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登封市商务局</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应对低温雨雪冰冻灾害</w:t>
      </w:r>
      <w:r>
        <w:rPr>
          <w:rFonts w:hint="eastAsia" w:ascii="方正小标宋_GBK" w:hAnsi="方正小标宋_GBK" w:eastAsia="方正小标宋_GBK" w:cs="方正小标宋_GBK"/>
          <w:sz w:val="44"/>
          <w:szCs w:val="44"/>
        </w:rPr>
        <w:t>市场保供应急预案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本预案适用于低温雨雪冰冻灾害应急保供工作，本预案所称低温雨雪冰冻灾害，指由低温、雨、雪、冰冻等引起的自然灾害。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二、组织体系及职责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(一)领导小组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成立商务局应对低温雨雪冰冻灾害市场保供工作领导小组。领导小组主要对全市商务领域低温雨雪冰冻灾害应急保供、安全生产等方面工作的统一协调和指导，领导小组办公室设在局办公室，主要负责各类信息的上传下达，有关部门的协调和联系，应急处置指导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组  长：米红涛   党组书记、局长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副组长：林玲玲   副局长 </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邵亚旭   招商服务中心副主任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成  员：张翼龙、王泽磊、郜昕飞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(二)各科室工作职责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商业贸易科：深入抓好大型商超低温雨雪冰冻灾害情况下安全生产经营各项工作，加强对经营场所，特别是大型商场、超市等安全工作的监督管理。督促相关企业成立低温雨雪冰冻灾害应急工作组，明确责任分工制定快速处置方案，并进行相关人员培训工作。认真抓好生活必需品应急保供工作，加强与各大型商场、超市联系，核查生活必需品物资储备情况，确保低温雨雪冰冻灾害紧急情况下生活必需品物资供应平稳。如遇极端天气或者市场出现脱销短缺时：米、面、油、肉、蛋、菜、纯净水、方便食品等生活必需品，由千惠、万佳、美真宜、永辉、大禹城、E便利等城区6</w:t>
      </w:r>
      <w:bookmarkStart w:id="0" w:name="_GoBack"/>
      <w:bookmarkEnd w:id="0"/>
      <w:r>
        <w:rPr>
          <w:rFonts w:hint="eastAsia" w:ascii="仿宋_GB2312" w:hAnsi="仿宋_GB2312" w:eastAsia="仿宋_GB2312" w:cs="仿宋_GB2312"/>
          <w:sz w:val="32"/>
          <w:szCs w:val="32"/>
          <w:lang w:val="en-US" w:eastAsia="zh-CN"/>
        </w:rPr>
        <w:t>家大型商超负责应急供应。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特种商品管理科：认真做好成品油监测、信息分析工作，准确掌握我市成品油的储备、供应、销售等情况，如发生极端天气成品油供应出现脱销短缺时，及时协调中国石油登封分公司、中国石化登封分公司，确保在低温雨雪冰冻灾害情况下的成品油供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三、应急处置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(一)市场监测与信息报告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1.监测：加强与生活必需品、成品油保供企业对接，做好各类重要生活必需品的供应量、销售、库存、价格监测。在低温雨雪冰冻灾害应急状态下，启动日监测制度。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2.信息报告：当发生市场异常波动或商务领域重大安全生产状况时，各保供企业应在核实确证半小时内向商务局报告，商务局整理后及时向市政府报告，并抄报有关主管部门。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(二)应急响应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1.商务局将根据市场异常波动的影响范围、严重程度和紧急程度，发布、调整、解除市场异常波动警报；组织协调各乡(镇)、街道发布、调整、解除本行政区内市场异常波动警报。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市场异常波动预警信息发布后，协调组织各乡(镇)、街道根据实际情况和分级负责立即采取各项应急处置措施。一是启动应急预案；二是及时向有关单位通报并向社会发布预警响应启动情况；三是加强应急值守，及时接收和发出预警响应信息；四是评估市场波动的级次、影响范围和程序；五是通知有关重要生活必需品保供企业做好投放准备工作，核实汇总应急商品数据库信息，启动多部门应急联动机制，做好应急商品调运准备；六是跟踪了解市场异常波动发展情况，指导各属地和相关企业采取应急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重要生活必需品保供企业如出现抢购生活必需品，导致商品出现断档脱销现象，企业应当在半小时内向商务局报告；商务局监测到市场异常波动或接到报告，应当立即组织力量对报告事项调查核实、确证，在1小时内向市政府报告，同时向郑州市商务局报告，并抄报有关部门。同时，商务局要迅速组织人员联合属地相关部门，第一时间赶赴现场，指导、组织生活必需品应急处置行动，做好宣传引导和释疑解惑工作，消除市民的恐慌感，维护社会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四、应急保供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（一）立即组织召开协调会，对低温雨雪冰冻天气市场异常波动重大事项作出处置决定，组织工作组赴市场异常波动区域指导应急处置工作。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（二）建立信息通报机制，每日通报1次工作情况，保持上下级信息畅通。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（三）组织有关部门和专家组对极端天气市场异常波动和应急商品需求进行评估。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（四）组织和督促重要生活必需品保供企业与生产者、供应商积极组织货源投放市场。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（五）组织重要生活必需品保供企业提出应急商品调运方案，首先动用企业仓储物资投放市场，当仓储储备物资不足时，再按规定程序申请动用上级储备物资投放市场。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组织重要生活必需品保供企业及时开展应急商品跨地区调运，进行异地商品余缺调剂。遭遇极端天气，跨地区调运出现困难时，保供企业要及时上报商务局，商务局核实确定后，向市政府和郑州市商务局报告，协助解决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（七）及时向社会通报市场供求状态，消除消费者心理恐慌，正确引导消费。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（八）制定补偿方案，对组织企业调运投放应急商品产生的相关费用，以及紧急调集、征用的物资，按照有关规定给予补助或补偿。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（一）加强联系一批我市重要生活必需品应急保供企业，建立本地区重要生活必需品应急保供联动协调机制。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（二）应急处置期间，组织协调保供企业联系人，保持24小时通讯畅通，确保及时传递信息。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（三）严厉打击哄抬价格、囤积居奇、以次充好等扰乱市场秩序行为，维护市场秩序。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（四）严格执行值班制度。实行24小时值班和领导带班制度，保持通信联络畅通，切实担负组织领导责任。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2023年12月12日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32DBB"/>
    <w:rsid w:val="00B96D5D"/>
    <w:rsid w:val="16C32DBB"/>
    <w:rsid w:val="34742CE1"/>
    <w:rsid w:val="49DF54D6"/>
    <w:rsid w:val="6B7225AF"/>
    <w:rsid w:val="7C250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2022-11-29T02:28:00Z</dcterms:created>
  <dc:creator>苍天老大</dc:creator>
  <cp:lastModifiedBy>Administrator</cp:lastModifiedBy>
  <dcterms:modified xsi:type="dcterms:W3CDTF">2024-01-15T07:36:12Z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59CB69179D67468781153AEB4F9115A8</vt:lpwstr>
  </property>
</Properties>
</file>