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auto"/>
        <w:ind w:firstLine="590"/>
        <w:jc w:val="center"/>
        <w:outlineLvl w:val="0"/>
        <w:rPr>
          <w:b/>
          <w:sz w:val="30"/>
          <w:szCs w:val="30"/>
        </w:rPr>
      </w:pPr>
      <w:r>
        <w:rPr>
          <w:rFonts w:hint="eastAsia"/>
          <w:b/>
          <w:sz w:val="30"/>
          <w:szCs w:val="30"/>
        </w:rPr>
        <w:t>《建设项目环境影响报告表》编制说明</w:t>
      </w:r>
    </w:p>
    <w:p>
      <w:pPr>
        <w:adjustRightInd w:val="0"/>
        <w:snapToGrid w:val="0"/>
        <w:spacing w:line="480" w:lineRule="auto"/>
        <w:ind w:firstLine="540"/>
        <w:rPr>
          <w:sz w:val="28"/>
          <w:szCs w:val="28"/>
        </w:rPr>
      </w:pPr>
      <w:r>
        <w:rPr>
          <w:rFonts w:hint="eastAsia"/>
          <w:sz w:val="28"/>
          <w:szCs w:val="28"/>
        </w:rPr>
        <w:t>《建设项目环境影响报告表》由具有从事环境影响评价工作资质的单位编制。</w:t>
      </w:r>
    </w:p>
    <w:p>
      <w:pPr>
        <w:adjustRightInd w:val="0"/>
        <w:snapToGrid w:val="0"/>
        <w:spacing w:line="480" w:lineRule="auto"/>
        <w:ind w:firstLine="540"/>
        <w:rPr>
          <w:sz w:val="28"/>
          <w:szCs w:val="28"/>
        </w:rPr>
      </w:pPr>
      <w:r>
        <w:rPr>
          <w:sz w:val="28"/>
          <w:szCs w:val="28"/>
        </w:rPr>
        <w:t>1</w:t>
      </w:r>
      <w:r>
        <w:rPr>
          <w:rFonts w:hint="eastAsia"/>
          <w:sz w:val="28"/>
          <w:szCs w:val="28"/>
        </w:rPr>
        <w:t>、项目名称</w:t>
      </w:r>
      <w:r>
        <w:rPr>
          <w:sz w:val="28"/>
          <w:szCs w:val="28"/>
        </w:rPr>
        <w:t>—</w:t>
      </w:r>
      <w:r>
        <w:rPr>
          <w:rFonts w:hint="eastAsia"/>
          <w:sz w:val="28"/>
          <w:szCs w:val="28"/>
        </w:rPr>
        <w:t>指项目立项批复时的名称，应不超过</w:t>
      </w:r>
      <w:r>
        <w:rPr>
          <w:sz w:val="28"/>
          <w:szCs w:val="28"/>
        </w:rPr>
        <w:t>30</w:t>
      </w:r>
      <w:r>
        <w:rPr>
          <w:rFonts w:hint="eastAsia"/>
          <w:sz w:val="28"/>
          <w:szCs w:val="28"/>
        </w:rPr>
        <w:t>个字（两个英文字段作一个汉字）。</w:t>
      </w:r>
    </w:p>
    <w:p>
      <w:pPr>
        <w:adjustRightInd w:val="0"/>
        <w:snapToGrid w:val="0"/>
        <w:spacing w:line="480" w:lineRule="auto"/>
        <w:ind w:firstLine="540"/>
        <w:rPr>
          <w:sz w:val="28"/>
          <w:szCs w:val="28"/>
        </w:rPr>
      </w:pPr>
      <w:r>
        <w:rPr>
          <w:sz w:val="28"/>
          <w:szCs w:val="28"/>
        </w:rPr>
        <w:t>2</w:t>
      </w:r>
      <w:r>
        <w:rPr>
          <w:rFonts w:hint="eastAsia"/>
          <w:sz w:val="28"/>
          <w:szCs w:val="28"/>
        </w:rPr>
        <w:t>、建设地点</w:t>
      </w:r>
      <w:r>
        <w:rPr>
          <w:sz w:val="28"/>
          <w:szCs w:val="28"/>
        </w:rPr>
        <w:t>—</w:t>
      </w:r>
      <w:r>
        <w:rPr>
          <w:rFonts w:hint="eastAsia"/>
          <w:sz w:val="28"/>
          <w:szCs w:val="28"/>
        </w:rPr>
        <w:t>指项目所在地详细地址，公路、铁路应填写起止地点。</w:t>
      </w:r>
    </w:p>
    <w:p>
      <w:pPr>
        <w:adjustRightInd w:val="0"/>
        <w:snapToGrid w:val="0"/>
        <w:spacing w:line="480" w:lineRule="auto"/>
        <w:ind w:firstLine="540"/>
        <w:rPr>
          <w:sz w:val="28"/>
          <w:szCs w:val="28"/>
        </w:rPr>
      </w:pPr>
      <w:r>
        <w:rPr>
          <w:sz w:val="28"/>
          <w:szCs w:val="28"/>
        </w:rPr>
        <w:t>3</w:t>
      </w:r>
      <w:r>
        <w:rPr>
          <w:rFonts w:hint="eastAsia"/>
          <w:sz w:val="28"/>
          <w:szCs w:val="28"/>
        </w:rPr>
        <w:t>、行业类别</w:t>
      </w:r>
      <w:r>
        <w:rPr>
          <w:sz w:val="28"/>
          <w:szCs w:val="28"/>
        </w:rPr>
        <w:t>—</w:t>
      </w:r>
      <w:r>
        <w:rPr>
          <w:rFonts w:hint="eastAsia"/>
          <w:sz w:val="28"/>
          <w:szCs w:val="28"/>
        </w:rPr>
        <w:t>按国标填写。</w:t>
      </w:r>
    </w:p>
    <w:p>
      <w:pPr>
        <w:adjustRightInd w:val="0"/>
        <w:snapToGrid w:val="0"/>
        <w:spacing w:line="480" w:lineRule="auto"/>
        <w:ind w:firstLine="540"/>
        <w:rPr>
          <w:sz w:val="28"/>
          <w:szCs w:val="28"/>
        </w:rPr>
      </w:pPr>
      <w:r>
        <w:rPr>
          <w:sz w:val="28"/>
          <w:szCs w:val="28"/>
        </w:rPr>
        <w:t>4</w:t>
      </w:r>
      <w:r>
        <w:rPr>
          <w:rFonts w:hint="eastAsia"/>
          <w:sz w:val="28"/>
          <w:szCs w:val="28"/>
        </w:rPr>
        <w:t>、总投资</w:t>
      </w:r>
      <w:r>
        <w:rPr>
          <w:sz w:val="28"/>
          <w:szCs w:val="28"/>
        </w:rPr>
        <w:t>—</w:t>
      </w:r>
      <w:r>
        <w:rPr>
          <w:rFonts w:hint="eastAsia"/>
          <w:sz w:val="28"/>
          <w:szCs w:val="28"/>
        </w:rPr>
        <w:t>指项目投资总额。</w:t>
      </w:r>
    </w:p>
    <w:p>
      <w:pPr>
        <w:adjustRightInd w:val="0"/>
        <w:snapToGrid w:val="0"/>
        <w:spacing w:line="480" w:lineRule="auto"/>
        <w:ind w:firstLine="540"/>
        <w:rPr>
          <w:sz w:val="28"/>
          <w:szCs w:val="28"/>
        </w:rPr>
      </w:pPr>
      <w:r>
        <w:rPr>
          <w:sz w:val="28"/>
          <w:szCs w:val="28"/>
        </w:rPr>
        <w:t>5</w:t>
      </w:r>
      <w:r>
        <w:rPr>
          <w:rFonts w:hint="eastAsia"/>
          <w:sz w:val="28"/>
          <w:szCs w:val="28"/>
        </w:rPr>
        <w:t>、主要环境保护目标</w:t>
      </w:r>
      <w:r>
        <w:rPr>
          <w:sz w:val="28"/>
          <w:szCs w:val="28"/>
        </w:rPr>
        <w:t>—</w:t>
      </w:r>
      <w:r>
        <w:rPr>
          <w:rFonts w:hint="eastAsia"/>
          <w:sz w:val="28"/>
          <w:szCs w:val="28"/>
        </w:rPr>
        <w:t>指项目区周围一定范围内集中居民住宅区、学校医院、保护文物、风景名胜区、水源地和生态敏感点等，应尽可能给出保护目标、性质、规模和距厂界距离等。</w:t>
      </w:r>
    </w:p>
    <w:p>
      <w:pPr>
        <w:adjustRightInd w:val="0"/>
        <w:snapToGrid w:val="0"/>
        <w:spacing w:line="480" w:lineRule="auto"/>
        <w:ind w:firstLine="540"/>
        <w:rPr>
          <w:sz w:val="28"/>
          <w:szCs w:val="28"/>
        </w:rPr>
      </w:pPr>
      <w:r>
        <w:rPr>
          <w:sz w:val="28"/>
          <w:szCs w:val="28"/>
        </w:rPr>
        <w:t>6</w:t>
      </w:r>
      <w:r>
        <w:rPr>
          <w:rFonts w:hint="eastAsia"/>
          <w:sz w:val="28"/>
          <w:szCs w:val="28"/>
        </w:rPr>
        <w:t>、结论与建议</w:t>
      </w:r>
      <w:r>
        <w:rPr>
          <w:sz w:val="28"/>
          <w:szCs w:val="28"/>
        </w:rPr>
        <w:t>—</w:t>
      </w:r>
      <w:r>
        <w:rPr>
          <w:rFonts w:hint="eastAsia"/>
          <w:sz w:val="28"/>
          <w:szCs w:val="28"/>
        </w:rPr>
        <w:t>给出本项目清洁生产、达标排放和总量控制的分析结论，确定污染防治措施的有效性，说明本项目对环境造成的影响，给出建设项目环境可行性的明确结论。同时提出减少环境影响的其它建议。</w:t>
      </w:r>
    </w:p>
    <w:p>
      <w:pPr>
        <w:adjustRightInd w:val="0"/>
        <w:snapToGrid w:val="0"/>
        <w:spacing w:line="480" w:lineRule="auto"/>
        <w:ind w:firstLine="540"/>
        <w:rPr>
          <w:sz w:val="28"/>
          <w:szCs w:val="28"/>
        </w:rPr>
      </w:pPr>
      <w:r>
        <w:rPr>
          <w:sz w:val="28"/>
          <w:szCs w:val="28"/>
        </w:rPr>
        <w:t>7</w:t>
      </w:r>
      <w:r>
        <w:rPr>
          <w:rFonts w:hint="eastAsia"/>
          <w:sz w:val="28"/>
          <w:szCs w:val="28"/>
        </w:rPr>
        <w:t>、预审意见</w:t>
      </w:r>
      <w:r>
        <w:rPr>
          <w:sz w:val="28"/>
          <w:szCs w:val="28"/>
        </w:rPr>
        <w:t>—</w:t>
      </w:r>
      <w:r>
        <w:rPr>
          <w:rFonts w:hint="eastAsia"/>
          <w:sz w:val="28"/>
          <w:szCs w:val="28"/>
        </w:rPr>
        <w:t>由行业主管部门填写答复意见，无主管部门项目，可不填。</w:t>
      </w:r>
    </w:p>
    <w:p>
      <w:pPr>
        <w:snapToGrid w:val="0"/>
        <w:ind w:firstLine="560" w:firstLineChars="200"/>
        <w:rPr>
          <w:rFonts w:ascii="宋体" w:hAnsi="宋体"/>
          <w:b/>
          <w:sz w:val="30"/>
          <w:szCs w:val="30"/>
        </w:rPr>
      </w:pPr>
      <w:r>
        <w:rPr>
          <w:sz w:val="28"/>
          <w:szCs w:val="28"/>
        </w:rPr>
        <w:t>8</w:t>
      </w:r>
      <w:r>
        <w:rPr>
          <w:rFonts w:hint="eastAsia"/>
          <w:sz w:val="28"/>
          <w:szCs w:val="28"/>
        </w:rPr>
        <w:t>、审批意见</w:t>
      </w:r>
      <w:r>
        <w:rPr>
          <w:sz w:val="28"/>
          <w:szCs w:val="28"/>
        </w:rPr>
        <w:t>—</w:t>
      </w:r>
      <w:r>
        <w:rPr>
          <w:rFonts w:hint="eastAsia"/>
          <w:sz w:val="28"/>
          <w:szCs w:val="28"/>
        </w:rPr>
        <w:t>由负责审批该项目的环境保护行政主管部门批复。</w:t>
      </w:r>
    </w:p>
    <w:p>
      <w:pPr>
        <w:pStyle w:val="13"/>
        <w:rPr>
          <w:rFonts w:hint="eastAsia" w:ascii="Times New Roman" w:hAnsi="Times New Roman"/>
          <w:b w:val="0"/>
          <w:sz w:val="30"/>
          <w:szCs w:val="30"/>
        </w:rPr>
        <w:sectPr>
          <w:pgSz w:w="11906" w:h="16838"/>
          <w:pgMar w:top="1440" w:right="1800" w:bottom="1440" w:left="1800" w:header="851" w:footer="992" w:gutter="0"/>
          <w:pgNumType w:fmt="decimal"/>
          <w:cols w:space="425" w:num="1"/>
          <w:docGrid w:type="lines" w:linePitch="312" w:charSpace="0"/>
        </w:sectPr>
      </w:pPr>
    </w:p>
    <w:p>
      <w:pPr>
        <w:rPr>
          <w:rFonts w:hint="eastAsia"/>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pPr>
    </w:p>
    <w:p>
      <w:pPr>
        <w:pStyle w:val="13"/>
        <w:rPr>
          <w:rFonts w:hint="eastAsia" w:ascii="Times New Roman" w:hAnsi="Times New Roman"/>
          <w:b w:val="0"/>
          <w:sz w:val="30"/>
          <w:szCs w:val="30"/>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3"/>
        <w:rPr>
          <w:rFonts w:ascii="Times New Roman" w:hAnsi="Times New Roman"/>
          <w:b w:val="0"/>
          <w:sz w:val="30"/>
          <w:szCs w:val="30"/>
        </w:rPr>
      </w:pPr>
      <w:r>
        <w:rPr>
          <w:rFonts w:hint="eastAsia" w:ascii="Times New Roman" w:hAnsi="Times New Roman"/>
          <w:b w:val="0"/>
          <w:sz w:val="30"/>
          <w:szCs w:val="30"/>
        </w:rPr>
        <w:t>建设项目基本概况</w:t>
      </w:r>
    </w:p>
    <w:tbl>
      <w:tblPr>
        <w:tblStyle w:val="20"/>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9"/>
        <w:gridCol w:w="1996"/>
        <w:gridCol w:w="448"/>
        <w:gridCol w:w="543"/>
        <w:gridCol w:w="312"/>
        <w:gridCol w:w="144"/>
        <w:gridCol w:w="880"/>
        <w:gridCol w:w="157"/>
        <w:gridCol w:w="199"/>
        <w:gridCol w:w="130"/>
        <w:gridCol w:w="870"/>
        <w:gridCol w:w="198"/>
        <w:gridCol w:w="1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339" w:type="dxa"/>
            <w:tcBorders>
              <w:top w:val="single" w:color="auto" w:sz="12" w:space="0"/>
            </w:tcBorders>
            <w:vAlign w:val="center"/>
          </w:tcPr>
          <w:p>
            <w:pPr>
              <w:adjustRightInd w:val="0"/>
              <w:snapToGrid w:val="0"/>
              <w:spacing w:line="240" w:lineRule="auto"/>
              <w:jc w:val="center"/>
              <w:rPr>
                <w:b/>
                <w:sz w:val="24"/>
              </w:rPr>
            </w:pPr>
            <w:r>
              <w:rPr>
                <w:rFonts w:hint="eastAsia"/>
                <w:b/>
                <w:sz w:val="24"/>
              </w:rPr>
              <w:t>建设名称</w:t>
            </w:r>
          </w:p>
        </w:tc>
        <w:tc>
          <w:tcPr>
            <w:tcW w:w="7183" w:type="dxa"/>
            <w:gridSpan w:val="12"/>
            <w:tcBorders>
              <w:top w:val="single" w:color="auto" w:sz="12" w:space="0"/>
            </w:tcBorders>
            <w:vAlign w:val="center"/>
          </w:tcPr>
          <w:p>
            <w:pPr>
              <w:adjustRightInd w:val="0"/>
              <w:snapToGrid w:val="0"/>
              <w:spacing w:line="240" w:lineRule="auto"/>
              <w:ind w:firstLine="470"/>
              <w:jc w:val="center"/>
              <w:rPr>
                <w:sz w:val="24"/>
              </w:rPr>
            </w:pPr>
            <w:r>
              <w:rPr>
                <w:rFonts w:hint="eastAsia"/>
                <w:sz w:val="24"/>
              </w:rPr>
              <w:t>年产</w:t>
            </w:r>
            <w:r>
              <w:rPr>
                <w:sz w:val="24"/>
              </w:rPr>
              <w:t>30</w:t>
            </w:r>
            <w:r>
              <w:rPr>
                <w:rFonts w:hint="eastAsia"/>
                <w:sz w:val="24"/>
              </w:rPr>
              <w:t>万台新能源电动汽车空调压缩机项目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339" w:type="dxa"/>
            <w:vAlign w:val="center"/>
          </w:tcPr>
          <w:p>
            <w:pPr>
              <w:adjustRightInd w:val="0"/>
              <w:snapToGrid w:val="0"/>
              <w:spacing w:line="240" w:lineRule="auto"/>
              <w:jc w:val="center"/>
              <w:rPr>
                <w:b/>
                <w:sz w:val="24"/>
              </w:rPr>
            </w:pPr>
            <w:r>
              <w:rPr>
                <w:rFonts w:hint="eastAsia"/>
                <w:b/>
                <w:sz w:val="24"/>
              </w:rPr>
              <w:t>建设单位</w:t>
            </w:r>
          </w:p>
        </w:tc>
        <w:tc>
          <w:tcPr>
            <w:tcW w:w="7183" w:type="dxa"/>
            <w:gridSpan w:val="12"/>
            <w:vAlign w:val="center"/>
          </w:tcPr>
          <w:p>
            <w:pPr>
              <w:adjustRightInd w:val="0"/>
              <w:snapToGrid w:val="0"/>
              <w:spacing w:line="240" w:lineRule="auto"/>
              <w:ind w:firstLine="470"/>
              <w:jc w:val="center"/>
              <w:rPr>
                <w:sz w:val="24"/>
              </w:rPr>
            </w:pPr>
            <w:r>
              <w:rPr>
                <w:rFonts w:hint="eastAsia"/>
                <w:sz w:val="24"/>
              </w:rPr>
              <w:t>郑州跃博新能源汽车科技有限公司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339" w:type="dxa"/>
            <w:vAlign w:val="center"/>
          </w:tcPr>
          <w:p>
            <w:pPr>
              <w:adjustRightInd w:val="0"/>
              <w:snapToGrid w:val="0"/>
              <w:spacing w:line="240" w:lineRule="auto"/>
              <w:jc w:val="center"/>
              <w:rPr>
                <w:b/>
                <w:sz w:val="24"/>
              </w:rPr>
            </w:pPr>
            <w:r>
              <w:rPr>
                <w:rFonts w:hint="eastAsia"/>
                <w:b/>
                <w:sz w:val="24"/>
              </w:rPr>
              <w:t>法人代表</w:t>
            </w:r>
          </w:p>
        </w:tc>
        <w:tc>
          <w:tcPr>
            <w:tcW w:w="2987" w:type="dxa"/>
            <w:gridSpan w:val="3"/>
            <w:vAlign w:val="center"/>
          </w:tcPr>
          <w:p>
            <w:pPr>
              <w:adjustRightInd w:val="0"/>
              <w:snapToGrid w:val="0"/>
              <w:spacing w:line="240" w:lineRule="auto"/>
              <w:jc w:val="center"/>
              <w:rPr>
                <w:sz w:val="24"/>
              </w:rPr>
            </w:pPr>
            <w:r>
              <w:rPr>
                <w:rFonts w:hint="eastAsia"/>
                <w:sz w:val="24"/>
              </w:rPr>
              <w:t>弋现生</w:t>
            </w:r>
          </w:p>
        </w:tc>
        <w:tc>
          <w:tcPr>
            <w:tcW w:w="1692" w:type="dxa"/>
            <w:gridSpan w:val="5"/>
            <w:vAlign w:val="center"/>
          </w:tcPr>
          <w:p>
            <w:pPr>
              <w:adjustRightInd w:val="0"/>
              <w:snapToGrid w:val="0"/>
              <w:spacing w:line="240" w:lineRule="auto"/>
              <w:jc w:val="center"/>
              <w:rPr>
                <w:b/>
                <w:sz w:val="24"/>
              </w:rPr>
            </w:pPr>
            <w:r>
              <w:rPr>
                <w:rFonts w:hint="eastAsia"/>
                <w:b/>
                <w:sz w:val="24"/>
              </w:rPr>
              <w:t>联系人</w:t>
            </w:r>
          </w:p>
        </w:tc>
        <w:tc>
          <w:tcPr>
            <w:tcW w:w="2504" w:type="dxa"/>
            <w:gridSpan w:val="4"/>
            <w:vAlign w:val="center"/>
          </w:tcPr>
          <w:p>
            <w:pPr>
              <w:adjustRightInd w:val="0"/>
              <w:snapToGrid w:val="0"/>
              <w:spacing w:line="240" w:lineRule="auto"/>
              <w:jc w:val="center"/>
              <w:rPr>
                <w:sz w:val="24"/>
              </w:rPr>
            </w:pPr>
            <w:r>
              <w:rPr>
                <w:rFonts w:hint="eastAsia"/>
                <w:sz w:val="24"/>
              </w:rPr>
              <w:t>弋现生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339" w:type="dxa"/>
            <w:vAlign w:val="center"/>
          </w:tcPr>
          <w:p>
            <w:pPr>
              <w:adjustRightInd w:val="0"/>
              <w:snapToGrid w:val="0"/>
              <w:spacing w:line="240" w:lineRule="auto"/>
              <w:jc w:val="center"/>
              <w:rPr>
                <w:b/>
                <w:sz w:val="24"/>
              </w:rPr>
            </w:pPr>
            <w:r>
              <w:rPr>
                <w:rFonts w:hint="eastAsia"/>
                <w:b/>
                <w:sz w:val="24"/>
              </w:rPr>
              <w:t>通讯地址</w:t>
            </w:r>
          </w:p>
        </w:tc>
        <w:tc>
          <w:tcPr>
            <w:tcW w:w="7183" w:type="dxa"/>
            <w:gridSpan w:val="12"/>
            <w:vAlign w:val="center"/>
          </w:tcPr>
          <w:p>
            <w:pPr>
              <w:adjustRightInd w:val="0"/>
              <w:snapToGrid w:val="0"/>
              <w:spacing w:line="240" w:lineRule="auto"/>
              <w:ind w:firstLine="470"/>
              <w:jc w:val="center"/>
              <w:rPr>
                <w:sz w:val="24"/>
              </w:rPr>
            </w:pPr>
            <w:r>
              <w:rPr>
                <w:rFonts w:hint="eastAsia"/>
                <w:sz w:val="24"/>
              </w:rPr>
              <w:t>登封市产业集聚区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339" w:type="dxa"/>
            <w:vAlign w:val="center"/>
          </w:tcPr>
          <w:p>
            <w:pPr>
              <w:adjustRightInd w:val="0"/>
              <w:snapToGrid w:val="0"/>
              <w:spacing w:line="240" w:lineRule="auto"/>
              <w:jc w:val="center"/>
              <w:rPr>
                <w:b/>
                <w:color w:val="000000"/>
                <w:sz w:val="24"/>
              </w:rPr>
            </w:pPr>
            <w:r>
              <w:rPr>
                <w:rFonts w:hint="eastAsia"/>
                <w:b/>
                <w:color w:val="000000"/>
                <w:sz w:val="24"/>
              </w:rPr>
              <w:t>联系电话</w:t>
            </w:r>
          </w:p>
        </w:tc>
        <w:tc>
          <w:tcPr>
            <w:tcW w:w="2444" w:type="dxa"/>
            <w:gridSpan w:val="2"/>
            <w:vAlign w:val="center"/>
          </w:tcPr>
          <w:p>
            <w:pPr>
              <w:adjustRightInd w:val="0"/>
              <w:snapToGrid w:val="0"/>
              <w:spacing w:line="240" w:lineRule="auto"/>
              <w:jc w:val="center"/>
              <w:rPr>
                <w:color w:val="000000"/>
                <w:sz w:val="24"/>
              </w:rPr>
            </w:pPr>
            <w:r>
              <w:rPr>
                <w:color w:val="000000"/>
                <w:sz w:val="24"/>
              </w:rPr>
              <w:t>13503826396</w:t>
            </w:r>
          </w:p>
        </w:tc>
        <w:tc>
          <w:tcPr>
            <w:tcW w:w="855" w:type="dxa"/>
            <w:gridSpan w:val="2"/>
            <w:vAlign w:val="center"/>
          </w:tcPr>
          <w:p>
            <w:pPr>
              <w:adjustRightInd w:val="0"/>
              <w:snapToGrid w:val="0"/>
              <w:spacing w:line="240" w:lineRule="auto"/>
              <w:jc w:val="center"/>
              <w:rPr>
                <w:b/>
                <w:sz w:val="24"/>
              </w:rPr>
            </w:pPr>
            <w:r>
              <w:rPr>
                <w:rFonts w:hint="eastAsia"/>
                <w:b/>
                <w:sz w:val="24"/>
              </w:rPr>
              <w:t>传</w:t>
            </w:r>
            <w:r>
              <w:rPr>
                <w:b/>
                <w:sz w:val="24"/>
              </w:rPr>
              <w:t xml:space="preserve"> </w:t>
            </w:r>
            <w:r>
              <w:rPr>
                <w:rFonts w:hint="eastAsia"/>
                <w:b/>
                <w:sz w:val="24"/>
              </w:rPr>
              <w:t>真</w:t>
            </w:r>
          </w:p>
        </w:tc>
        <w:tc>
          <w:tcPr>
            <w:tcW w:w="1181" w:type="dxa"/>
            <w:gridSpan w:val="3"/>
            <w:vAlign w:val="center"/>
          </w:tcPr>
          <w:p>
            <w:pPr>
              <w:adjustRightInd w:val="0"/>
              <w:snapToGrid w:val="0"/>
              <w:spacing w:line="240" w:lineRule="auto"/>
              <w:ind w:firstLine="470"/>
              <w:rPr>
                <w:color w:val="000000"/>
                <w:sz w:val="24"/>
              </w:rPr>
            </w:pPr>
            <w:r>
              <w:rPr>
                <w:color w:val="000000"/>
                <w:sz w:val="24"/>
              </w:rPr>
              <w:t>/</w:t>
            </w:r>
          </w:p>
        </w:tc>
        <w:tc>
          <w:tcPr>
            <w:tcW w:w="1199" w:type="dxa"/>
            <w:gridSpan w:val="3"/>
            <w:vAlign w:val="center"/>
          </w:tcPr>
          <w:p>
            <w:pPr>
              <w:adjustRightInd w:val="0"/>
              <w:snapToGrid w:val="0"/>
              <w:spacing w:line="240" w:lineRule="auto"/>
              <w:jc w:val="center"/>
              <w:rPr>
                <w:b/>
                <w:sz w:val="24"/>
              </w:rPr>
            </w:pPr>
            <w:r>
              <w:rPr>
                <w:rFonts w:hint="eastAsia"/>
                <w:b/>
                <w:sz w:val="24"/>
              </w:rPr>
              <w:t>邮政编码</w:t>
            </w:r>
          </w:p>
        </w:tc>
        <w:tc>
          <w:tcPr>
            <w:tcW w:w="1504" w:type="dxa"/>
            <w:gridSpan w:val="2"/>
            <w:vAlign w:val="center"/>
          </w:tcPr>
          <w:p>
            <w:pPr>
              <w:adjustRightInd w:val="0"/>
              <w:snapToGrid w:val="0"/>
              <w:spacing w:line="240" w:lineRule="auto"/>
              <w:jc w:val="center"/>
              <w:rPr>
                <w:sz w:val="24"/>
              </w:rPr>
            </w:pPr>
            <w:r>
              <w:rPr>
                <w:sz w:val="24"/>
              </w:rPr>
              <w:t>452400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trPr>
        <w:tc>
          <w:tcPr>
            <w:tcW w:w="1339" w:type="dxa"/>
            <w:vAlign w:val="center"/>
          </w:tcPr>
          <w:p>
            <w:pPr>
              <w:adjustRightInd w:val="0"/>
              <w:snapToGrid w:val="0"/>
              <w:spacing w:line="240" w:lineRule="auto"/>
              <w:jc w:val="center"/>
              <w:rPr>
                <w:b/>
                <w:sz w:val="24"/>
              </w:rPr>
            </w:pPr>
            <w:r>
              <w:rPr>
                <w:rFonts w:hint="eastAsia"/>
                <w:b/>
                <w:sz w:val="24"/>
              </w:rPr>
              <w:t>建设地点</w:t>
            </w:r>
          </w:p>
        </w:tc>
        <w:tc>
          <w:tcPr>
            <w:tcW w:w="7183" w:type="dxa"/>
            <w:gridSpan w:val="12"/>
            <w:vAlign w:val="center"/>
          </w:tcPr>
          <w:p>
            <w:pPr>
              <w:adjustRightInd w:val="0"/>
              <w:snapToGrid w:val="0"/>
              <w:spacing w:line="240" w:lineRule="auto"/>
              <w:jc w:val="center"/>
              <w:rPr>
                <w:sz w:val="24"/>
              </w:rPr>
            </w:pPr>
            <w:r>
              <w:rPr>
                <w:rFonts w:hint="eastAsia"/>
                <w:sz w:val="24"/>
              </w:rPr>
              <w:t>登封市产业集聚区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exact"/>
        </w:trPr>
        <w:tc>
          <w:tcPr>
            <w:tcW w:w="1339" w:type="dxa"/>
            <w:vAlign w:val="center"/>
          </w:tcPr>
          <w:p>
            <w:pPr>
              <w:adjustRightInd w:val="0"/>
              <w:snapToGrid w:val="0"/>
              <w:spacing w:line="240" w:lineRule="auto"/>
              <w:jc w:val="center"/>
              <w:rPr>
                <w:b/>
                <w:sz w:val="24"/>
              </w:rPr>
            </w:pPr>
            <w:r>
              <w:rPr>
                <w:rFonts w:hint="eastAsia"/>
                <w:b/>
                <w:sz w:val="24"/>
              </w:rPr>
              <w:t>立项审批部门</w:t>
            </w:r>
          </w:p>
        </w:tc>
        <w:tc>
          <w:tcPr>
            <w:tcW w:w="3443" w:type="dxa"/>
            <w:gridSpan w:val="5"/>
            <w:vAlign w:val="center"/>
          </w:tcPr>
          <w:p>
            <w:pPr>
              <w:adjustRightInd w:val="0"/>
              <w:snapToGrid w:val="0"/>
              <w:spacing w:line="240" w:lineRule="auto"/>
              <w:jc w:val="center"/>
              <w:rPr>
                <w:color w:val="000000"/>
                <w:sz w:val="24"/>
              </w:rPr>
            </w:pPr>
            <w:r>
              <w:rPr>
                <w:rFonts w:hint="eastAsia"/>
                <w:color w:val="000000"/>
                <w:sz w:val="24"/>
              </w:rPr>
              <w:t>登封市产业集聚区管理委员会</w:t>
            </w:r>
          </w:p>
        </w:tc>
        <w:tc>
          <w:tcPr>
            <w:tcW w:w="1366" w:type="dxa"/>
            <w:gridSpan w:val="4"/>
            <w:vAlign w:val="center"/>
          </w:tcPr>
          <w:p>
            <w:pPr>
              <w:adjustRightInd w:val="0"/>
              <w:snapToGrid w:val="0"/>
              <w:spacing w:line="240" w:lineRule="auto"/>
              <w:jc w:val="center"/>
              <w:rPr>
                <w:b/>
                <w:sz w:val="24"/>
              </w:rPr>
            </w:pPr>
            <w:r>
              <w:rPr>
                <w:rFonts w:hint="eastAsia"/>
                <w:b/>
                <w:sz w:val="24"/>
              </w:rPr>
              <w:t>批准文号</w:t>
            </w:r>
          </w:p>
        </w:tc>
        <w:tc>
          <w:tcPr>
            <w:tcW w:w="2374" w:type="dxa"/>
            <w:gridSpan w:val="3"/>
            <w:vAlign w:val="center"/>
          </w:tcPr>
          <w:p>
            <w:pPr>
              <w:adjustRightInd w:val="0"/>
              <w:snapToGrid w:val="0"/>
              <w:spacing w:line="240" w:lineRule="auto"/>
              <w:jc w:val="center"/>
              <w:rPr>
                <w:b/>
                <w:sz w:val="24"/>
              </w:rPr>
            </w:pPr>
            <w:r>
              <w:rPr>
                <w:rFonts w:hint="eastAsia"/>
                <w:sz w:val="24"/>
              </w:rPr>
              <w:t>豫郑登集制造</w:t>
            </w:r>
            <w:r>
              <w:rPr>
                <w:sz w:val="24"/>
              </w:rPr>
              <w:t>[2016]31904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exact"/>
        </w:trPr>
        <w:tc>
          <w:tcPr>
            <w:tcW w:w="1339" w:type="dxa"/>
            <w:vAlign w:val="center"/>
          </w:tcPr>
          <w:p>
            <w:pPr>
              <w:adjustRightInd w:val="0"/>
              <w:snapToGrid w:val="0"/>
              <w:spacing w:line="240" w:lineRule="auto"/>
              <w:jc w:val="center"/>
              <w:rPr>
                <w:b/>
                <w:sz w:val="24"/>
              </w:rPr>
            </w:pPr>
            <w:r>
              <w:rPr>
                <w:rFonts w:hint="eastAsia"/>
                <w:b/>
                <w:sz w:val="24"/>
              </w:rPr>
              <w:t>建设性质</w:t>
            </w:r>
          </w:p>
        </w:tc>
        <w:tc>
          <w:tcPr>
            <w:tcW w:w="3443" w:type="dxa"/>
            <w:gridSpan w:val="5"/>
            <w:vAlign w:val="center"/>
          </w:tcPr>
          <w:p>
            <w:pPr>
              <w:adjustRightInd w:val="0"/>
              <w:snapToGrid w:val="0"/>
              <w:spacing w:line="240" w:lineRule="auto"/>
              <w:jc w:val="center"/>
              <w:rPr>
                <w:sz w:val="24"/>
              </w:rPr>
            </w:pPr>
            <w:r>
              <w:rPr>
                <w:rFonts w:hint="eastAsia"/>
                <w:kern w:val="0"/>
                <w:sz w:val="24"/>
              </w:rPr>
              <w:t>新建</w:t>
            </w:r>
            <w:r>
              <w:rPr>
                <w:rFonts w:ascii="Arial" w:hAnsi="Arial" w:cs="Arial"/>
                <w:sz w:val="24"/>
              </w:rPr>
              <w:t>■</w:t>
            </w:r>
            <w:r>
              <w:rPr>
                <w:rFonts w:hint="eastAsia"/>
                <w:kern w:val="0"/>
                <w:sz w:val="24"/>
              </w:rPr>
              <w:t>改扩建</w:t>
            </w:r>
            <w:r>
              <w:rPr>
                <w:rFonts w:ascii="Arial" w:hAnsi="Arial" w:cs="Arial"/>
                <w:kern w:val="0"/>
                <w:sz w:val="24"/>
              </w:rPr>
              <w:t>□</w:t>
            </w:r>
            <w:r>
              <w:rPr>
                <w:rFonts w:hint="eastAsia"/>
                <w:kern w:val="0"/>
                <w:sz w:val="24"/>
              </w:rPr>
              <w:t>技改</w:t>
            </w:r>
            <w:r>
              <w:rPr>
                <w:rFonts w:ascii="Arial" w:hAnsi="Arial" w:cs="Arial"/>
                <w:kern w:val="0"/>
                <w:sz w:val="24"/>
              </w:rPr>
              <w:t>□</w:t>
            </w:r>
          </w:p>
        </w:tc>
        <w:tc>
          <w:tcPr>
            <w:tcW w:w="1366" w:type="dxa"/>
            <w:gridSpan w:val="4"/>
            <w:vAlign w:val="center"/>
          </w:tcPr>
          <w:p>
            <w:pPr>
              <w:adjustRightInd w:val="0"/>
              <w:snapToGrid w:val="0"/>
              <w:spacing w:line="240" w:lineRule="auto"/>
              <w:jc w:val="center"/>
              <w:rPr>
                <w:b/>
                <w:sz w:val="24"/>
              </w:rPr>
            </w:pPr>
            <w:r>
              <w:rPr>
                <w:rFonts w:hint="eastAsia"/>
                <w:b/>
                <w:sz w:val="24"/>
              </w:rPr>
              <w:t>行业类别及代码</w:t>
            </w:r>
          </w:p>
        </w:tc>
        <w:tc>
          <w:tcPr>
            <w:tcW w:w="2374" w:type="dxa"/>
            <w:gridSpan w:val="3"/>
            <w:vAlign w:val="center"/>
          </w:tcPr>
          <w:p>
            <w:pPr>
              <w:adjustRightInd w:val="0"/>
              <w:snapToGrid w:val="0"/>
              <w:spacing w:line="240" w:lineRule="auto"/>
              <w:jc w:val="center"/>
              <w:rPr>
                <w:sz w:val="24"/>
              </w:rPr>
            </w:pPr>
            <w:r>
              <w:rPr>
                <w:sz w:val="24"/>
              </w:rPr>
              <w:t>C3442</w:t>
            </w:r>
            <w:r>
              <w:rPr>
                <w:rFonts w:hint="eastAsia"/>
                <w:sz w:val="24"/>
              </w:rPr>
              <w:t>气体压缩机械制造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exact"/>
        </w:trPr>
        <w:tc>
          <w:tcPr>
            <w:tcW w:w="1339" w:type="dxa"/>
            <w:vAlign w:val="center"/>
          </w:tcPr>
          <w:p>
            <w:pPr>
              <w:adjustRightInd w:val="0"/>
              <w:snapToGrid w:val="0"/>
              <w:spacing w:line="240" w:lineRule="auto"/>
              <w:jc w:val="center"/>
              <w:rPr>
                <w:b/>
                <w:sz w:val="24"/>
              </w:rPr>
            </w:pPr>
            <w:r>
              <w:rPr>
                <w:rFonts w:hint="eastAsia"/>
                <w:b/>
                <w:sz w:val="24"/>
              </w:rPr>
              <w:t>占地面积</w:t>
            </w:r>
          </w:p>
          <w:p>
            <w:pPr>
              <w:adjustRightInd w:val="0"/>
              <w:snapToGrid w:val="0"/>
              <w:spacing w:line="240" w:lineRule="auto"/>
              <w:jc w:val="center"/>
              <w:rPr>
                <w:b/>
                <w:sz w:val="24"/>
              </w:rPr>
            </w:pPr>
            <w:r>
              <w:rPr>
                <w:rFonts w:hint="eastAsia"/>
                <w:b/>
                <w:sz w:val="24"/>
              </w:rPr>
              <w:t>（平方米）</w:t>
            </w:r>
          </w:p>
        </w:tc>
        <w:tc>
          <w:tcPr>
            <w:tcW w:w="3443" w:type="dxa"/>
            <w:gridSpan w:val="5"/>
            <w:vAlign w:val="center"/>
          </w:tcPr>
          <w:p>
            <w:pPr>
              <w:adjustRightInd w:val="0"/>
              <w:snapToGrid w:val="0"/>
              <w:spacing w:line="240" w:lineRule="auto"/>
              <w:jc w:val="center"/>
              <w:rPr>
                <w:sz w:val="24"/>
              </w:rPr>
            </w:pPr>
            <w:r>
              <w:rPr>
                <w:sz w:val="24"/>
              </w:rPr>
              <w:t>4000</w:t>
            </w:r>
          </w:p>
        </w:tc>
        <w:tc>
          <w:tcPr>
            <w:tcW w:w="1366" w:type="dxa"/>
            <w:gridSpan w:val="4"/>
            <w:vAlign w:val="center"/>
          </w:tcPr>
          <w:p>
            <w:pPr>
              <w:adjustRightInd w:val="0"/>
              <w:snapToGrid w:val="0"/>
              <w:spacing w:line="240" w:lineRule="auto"/>
              <w:jc w:val="center"/>
              <w:rPr>
                <w:b/>
                <w:sz w:val="24"/>
              </w:rPr>
            </w:pPr>
            <w:r>
              <w:rPr>
                <w:rFonts w:hint="eastAsia"/>
                <w:b/>
                <w:sz w:val="24"/>
              </w:rPr>
              <w:t>绿化面积（平方米）</w:t>
            </w:r>
          </w:p>
        </w:tc>
        <w:tc>
          <w:tcPr>
            <w:tcW w:w="2374" w:type="dxa"/>
            <w:gridSpan w:val="3"/>
            <w:vAlign w:val="center"/>
          </w:tcPr>
          <w:p>
            <w:pPr>
              <w:tabs>
                <w:tab w:val="left" w:pos="795"/>
                <w:tab w:val="center" w:pos="1141"/>
              </w:tabs>
              <w:adjustRightInd w:val="0"/>
              <w:snapToGrid w:val="0"/>
              <w:spacing w:line="240" w:lineRule="auto"/>
              <w:jc w:val="center"/>
              <w:rPr>
                <w:sz w:val="24"/>
              </w:rPr>
            </w:pPr>
            <w:r>
              <w:rPr>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exact"/>
        </w:trPr>
        <w:tc>
          <w:tcPr>
            <w:tcW w:w="1339" w:type="dxa"/>
            <w:vAlign w:val="center"/>
          </w:tcPr>
          <w:p>
            <w:pPr>
              <w:adjustRightInd w:val="0"/>
              <w:snapToGrid w:val="0"/>
              <w:spacing w:line="240" w:lineRule="auto"/>
              <w:jc w:val="center"/>
              <w:rPr>
                <w:b/>
                <w:sz w:val="24"/>
              </w:rPr>
            </w:pPr>
            <w:r>
              <w:rPr>
                <w:rFonts w:hint="eastAsia"/>
                <w:b/>
                <w:sz w:val="24"/>
              </w:rPr>
              <w:t>总投资</w:t>
            </w:r>
          </w:p>
          <w:p>
            <w:pPr>
              <w:adjustRightInd w:val="0"/>
              <w:snapToGrid w:val="0"/>
              <w:spacing w:line="240" w:lineRule="auto"/>
              <w:jc w:val="center"/>
              <w:rPr>
                <w:b/>
                <w:sz w:val="24"/>
              </w:rPr>
            </w:pPr>
            <w:r>
              <w:rPr>
                <w:rFonts w:hint="eastAsia"/>
                <w:b/>
                <w:sz w:val="24"/>
              </w:rPr>
              <w:t>（万元）</w:t>
            </w:r>
          </w:p>
        </w:tc>
        <w:tc>
          <w:tcPr>
            <w:tcW w:w="1996" w:type="dxa"/>
            <w:vAlign w:val="center"/>
          </w:tcPr>
          <w:p>
            <w:pPr>
              <w:adjustRightInd w:val="0"/>
              <w:snapToGrid w:val="0"/>
              <w:spacing w:line="240" w:lineRule="auto"/>
              <w:jc w:val="center"/>
              <w:rPr>
                <w:sz w:val="24"/>
              </w:rPr>
            </w:pPr>
            <w:r>
              <w:rPr>
                <w:sz w:val="24"/>
              </w:rPr>
              <w:t>10000</w:t>
            </w:r>
          </w:p>
        </w:tc>
        <w:tc>
          <w:tcPr>
            <w:tcW w:w="1447" w:type="dxa"/>
            <w:gridSpan w:val="4"/>
            <w:vAlign w:val="center"/>
          </w:tcPr>
          <w:p>
            <w:pPr>
              <w:adjustRightInd w:val="0"/>
              <w:snapToGrid w:val="0"/>
              <w:spacing w:line="240" w:lineRule="auto"/>
              <w:jc w:val="center"/>
              <w:rPr>
                <w:b/>
                <w:sz w:val="24"/>
              </w:rPr>
            </w:pPr>
            <w:r>
              <w:rPr>
                <w:rFonts w:hint="eastAsia"/>
                <w:b/>
                <w:sz w:val="24"/>
              </w:rPr>
              <w:t>其中：环保投资（万元）</w:t>
            </w:r>
          </w:p>
        </w:tc>
        <w:tc>
          <w:tcPr>
            <w:tcW w:w="880" w:type="dxa"/>
            <w:vAlign w:val="center"/>
          </w:tcPr>
          <w:p>
            <w:pPr>
              <w:adjustRightInd w:val="0"/>
              <w:snapToGrid w:val="0"/>
              <w:spacing w:line="240" w:lineRule="auto"/>
              <w:jc w:val="center"/>
              <w:rPr>
                <w:sz w:val="24"/>
              </w:rPr>
            </w:pPr>
            <w:r>
              <w:rPr>
                <w:sz w:val="24"/>
              </w:rPr>
              <w:t>25</w:t>
            </w:r>
          </w:p>
        </w:tc>
        <w:tc>
          <w:tcPr>
            <w:tcW w:w="1554" w:type="dxa"/>
            <w:gridSpan w:val="5"/>
            <w:vAlign w:val="center"/>
          </w:tcPr>
          <w:p>
            <w:pPr>
              <w:adjustRightInd w:val="0"/>
              <w:snapToGrid w:val="0"/>
              <w:spacing w:line="240" w:lineRule="auto"/>
              <w:jc w:val="center"/>
              <w:rPr>
                <w:b/>
                <w:sz w:val="24"/>
                <w:highlight w:val="yellow"/>
              </w:rPr>
            </w:pPr>
            <w:r>
              <w:rPr>
                <w:rFonts w:hint="eastAsia"/>
                <w:b/>
                <w:sz w:val="24"/>
              </w:rPr>
              <w:t>环保投资占总投资比例</w:t>
            </w:r>
          </w:p>
        </w:tc>
        <w:tc>
          <w:tcPr>
            <w:tcW w:w="1306" w:type="dxa"/>
            <w:vAlign w:val="center"/>
          </w:tcPr>
          <w:p>
            <w:pPr>
              <w:adjustRightInd w:val="0"/>
              <w:snapToGrid w:val="0"/>
              <w:spacing w:line="240" w:lineRule="auto"/>
              <w:ind w:firstLine="120" w:firstLineChars="50"/>
              <w:rPr>
                <w:sz w:val="24"/>
                <w:highlight w:val="yellow"/>
              </w:rPr>
            </w:pPr>
            <w:r>
              <w:rPr>
                <w:sz w:val="24"/>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4" w:hRule="exact"/>
        </w:trPr>
        <w:tc>
          <w:tcPr>
            <w:tcW w:w="1339" w:type="dxa"/>
            <w:vAlign w:val="center"/>
          </w:tcPr>
          <w:p>
            <w:pPr>
              <w:adjustRightInd w:val="0"/>
              <w:snapToGrid w:val="0"/>
              <w:spacing w:line="240" w:lineRule="auto"/>
              <w:jc w:val="center"/>
              <w:rPr>
                <w:b/>
                <w:sz w:val="24"/>
              </w:rPr>
            </w:pPr>
            <w:r>
              <w:rPr>
                <w:rFonts w:hint="eastAsia"/>
                <w:b/>
                <w:sz w:val="24"/>
              </w:rPr>
              <w:t>评价经费</w:t>
            </w:r>
          </w:p>
          <w:p>
            <w:pPr>
              <w:adjustRightInd w:val="0"/>
              <w:snapToGrid w:val="0"/>
              <w:spacing w:line="240" w:lineRule="auto"/>
              <w:jc w:val="center"/>
              <w:rPr>
                <w:b/>
                <w:sz w:val="24"/>
              </w:rPr>
            </w:pPr>
            <w:r>
              <w:rPr>
                <w:rFonts w:hint="eastAsia"/>
                <w:b/>
                <w:sz w:val="24"/>
              </w:rPr>
              <w:t>（万元）</w:t>
            </w:r>
          </w:p>
        </w:tc>
        <w:tc>
          <w:tcPr>
            <w:tcW w:w="1996" w:type="dxa"/>
            <w:vAlign w:val="center"/>
          </w:tcPr>
          <w:p>
            <w:pPr>
              <w:adjustRightInd w:val="0"/>
              <w:snapToGrid w:val="0"/>
              <w:spacing w:line="240" w:lineRule="auto"/>
              <w:ind w:firstLine="470"/>
              <w:jc w:val="center"/>
              <w:rPr>
                <w:sz w:val="24"/>
              </w:rPr>
            </w:pPr>
          </w:p>
        </w:tc>
        <w:tc>
          <w:tcPr>
            <w:tcW w:w="1447" w:type="dxa"/>
            <w:gridSpan w:val="4"/>
            <w:vAlign w:val="center"/>
          </w:tcPr>
          <w:p>
            <w:pPr>
              <w:adjustRightInd w:val="0"/>
              <w:snapToGrid w:val="0"/>
              <w:spacing w:line="240" w:lineRule="auto"/>
              <w:jc w:val="center"/>
              <w:rPr>
                <w:b/>
                <w:sz w:val="24"/>
              </w:rPr>
            </w:pPr>
            <w:r>
              <w:rPr>
                <w:rFonts w:hint="eastAsia"/>
                <w:b/>
                <w:sz w:val="24"/>
              </w:rPr>
              <w:t>投产日期</w:t>
            </w:r>
          </w:p>
        </w:tc>
        <w:tc>
          <w:tcPr>
            <w:tcW w:w="3740" w:type="dxa"/>
            <w:gridSpan w:val="7"/>
            <w:vAlign w:val="center"/>
          </w:tcPr>
          <w:p>
            <w:pPr>
              <w:adjustRightInd w:val="0"/>
              <w:snapToGrid w:val="0"/>
              <w:spacing w:line="240" w:lineRule="auto"/>
              <w:ind w:firstLine="470"/>
              <w:jc w:val="center"/>
              <w:rPr>
                <w:sz w:val="24"/>
              </w:rPr>
            </w:pPr>
            <w:r>
              <w:rPr>
                <w:sz w:val="24"/>
              </w:rPr>
              <w:t>2018</w:t>
            </w:r>
            <w:r>
              <w:rPr>
                <w:rFonts w:hint="eastAsia"/>
                <w:sz w:val="24"/>
              </w:rPr>
              <w:t>年</w:t>
            </w:r>
            <w:r>
              <w:rPr>
                <w:sz w:val="24"/>
              </w:rPr>
              <w:t>12</w:t>
            </w:r>
            <w:r>
              <w:rPr>
                <w:rFonts w:hint="eastAsia"/>
                <w:sz w:val="24"/>
              </w:rPr>
              <w:t>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8522" w:type="dxa"/>
            <w:gridSpan w:val="13"/>
          </w:tcPr>
          <w:p>
            <w:pPr>
              <w:spacing w:line="360" w:lineRule="auto"/>
              <w:rPr>
                <w:rFonts w:ascii="宋体"/>
                <w:b/>
                <w:szCs w:val="28"/>
              </w:rPr>
            </w:pPr>
            <w:r>
              <w:rPr>
                <w:rFonts w:hint="eastAsia" w:ascii="宋体" w:hAnsi="宋体"/>
                <w:b/>
                <w:szCs w:val="28"/>
              </w:rPr>
              <w:t>工程内容及规模：</w:t>
            </w:r>
            <w:r>
              <w:rPr>
                <w:rFonts w:ascii="宋体" w:hAnsi="宋体"/>
                <w:b/>
                <w:szCs w:val="28"/>
              </w:rPr>
              <w:t xml:space="preserve">   </w:t>
            </w:r>
          </w:p>
          <w:p>
            <w:pPr>
              <w:pStyle w:val="3"/>
              <w:spacing w:before="0" w:after="0" w:line="360" w:lineRule="auto"/>
              <w:rPr>
                <w:sz w:val="24"/>
                <w:szCs w:val="24"/>
              </w:rPr>
            </w:pPr>
            <w:r>
              <w:rPr>
                <w:sz w:val="24"/>
                <w:szCs w:val="24"/>
              </w:rPr>
              <w:t>1</w:t>
            </w:r>
            <w:r>
              <w:rPr>
                <w:rFonts w:hint="eastAsia"/>
                <w:sz w:val="24"/>
                <w:szCs w:val="24"/>
              </w:rPr>
              <w:t>、项目由来</w:t>
            </w:r>
          </w:p>
          <w:p>
            <w:pPr>
              <w:spacing w:line="360" w:lineRule="auto"/>
              <w:ind w:firstLine="470"/>
              <w:rPr>
                <w:sz w:val="24"/>
              </w:rPr>
            </w:pPr>
            <w:r>
              <w:rPr>
                <w:rFonts w:hint="eastAsia"/>
                <w:sz w:val="24"/>
              </w:rPr>
              <w:t>郑州跃博新能源汽车科技有限公司建于</w:t>
            </w:r>
            <w:r>
              <w:rPr>
                <w:sz w:val="24"/>
              </w:rPr>
              <w:t>2016</w:t>
            </w:r>
            <w:r>
              <w:rPr>
                <w:rFonts w:hint="eastAsia"/>
                <w:sz w:val="24"/>
              </w:rPr>
              <w:t>年</w:t>
            </w:r>
            <w:r>
              <w:rPr>
                <w:sz w:val="24"/>
              </w:rPr>
              <w:t>9</w:t>
            </w:r>
            <w:r>
              <w:rPr>
                <w:rFonts w:hint="eastAsia"/>
                <w:sz w:val="24"/>
              </w:rPr>
              <w:t>月，专业从事新能源电动汽车空调压缩机的研发设计、生产制造和销售。</w:t>
            </w:r>
          </w:p>
          <w:p>
            <w:pPr>
              <w:spacing w:line="360" w:lineRule="auto"/>
              <w:rPr>
                <w:sz w:val="24"/>
              </w:rPr>
            </w:pPr>
            <w:r>
              <w:rPr>
                <w:sz w:val="24"/>
              </w:rPr>
              <w:t xml:space="preserve">    </w:t>
            </w:r>
            <w:r>
              <w:rPr>
                <w:rFonts w:hint="eastAsia"/>
                <w:sz w:val="24"/>
              </w:rPr>
              <w:t>汽车是一个国家工业化发展的标志，随着中国经济的快速发展，汽车市场持续繁荣，目前，发展电动汽车，实现汽车能源动力系统的电气化，推动传统汽车产业的战略转型，在国际上已经形成了潮流。</w:t>
            </w:r>
          </w:p>
          <w:p>
            <w:pPr>
              <w:spacing w:line="360" w:lineRule="auto"/>
              <w:ind w:firstLine="470"/>
              <w:rPr>
                <w:sz w:val="24"/>
              </w:rPr>
            </w:pPr>
            <w:r>
              <w:rPr>
                <w:rFonts w:hint="eastAsia"/>
                <w:sz w:val="24"/>
              </w:rPr>
              <w:t>电动汽车行业是集汽车技术、电子及计算机技术、电化学技术、能源与新材料技术于一体的高新技术产品，与普通内燃机汽车相比，具有无污染、噪声低及节省石油资源的特点。因此郑州跃博新能源汽车科技有限公司拟投资</w:t>
            </w:r>
            <w:r>
              <w:rPr>
                <w:sz w:val="24"/>
              </w:rPr>
              <w:t>10000</w:t>
            </w:r>
            <w:r>
              <w:rPr>
                <w:rFonts w:hint="eastAsia"/>
                <w:sz w:val="24"/>
              </w:rPr>
              <w:t>万元租赁郑州市嵩阳煤机制造有限公司</w:t>
            </w:r>
            <w:r>
              <w:rPr>
                <w:rFonts w:hint="eastAsia"/>
                <w:sz w:val="24"/>
                <w:lang w:eastAsia="zh-CN"/>
              </w:rPr>
              <w:t>（以下简称</w:t>
            </w:r>
            <w:r>
              <w:rPr>
                <w:rFonts w:hint="eastAsia"/>
                <w:i w:val="0"/>
                <w:iCs w:val="0"/>
                <w:sz w:val="24"/>
                <w:highlight w:val="none"/>
              </w:rPr>
              <w:t>嵩阳煤机</w:t>
            </w:r>
            <w:r>
              <w:rPr>
                <w:rFonts w:hint="eastAsia"/>
                <w:sz w:val="24"/>
                <w:lang w:eastAsia="zh-CN"/>
              </w:rPr>
              <w:t>）</w:t>
            </w:r>
            <w:r>
              <w:rPr>
                <w:rFonts w:hint="eastAsia"/>
                <w:sz w:val="24"/>
              </w:rPr>
              <w:t>空置厂房实施年产</w:t>
            </w:r>
            <w:r>
              <w:rPr>
                <w:sz w:val="24"/>
              </w:rPr>
              <w:t>30</w:t>
            </w:r>
            <w:r>
              <w:rPr>
                <w:rFonts w:hint="eastAsia"/>
                <w:sz w:val="24"/>
              </w:rPr>
              <w:t>万台新能源电动汽车空调压缩机。主要工艺为铝压铸、铝锻造外协毛坯</w:t>
            </w:r>
            <w:r>
              <w:rPr>
                <w:sz w:val="24"/>
              </w:rPr>
              <w:t>-</w:t>
            </w:r>
            <w:r>
              <w:rPr>
                <w:rFonts w:hint="eastAsia"/>
                <w:sz w:val="24"/>
              </w:rPr>
              <w:t>粗精加工</w:t>
            </w:r>
            <w:r>
              <w:rPr>
                <w:sz w:val="24"/>
              </w:rPr>
              <w:t>-</w:t>
            </w:r>
            <w:r>
              <w:rPr>
                <w:rFonts w:hint="eastAsia"/>
                <w:sz w:val="24"/>
              </w:rPr>
              <w:t>电控电器加工</w:t>
            </w:r>
            <w:r>
              <w:rPr>
                <w:sz w:val="24"/>
              </w:rPr>
              <w:t>-</w:t>
            </w:r>
            <w:r>
              <w:rPr>
                <w:rFonts w:hint="eastAsia"/>
                <w:sz w:val="24"/>
              </w:rPr>
              <w:t>过程检验</w:t>
            </w:r>
            <w:r>
              <w:rPr>
                <w:sz w:val="24"/>
              </w:rPr>
              <w:t>-</w:t>
            </w:r>
            <w:r>
              <w:rPr>
                <w:rFonts w:hint="eastAsia"/>
                <w:sz w:val="24"/>
              </w:rPr>
              <w:t>组装检验</w:t>
            </w:r>
            <w:r>
              <w:rPr>
                <w:sz w:val="24"/>
              </w:rPr>
              <w:t>-</w:t>
            </w:r>
            <w:r>
              <w:rPr>
                <w:rFonts w:hint="eastAsia"/>
                <w:sz w:val="24"/>
              </w:rPr>
              <w:t>成品测试</w:t>
            </w:r>
            <w:r>
              <w:rPr>
                <w:rFonts w:hint="eastAsia"/>
                <w:sz w:val="24"/>
                <w:lang w:eastAsia="zh-CN"/>
              </w:rPr>
              <w:t>。</w:t>
            </w:r>
          </w:p>
          <w:p>
            <w:pPr>
              <w:spacing w:line="360" w:lineRule="auto"/>
              <w:ind w:firstLine="470"/>
              <w:rPr>
                <w:kern w:val="0"/>
                <w:sz w:val="24"/>
              </w:rPr>
            </w:pPr>
            <w:r>
              <w:rPr>
                <w:rFonts w:hint="eastAsia"/>
                <w:sz w:val="24"/>
              </w:rPr>
              <w:t>经查阅</w:t>
            </w:r>
            <w:r>
              <w:rPr>
                <w:rFonts w:hint="eastAsia"/>
                <w:kern w:val="0"/>
                <w:sz w:val="24"/>
              </w:rPr>
              <w:t>《产业结构调整指导目录（</w:t>
            </w:r>
            <w:r>
              <w:rPr>
                <w:kern w:val="0"/>
                <w:sz w:val="24"/>
              </w:rPr>
              <w:t>2011</w:t>
            </w:r>
            <w:r>
              <w:rPr>
                <w:rFonts w:hint="eastAsia"/>
                <w:kern w:val="0"/>
                <w:sz w:val="24"/>
              </w:rPr>
              <w:t>年本）》（修正），本项目属于第一类鼓励类，第十六项“汽车”，第四条“电动空调”。因此，本项目符合国家相关产业政策。本项目已经登封市产业集聚区管理委员会备案（备案文号为：豫郑登集制造</w:t>
            </w:r>
            <w:r>
              <w:rPr>
                <w:kern w:val="0"/>
                <w:sz w:val="24"/>
              </w:rPr>
              <w:t>[2016]31904</w:t>
            </w:r>
            <w:r>
              <w:rPr>
                <w:rFonts w:hint="eastAsia"/>
                <w:kern w:val="0"/>
                <w:sz w:val="24"/>
              </w:rPr>
              <w:t>号）（见附件</w:t>
            </w:r>
            <w:r>
              <w:rPr>
                <w:kern w:val="0"/>
                <w:sz w:val="24"/>
              </w:rPr>
              <w:t>2</w:t>
            </w:r>
            <w:r>
              <w:rPr>
                <w:rFonts w:hint="eastAsia"/>
                <w:kern w:val="0"/>
                <w:sz w:val="24"/>
              </w:rPr>
              <w:t>）。本项目占地</w:t>
            </w:r>
            <w:r>
              <w:rPr>
                <w:kern w:val="0"/>
                <w:sz w:val="24"/>
              </w:rPr>
              <w:t>4000m</w:t>
            </w:r>
            <w:r>
              <w:rPr>
                <w:kern w:val="0"/>
                <w:sz w:val="24"/>
                <w:vertAlign w:val="superscript"/>
              </w:rPr>
              <w:t>2</w:t>
            </w:r>
            <w:r>
              <w:rPr>
                <w:rFonts w:hint="eastAsia"/>
                <w:kern w:val="0"/>
                <w:sz w:val="24"/>
              </w:rPr>
              <w:t>，为租赁嵩阳煤机</w:t>
            </w:r>
            <w:r>
              <w:rPr>
                <w:rFonts w:hint="eastAsia"/>
                <w:kern w:val="0"/>
                <w:sz w:val="24"/>
                <w:lang w:eastAsia="zh-CN"/>
              </w:rPr>
              <w:t>现有</w:t>
            </w:r>
            <w:r>
              <w:rPr>
                <w:rFonts w:hint="eastAsia"/>
                <w:kern w:val="0"/>
                <w:sz w:val="24"/>
              </w:rPr>
              <w:t>空置厂房，租赁合同见附件</w:t>
            </w:r>
            <w:r>
              <w:rPr>
                <w:kern w:val="0"/>
                <w:sz w:val="24"/>
              </w:rPr>
              <w:t>6</w:t>
            </w:r>
            <w:r>
              <w:rPr>
                <w:rFonts w:hint="eastAsia"/>
                <w:kern w:val="0"/>
                <w:sz w:val="24"/>
              </w:rPr>
              <w:t>，用地性质为工业用地（土地证明附件</w:t>
            </w:r>
            <w:r>
              <w:rPr>
                <w:kern w:val="0"/>
                <w:sz w:val="24"/>
              </w:rPr>
              <w:t>5</w:t>
            </w:r>
            <w:r>
              <w:rPr>
                <w:rFonts w:hint="eastAsia"/>
                <w:kern w:val="0"/>
                <w:sz w:val="24"/>
              </w:rPr>
              <w:t>）。本</w:t>
            </w:r>
            <w:r>
              <w:rPr>
                <w:rFonts w:hint="eastAsia"/>
                <w:sz w:val="24"/>
              </w:rPr>
              <w:t>项目分为两期建设，一期为安装</w:t>
            </w:r>
            <w:r>
              <w:rPr>
                <w:sz w:val="24"/>
              </w:rPr>
              <w:t>2</w:t>
            </w:r>
            <w:r>
              <w:rPr>
                <w:rFonts w:hint="eastAsia"/>
                <w:sz w:val="24"/>
              </w:rPr>
              <w:t>条生产线及配套基础设施，年产</w:t>
            </w:r>
            <w:r>
              <w:rPr>
                <w:sz w:val="24"/>
              </w:rPr>
              <w:t>12</w:t>
            </w:r>
            <w:r>
              <w:rPr>
                <w:rFonts w:hint="eastAsia"/>
                <w:sz w:val="24"/>
              </w:rPr>
              <w:t>万台新能源电动汽车空调压缩机；二期为设备安装</w:t>
            </w:r>
            <w:r>
              <w:rPr>
                <w:sz w:val="24"/>
              </w:rPr>
              <w:t>3</w:t>
            </w:r>
            <w:r>
              <w:rPr>
                <w:rFonts w:hint="eastAsia"/>
                <w:sz w:val="24"/>
              </w:rPr>
              <w:t>条生产线，年产</w:t>
            </w:r>
            <w:r>
              <w:rPr>
                <w:sz w:val="24"/>
              </w:rPr>
              <w:t>18</w:t>
            </w:r>
            <w:r>
              <w:rPr>
                <w:rFonts w:hint="eastAsia"/>
                <w:sz w:val="24"/>
              </w:rPr>
              <w:t>万台新能源电动汽车空调压缩机。</w:t>
            </w:r>
          </w:p>
          <w:p>
            <w:pPr>
              <w:adjustRightInd w:val="0"/>
              <w:snapToGrid w:val="0"/>
              <w:spacing w:line="360" w:lineRule="auto"/>
              <w:ind w:firstLine="480" w:firstLineChars="200"/>
              <w:rPr>
                <w:sz w:val="24"/>
              </w:rPr>
            </w:pPr>
            <w:r>
              <w:rPr>
                <w:rFonts w:hint="eastAsia"/>
                <w:kern w:val="0"/>
                <w:sz w:val="24"/>
              </w:rPr>
              <w:t>根据《中华人民共和国环境影响评价</w:t>
            </w:r>
            <w:r>
              <w:rPr>
                <w:rFonts w:hint="eastAsia"/>
                <w:sz w:val="24"/>
              </w:rPr>
              <w:t>法》、《建设项目环境保护管理条例》和《河南省建设项目环境保护管理条例》等法律法规的规定，本项目需进行环境影响评价。经查阅《建设项目环境影响评价分类管理名录》（</w:t>
            </w:r>
            <w:r>
              <w:rPr>
                <w:sz w:val="24"/>
              </w:rPr>
              <w:t>2015</w:t>
            </w:r>
            <w:r>
              <w:rPr>
                <w:rFonts w:hint="eastAsia"/>
                <w:sz w:val="24"/>
              </w:rPr>
              <w:t>年本），本项目属于</w:t>
            </w:r>
            <w:r>
              <w:rPr>
                <w:rFonts w:hint="eastAsia"/>
                <w:sz w:val="24"/>
                <w:highlight w:val="none"/>
              </w:rPr>
              <w:t>“</w:t>
            </w:r>
            <w:r>
              <w:rPr>
                <w:sz w:val="24"/>
                <w:highlight w:val="none"/>
              </w:rPr>
              <w:t>K.</w:t>
            </w:r>
            <w:r>
              <w:rPr>
                <w:rFonts w:hint="eastAsia"/>
                <w:sz w:val="24"/>
                <w:highlight w:val="none"/>
              </w:rPr>
              <w:t>机械、电子”中“</w:t>
            </w:r>
            <w:r>
              <w:rPr>
                <w:rFonts w:hint="eastAsia"/>
                <w:sz w:val="24"/>
                <w:highlight w:val="none"/>
                <w:lang w:eastAsia="zh-CN"/>
              </w:rPr>
              <w:t>通用、专用设备</w:t>
            </w:r>
            <w:r>
              <w:rPr>
                <w:rFonts w:hint="eastAsia"/>
                <w:sz w:val="24"/>
                <w:highlight w:val="none"/>
              </w:rPr>
              <w:t>制造</w:t>
            </w:r>
            <w:r>
              <w:rPr>
                <w:rFonts w:hint="eastAsia"/>
                <w:sz w:val="24"/>
                <w:highlight w:val="none"/>
                <w:lang w:eastAsia="zh-CN"/>
              </w:rPr>
              <w:t>及维修</w:t>
            </w:r>
            <w:r>
              <w:rPr>
                <w:rFonts w:hint="eastAsia"/>
                <w:sz w:val="24"/>
                <w:highlight w:val="none"/>
              </w:rPr>
              <w:t>”类</w:t>
            </w:r>
            <w:r>
              <w:rPr>
                <w:rFonts w:hint="eastAsia"/>
                <w:sz w:val="24"/>
              </w:rPr>
              <w:t>，且属于“其他”类，应编制环境影响报告表。</w:t>
            </w:r>
          </w:p>
          <w:p>
            <w:pPr>
              <w:adjustRightInd w:val="0"/>
              <w:snapToGrid w:val="0"/>
              <w:spacing w:line="360" w:lineRule="auto"/>
              <w:ind w:firstLine="480" w:firstLineChars="200"/>
              <w:rPr>
                <w:sz w:val="24"/>
              </w:rPr>
            </w:pPr>
            <w:r>
              <w:rPr>
                <w:rFonts w:hint="eastAsia"/>
                <w:sz w:val="24"/>
              </w:rPr>
              <w:t>郑州跃博新能源汽车科技有限公司委托河南佳昱环境科技有限公司承担本项目的环境影响评价工作</w:t>
            </w:r>
            <w:r>
              <w:rPr>
                <w:sz w:val="24"/>
              </w:rPr>
              <w:t>(</w:t>
            </w:r>
            <w:r>
              <w:rPr>
                <w:rFonts w:hint="eastAsia"/>
                <w:sz w:val="24"/>
              </w:rPr>
              <w:t>见附</w:t>
            </w:r>
            <w:r>
              <w:rPr>
                <w:rFonts w:hint="eastAsia"/>
                <w:snapToGrid w:val="0"/>
                <w:color w:val="000000"/>
                <w:kern w:val="0"/>
                <w:sz w:val="24"/>
              </w:rPr>
              <w:t>件</w:t>
            </w:r>
            <w:r>
              <w:rPr>
                <w:snapToGrid w:val="0"/>
                <w:color w:val="000000"/>
                <w:kern w:val="0"/>
                <w:sz w:val="24"/>
              </w:rPr>
              <w:t>1)</w:t>
            </w:r>
            <w:r>
              <w:rPr>
                <w:rFonts w:hint="eastAsia"/>
                <w:snapToGrid w:val="0"/>
                <w:color w:val="000000"/>
                <w:kern w:val="0"/>
                <w:sz w:val="24"/>
              </w:rPr>
              <w:t>。</w:t>
            </w:r>
            <w:r>
              <w:rPr>
                <w:rFonts w:hint="eastAsia"/>
                <w:snapToGrid w:val="0"/>
                <w:kern w:val="0"/>
                <w:sz w:val="24"/>
              </w:rPr>
              <w:t>接受委托后，我公司立即组织有关技术人员，进行了现场调查、环境敏感点</w:t>
            </w:r>
            <w:r>
              <w:rPr>
                <w:snapToGrid w:val="0"/>
                <w:kern w:val="0"/>
                <w:sz w:val="24"/>
              </w:rPr>
              <w:t>(</w:t>
            </w:r>
            <w:r>
              <w:rPr>
                <w:rFonts w:hint="eastAsia"/>
                <w:snapToGrid w:val="0"/>
                <w:kern w:val="0"/>
                <w:sz w:val="24"/>
              </w:rPr>
              <w:t>保护目标</w:t>
            </w:r>
            <w:r>
              <w:rPr>
                <w:snapToGrid w:val="0"/>
                <w:kern w:val="0"/>
                <w:sz w:val="24"/>
              </w:rPr>
              <w:t>)</w:t>
            </w:r>
            <w:r>
              <w:rPr>
                <w:rFonts w:hint="eastAsia"/>
                <w:snapToGrid w:val="0"/>
                <w:kern w:val="0"/>
                <w:sz w:val="24"/>
              </w:rPr>
              <w:t>的识别、资料收集与分析等工作，并在此基础上，根据环境影响评价技术导则的相关要求，本着</w:t>
            </w:r>
            <w:r>
              <w:rPr>
                <w:snapToGrid w:val="0"/>
                <w:kern w:val="0"/>
                <w:sz w:val="24"/>
              </w:rPr>
              <w:t>“</w:t>
            </w:r>
            <w:r>
              <w:rPr>
                <w:rFonts w:hint="eastAsia"/>
                <w:snapToGrid w:val="0"/>
                <w:kern w:val="0"/>
                <w:sz w:val="24"/>
              </w:rPr>
              <w:t>科学、公正、客观</w:t>
            </w:r>
            <w:r>
              <w:rPr>
                <w:snapToGrid w:val="0"/>
                <w:kern w:val="0"/>
                <w:sz w:val="24"/>
              </w:rPr>
              <w:t>”</w:t>
            </w:r>
            <w:r>
              <w:rPr>
                <w:rFonts w:hint="eastAsia"/>
                <w:snapToGrid w:val="0"/>
                <w:kern w:val="0"/>
                <w:sz w:val="24"/>
              </w:rPr>
              <w:t>的态度，编制了本项目环</w:t>
            </w:r>
            <w:r>
              <w:rPr>
                <w:rFonts w:hint="eastAsia"/>
                <w:sz w:val="24"/>
              </w:rPr>
              <w:t>境影响报告表，供建设单位上报环境保护主管部门审批。</w:t>
            </w:r>
          </w:p>
          <w:p>
            <w:pPr>
              <w:pStyle w:val="3"/>
              <w:spacing w:before="0" w:after="0" w:line="360" w:lineRule="auto"/>
              <w:rPr>
                <w:sz w:val="24"/>
                <w:szCs w:val="24"/>
              </w:rPr>
            </w:pPr>
            <w:r>
              <w:rPr>
                <w:sz w:val="24"/>
                <w:szCs w:val="24"/>
              </w:rPr>
              <w:t xml:space="preserve">2 </w:t>
            </w:r>
            <w:r>
              <w:rPr>
                <w:rFonts w:hint="eastAsia"/>
                <w:sz w:val="24"/>
                <w:szCs w:val="24"/>
              </w:rPr>
              <w:t>项目选址及建设地点</w:t>
            </w:r>
          </w:p>
          <w:p>
            <w:pPr>
              <w:spacing w:line="360" w:lineRule="auto"/>
              <w:ind w:firstLine="482" w:firstLineChars="200"/>
              <w:jc w:val="left"/>
              <w:rPr>
                <w:rFonts w:hint="eastAsia"/>
                <w:b/>
                <w:bCs/>
                <w:sz w:val="24"/>
                <w:u w:val="single"/>
                <w:lang w:eastAsia="zh-CN"/>
              </w:rPr>
            </w:pPr>
            <w:r>
              <w:rPr>
                <w:rFonts w:hint="eastAsia"/>
                <w:b/>
                <w:bCs/>
                <w:sz w:val="24"/>
                <w:u w:val="single"/>
              </w:rPr>
              <w:t>本项目位于登封市产业聚集区玉京大道西段南侧嵩阳煤机公司现有厂区内。</w:t>
            </w:r>
            <w:r>
              <w:rPr>
                <w:rFonts w:hint="eastAsia"/>
                <w:b/>
                <w:bCs/>
                <w:sz w:val="24"/>
                <w:u w:val="single"/>
                <w:lang w:eastAsia="zh-CN"/>
              </w:rPr>
              <w:t>本</w:t>
            </w:r>
            <w:r>
              <w:rPr>
                <w:rFonts w:hint="eastAsia"/>
                <w:b/>
                <w:bCs/>
                <w:sz w:val="24"/>
                <w:u w:val="single"/>
              </w:rPr>
              <w:t>项目租用嵩阳煤机</w:t>
            </w:r>
            <w:r>
              <w:rPr>
                <w:rFonts w:hint="eastAsia"/>
                <w:b/>
                <w:bCs/>
                <w:sz w:val="24"/>
                <w:u w:val="single"/>
                <w:lang w:eastAsia="zh-CN"/>
              </w:rPr>
              <w:t>空置</w:t>
            </w:r>
            <w:r>
              <w:rPr>
                <w:rFonts w:hint="eastAsia"/>
                <w:b/>
                <w:bCs/>
                <w:sz w:val="24"/>
                <w:u w:val="single"/>
              </w:rPr>
              <w:t>厂房（原嵩阳煤机</w:t>
            </w:r>
            <w:r>
              <w:rPr>
                <w:rFonts w:hint="eastAsia"/>
                <w:b/>
                <w:bCs/>
                <w:sz w:val="24"/>
                <w:u w:val="single"/>
                <w:lang w:eastAsia="zh-CN"/>
              </w:rPr>
              <w:t>组装</w:t>
            </w:r>
            <w:r>
              <w:rPr>
                <w:rFonts w:hint="eastAsia"/>
                <w:b/>
                <w:bCs/>
                <w:sz w:val="24"/>
                <w:u w:val="single"/>
              </w:rPr>
              <w:t>车间），总占地</w:t>
            </w:r>
            <w:r>
              <w:rPr>
                <w:b/>
                <w:bCs/>
                <w:sz w:val="24"/>
                <w:u w:val="single"/>
              </w:rPr>
              <w:t>4000m</w:t>
            </w:r>
            <w:r>
              <w:rPr>
                <w:b/>
                <w:bCs/>
                <w:sz w:val="24"/>
                <w:u w:val="single"/>
                <w:vertAlign w:val="superscript"/>
              </w:rPr>
              <w:t>2</w:t>
            </w:r>
            <w:r>
              <w:rPr>
                <w:rFonts w:hint="eastAsia"/>
                <w:b/>
                <w:bCs/>
                <w:sz w:val="24"/>
                <w:u w:val="single"/>
              </w:rPr>
              <w:t>，总建筑面积</w:t>
            </w:r>
            <w:r>
              <w:rPr>
                <w:b/>
                <w:bCs/>
                <w:sz w:val="24"/>
                <w:u w:val="single"/>
              </w:rPr>
              <w:t>4000m</w:t>
            </w:r>
            <w:r>
              <w:rPr>
                <w:b/>
                <w:bCs/>
                <w:sz w:val="24"/>
                <w:u w:val="single"/>
                <w:vertAlign w:val="superscript"/>
              </w:rPr>
              <w:t>2</w:t>
            </w:r>
            <w:r>
              <w:rPr>
                <w:rFonts w:hint="eastAsia"/>
                <w:b/>
                <w:bCs/>
                <w:sz w:val="24"/>
                <w:u w:val="single"/>
              </w:rPr>
              <w:t>。</w:t>
            </w:r>
            <w:r>
              <w:rPr>
                <w:rFonts w:hint="eastAsia"/>
                <w:b/>
                <w:bCs/>
                <w:sz w:val="24"/>
                <w:u w:val="single"/>
                <w:lang w:eastAsia="zh-CN"/>
              </w:rPr>
              <w:t>本项目租赁</w:t>
            </w:r>
            <w:r>
              <w:rPr>
                <w:rFonts w:hint="eastAsia"/>
                <w:b/>
                <w:bCs/>
                <w:sz w:val="24"/>
                <w:u w:val="single"/>
              </w:rPr>
              <w:t>原嵩阳煤机</w:t>
            </w:r>
            <w:r>
              <w:rPr>
                <w:rFonts w:hint="eastAsia"/>
                <w:b/>
                <w:bCs/>
                <w:sz w:val="24"/>
                <w:u w:val="single"/>
                <w:lang w:eastAsia="zh-CN"/>
              </w:rPr>
              <w:t>的组装</w:t>
            </w:r>
            <w:r>
              <w:rPr>
                <w:rFonts w:hint="eastAsia"/>
                <w:b/>
                <w:bCs/>
                <w:sz w:val="24"/>
                <w:u w:val="single"/>
              </w:rPr>
              <w:t>车间</w:t>
            </w:r>
            <w:r>
              <w:rPr>
                <w:rFonts w:hint="eastAsia"/>
                <w:b/>
                <w:bCs/>
                <w:sz w:val="24"/>
                <w:u w:val="single"/>
                <w:lang w:eastAsia="zh-CN"/>
              </w:rPr>
              <w:t>，本项目西侧为郑州闼闼嵩阳木业有限公司（以下简称“闼闼木门”），闼闼木门租赁原嵩阳煤机的铸造、锻造车间；项目北侧为嵩阳煤机的生产车间。</w:t>
            </w:r>
          </w:p>
          <w:p>
            <w:pPr>
              <w:spacing w:line="360" w:lineRule="auto"/>
              <w:ind w:firstLine="480" w:firstLineChars="200"/>
              <w:jc w:val="left"/>
              <w:rPr>
                <w:sz w:val="24"/>
              </w:rPr>
            </w:pPr>
            <w:r>
              <w:rPr>
                <w:rFonts w:hint="eastAsia"/>
                <w:sz w:val="24"/>
              </w:rPr>
              <w:t>项目北侧为</w:t>
            </w:r>
            <w:r>
              <w:rPr>
                <w:rFonts w:hint="eastAsia"/>
                <w:sz w:val="24"/>
                <w:highlight w:val="none"/>
              </w:rPr>
              <w:t>嵩阳煤机</w:t>
            </w:r>
            <w:r>
              <w:rPr>
                <w:rFonts w:hint="eastAsia"/>
                <w:sz w:val="24"/>
              </w:rPr>
              <w:t>生产车间，隔玉京大道为郑州新登集团电热陶瓷及新亚钢结构工程有限公司，项目南侧隔一条规划道路为天地之中重工机械公司，东侧为嵩阳煤机生产车间，项目西侧隔焦河路为任村</w:t>
            </w:r>
            <w:r>
              <w:rPr>
                <w:rFonts w:hint="eastAsia"/>
                <w:sz w:val="24"/>
                <w:lang w:eastAsia="zh-CN"/>
              </w:rPr>
              <w:t>，西南侧</w:t>
            </w:r>
            <w:r>
              <w:rPr>
                <w:rFonts w:hint="eastAsia"/>
                <w:sz w:val="24"/>
              </w:rPr>
              <w:t>隔</w:t>
            </w:r>
            <w:r>
              <w:rPr>
                <w:rFonts w:hint="eastAsia"/>
                <w:sz w:val="24"/>
                <w:lang w:eastAsia="zh-CN"/>
              </w:rPr>
              <w:t>规划</w:t>
            </w:r>
            <w:r>
              <w:rPr>
                <w:rFonts w:hint="eastAsia"/>
                <w:sz w:val="24"/>
              </w:rPr>
              <w:t>路为</w:t>
            </w:r>
            <w:r>
              <w:rPr>
                <w:rFonts w:hint="eastAsia"/>
                <w:sz w:val="24"/>
                <w:lang w:eastAsia="zh-CN"/>
              </w:rPr>
              <w:t>交河口村</w:t>
            </w:r>
            <w:r>
              <w:rPr>
                <w:rFonts w:hint="eastAsia"/>
                <w:sz w:val="24"/>
              </w:rPr>
              <w:t>。项目周边环境示意图如图</w:t>
            </w:r>
            <w:r>
              <w:rPr>
                <w:sz w:val="24"/>
              </w:rPr>
              <w:t>1</w:t>
            </w:r>
            <w:r>
              <w:rPr>
                <w:rFonts w:hint="eastAsia"/>
                <w:sz w:val="24"/>
              </w:rPr>
              <w:t>所示。</w:t>
            </w:r>
          </w:p>
          <w:p>
            <w:pPr>
              <w:spacing w:line="360" w:lineRule="auto"/>
              <w:jc w:val="center"/>
              <w:rPr>
                <w:rFonts w:hint="eastAsia" w:eastAsia="黑体"/>
                <w:sz w:val="22"/>
                <w:szCs w:val="22"/>
                <w:highlight w:val="yellow"/>
              </w:rPr>
            </w:pPr>
            <w:r>
              <w:rPr>
                <w:sz w:val="22"/>
              </w:rPr>
              <mc:AlternateContent>
                <mc:Choice Requires="wpc">
                  <w:drawing>
                    <wp:inline distT="0" distB="0" distL="114300" distR="114300">
                      <wp:extent cx="5274310" cy="4234815"/>
                      <wp:effectExtent l="0" t="0" r="0" b="0"/>
                      <wp:docPr id="26" name="画布 2"/>
                      <wp:cNvGraphicFramePr/>
                      <a:graphic xmlns:a="http://schemas.openxmlformats.org/drawingml/2006/main">
                        <a:graphicData uri="http://schemas.microsoft.com/office/word/2010/wordprocessingCanvas">
                          <wpc:wpc>
                            <wpc:bg>
                              <a:noFill/>
                            </wpc:bg>
                            <wpc:whole>
                              <a:ln w="9525">
                                <a:noFill/>
                              </a:ln>
                            </wpc:whole>
                            <wps:wsp>
                              <wps:cNvPr id="1" name="任意多边形 3"/>
                              <wps:cNvSpPr/>
                              <wps:spPr>
                                <a:xfrm>
                                  <a:off x="1083945" y="469265"/>
                                  <a:ext cx="2982595" cy="485140"/>
                                </a:xfrm>
                                <a:custGeom>
                                  <a:avLst/>
                                  <a:gdLst/>
                                  <a:ahLst/>
                                  <a:cxnLst/>
                                  <a:pathLst>
                                    <a:path w="5250" h="1145">
                                      <a:moveTo>
                                        <a:pt x="0" y="54"/>
                                      </a:moveTo>
                                      <a:lnTo>
                                        <a:pt x="0" y="1145"/>
                                      </a:lnTo>
                                      <a:lnTo>
                                        <a:pt x="5250" y="1145"/>
                                      </a:lnTo>
                                      <a:lnTo>
                                        <a:pt x="5250" y="0"/>
                                      </a:lnTo>
                                      <a:lnTo>
                                        <a:pt x="5236" y="0"/>
                                      </a:lnTo>
                                    </a:path>
                                  </a:pathLst>
                                </a:custGeom>
                                <a:noFill/>
                                <a:ln w="9525" cap="flat" cmpd="sng">
                                  <a:solidFill>
                                    <a:srgbClr val="000000"/>
                                  </a:solidFill>
                                  <a:prstDash val="solid"/>
                                  <a:headEnd type="none" w="med" len="med"/>
                                  <a:tailEnd type="none" w="med" len="med"/>
                                </a:ln>
                              </wps:spPr>
                              <wps:bodyPr upright="1"/>
                            </wps:wsp>
                            <wps:wsp>
                              <wps:cNvPr id="2" name="任意多边形 4"/>
                              <wps:cNvSpPr/>
                              <wps:spPr>
                                <a:xfrm rot="-5400000">
                                  <a:off x="-244475" y="1894205"/>
                                  <a:ext cx="1489075" cy="482600"/>
                                </a:xfrm>
                                <a:custGeom>
                                  <a:avLst/>
                                  <a:gdLst/>
                                  <a:ahLst/>
                                  <a:cxnLst/>
                                  <a:pathLst>
                                    <a:path w="5250" h="1145">
                                      <a:moveTo>
                                        <a:pt x="0" y="54"/>
                                      </a:moveTo>
                                      <a:lnTo>
                                        <a:pt x="0" y="1145"/>
                                      </a:lnTo>
                                      <a:lnTo>
                                        <a:pt x="5250" y="1145"/>
                                      </a:lnTo>
                                      <a:lnTo>
                                        <a:pt x="5250" y="0"/>
                                      </a:lnTo>
                                      <a:lnTo>
                                        <a:pt x="5236" y="0"/>
                                      </a:lnTo>
                                    </a:path>
                                  </a:pathLst>
                                </a:custGeom>
                                <a:noFill/>
                                <a:ln w="9525" cap="flat" cmpd="sng">
                                  <a:solidFill>
                                    <a:srgbClr val="000000"/>
                                  </a:solidFill>
                                  <a:prstDash val="solid"/>
                                  <a:headEnd type="none" w="med" len="med"/>
                                  <a:tailEnd type="none" w="med" len="med"/>
                                </a:ln>
                              </wps:spPr>
                              <wps:bodyPr upright="1"/>
                            </wps:wsp>
                            <wps:wsp>
                              <wps:cNvPr id="3" name="任意多边形 5"/>
                              <wps:cNvSpPr/>
                              <wps:spPr>
                                <a:xfrm>
                                  <a:off x="266065" y="340995"/>
                                  <a:ext cx="466725" cy="676275"/>
                                </a:xfrm>
                                <a:custGeom>
                                  <a:avLst/>
                                  <a:gdLst/>
                                  <a:ahLst/>
                                  <a:cxnLst/>
                                  <a:pathLst>
                                    <a:path w="585" h="1035">
                                      <a:moveTo>
                                        <a:pt x="585" y="0"/>
                                      </a:moveTo>
                                      <a:lnTo>
                                        <a:pt x="585" y="1035"/>
                                      </a:lnTo>
                                      <a:lnTo>
                                        <a:pt x="0" y="1035"/>
                                      </a:lnTo>
                                      <a:lnTo>
                                        <a:pt x="30" y="1020"/>
                                      </a:lnTo>
                                    </a:path>
                                  </a:pathLst>
                                </a:custGeom>
                                <a:noFill/>
                                <a:ln w="9525" cap="flat" cmpd="sng">
                                  <a:solidFill>
                                    <a:srgbClr val="000000"/>
                                  </a:solidFill>
                                  <a:prstDash val="solid"/>
                                  <a:headEnd type="none" w="med" len="med"/>
                                  <a:tailEnd type="none" w="med" len="med"/>
                                </a:ln>
                              </wps:spPr>
                              <wps:bodyPr upright="1"/>
                            </wps:wsp>
                            <wps:wsp>
                              <wps:cNvPr id="4" name="任意多边形 6"/>
                              <wps:cNvSpPr/>
                              <wps:spPr>
                                <a:xfrm>
                                  <a:off x="285750" y="3257551"/>
                                  <a:ext cx="447040" cy="819150"/>
                                </a:xfrm>
                                <a:custGeom>
                                  <a:avLst/>
                                  <a:gdLst/>
                                  <a:ahLst/>
                                  <a:cxnLst/>
                                  <a:pathLst>
                                    <a:path w="615" h="1290">
                                      <a:moveTo>
                                        <a:pt x="0" y="0"/>
                                      </a:moveTo>
                                      <a:lnTo>
                                        <a:pt x="615" y="0"/>
                                      </a:lnTo>
                                      <a:lnTo>
                                        <a:pt x="615" y="1275"/>
                                      </a:lnTo>
                                      <a:lnTo>
                                        <a:pt x="615" y="1290"/>
                                      </a:lnTo>
                                    </a:path>
                                  </a:pathLst>
                                </a:custGeom>
                                <a:noFill/>
                                <a:ln w="9525" cap="flat" cmpd="sng">
                                  <a:solidFill>
                                    <a:srgbClr val="000000"/>
                                  </a:solidFill>
                                  <a:prstDash val="solid"/>
                                  <a:headEnd type="none" w="med" len="med"/>
                                  <a:tailEnd type="none" w="med" len="med"/>
                                </a:ln>
                              </wps:spPr>
                              <wps:bodyPr upright="1"/>
                            </wps:wsp>
                            <wps:wsp>
                              <wps:cNvPr id="5" name="任意多边形 7"/>
                              <wps:cNvSpPr/>
                              <wps:spPr>
                                <a:xfrm rot="10800000">
                                  <a:off x="1094105" y="3332481"/>
                                  <a:ext cx="2952750" cy="482600"/>
                                </a:xfrm>
                                <a:custGeom>
                                  <a:avLst/>
                                  <a:gdLst/>
                                  <a:ahLst/>
                                  <a:cxnLst/>
                                  <a:pathLst>
                                    <a:path w="5250" h="1145">
                                      <a:moveTo>
                                        <a:pt x="0" y="54"/>
                                      </a:moveTo>
                                      <a:lnTo>
                                        <a:pt x="0" y="1145"/>
                                      </a:lnTo>
                                      <a:lnTo>
                                        <a:pt x="5250" y="1145"/>
                                      </a:lnTo>
                                      <a:lnTo>
                                        <a:pt x="5250" y="0"/>
                                      </a:lnTo>
                                      <a:lnTo>
                                        <a:pt x="5236" y="0"/>
                                      </a:lnTo>
                                    </a:path>
                                  </a:pathLst>
                                </a:custGeom>
                                <a:noFill/>
                                <a:ln w="9525" cap="flat" cmpd="sng">
                                  <a:solidFill>
                                    <a:srgbClr val="000000"/>
                                  </a:solidFill>
                                  <a:prstDash val="solid"/>
                                  <a:headEnd type="none" w="med" len="med"/>
                                  <a:tailEnd type="none" w="med" len="med"/>
                                </a:ln>
                              </wps:spPr>
                              <wps:bodyPr upright="1"/>
                            </wps:wsp>
                            <wps:wsp>
                              <wps:cNvPr id="6" name="任意多边形 8"/>
                              <wps:cNvSpPr/>
                              <wps:spPr>
                                <a:xfrm rot="5400000">
                                  <a:off x="3864610" y="1894205"/>
                                  <a:ext cx="1504950" cy="482600"/>
                                </a:xfrm>
                                <a:custGeom>
                                  <a:avLst/>
                                  <a:gdLst/>
                                  <a:ahLst/>
                                  <a:cxnLst/>
                                  <a:pathLst>
                                    <a:path w="5250" h="1145">
                                      <a:moveTo>
                                        <a:pt x="0" y="54"/>
                                      </a:moveTo>
                                      <a:lnTo>
                                        <a:pt x="0" y="1145"/>
                                      </a:lnTo>
                                      <a:lnTo>
                                        <a:pt x="5250" y="1145"/>
                                      </a:lnTo>
                                      <a:lnTo>
                                        <a:pt x="5250" y="0"/>
                                      </a:lnTo>
                                      <a:lnTo>
                                        <a:pt x="5236" y="0"/>
                                      </a:lnTo>
                                    </a:path>
                                  </a:pathLst>
                                </a:custGeom>
                                <a:noFill/>
                                <a:ln w="9525" cap="flat" cmpd="sng">
                                  <a:solidFill>
                                    <a:srgbClr val="000000"/>
                                  </a:solidFill>
                                  <a:prstDash val="solid"/>
                                  <a:headEnd type="none" w="med" len="med"/>
                                  <a:tailEnd type="none" w="med" len="med"/>
                                </a:ln>
                              </wps:spPr>
                              <wps:bodyPr upright="1"/>
                            </wps:wsp>
                            <wps:wsp>
                              <wps:cNvPr id="7" name="任意多边形 9"/>
                              <wps:cNvSpPr/>
                              <wps:spPr>
                                <a:xfrm rot="5400000">
                                  <a:off x="4300220" y="461010"/>
                                  <a:ext cx="638175" cy="445135"/>
                                </a:xfrm>
                                <a:custGeom>
                                  <a:avLst/>
                                  <a:gdLst/>
                                  <a:ahLst/>
                                  <a:cxnLst/>
                                  <a:pathLst>
                                    <a:path w="585" h="1035">
                                      <a:moveTo>
                                        <a:pt x="585" y="0"/>
                                      </a:moveTo>
                                      <a:lnTo>
                                        <a:pt x="585" y="1035"/>
                                      </a:lnTo>
                                      <a:lnTo>
                                        <a:pt x="0" y="1035"/>
                                      </a:lnTo>
                                      <a:lnTo>
                                        <a:pt x="30" y="1020"/>
                                      </a:lnTo>
                                    </a:path>
                                  </a:pathLst>
                                </a:custGeom>
                                <a:noFill/>
                                <a:ln w="9525" cap="flat" cmpd="sng">
                                  <a:solidFill>
                                    <a:srgbClr val="000000"/>
                                  </a:solidFill>
                                  <a:prstDash val="solid"/>
                                  <a:headEnd type="none" w="med" len="med"/>
                                  <a:tailEnd type="none" w="med" len="med"/>
                                </a:ln>
                              </wps:spPr>
                              <wps:bodyPr upright="1"/>
                            </wps:wsp>
                            <wps:wsp>
                              <wps:cNvPr id="8" name="任意多边形 10"/>
                              <wps:cNvSpPr/>
                              <wps:spPr>
                                <a:xfrm rot="-5400000">
                                  <a:off x="4508500" y="3204211"/>
                                  <a:ext cx="454025" cy="641350"/>
                                </a:xfrm>
                                <a:custGeom>
                                  <a:avLst/>
                                  <a:gdLst/>
                                  <a:ahLst/>
                                  <a:cxnLst/>
                                  <a:pathLst>
                                    <a:path w="615" h="1290">
                                      <a:moveTo>
                                        <a:pt x="0" y="0"/>
                                      </a:moveTo>
                                      <a:lnTo>
                                        <a:pt x="615" y="0"/>
                                      </a:lnTo>
                                      <a:lnTo>
                                        <a:pt x="615" y="1275"/>
                                      </a:lnTo>
                                      <a:lnTo>
                                        <a:pt x="615" y="1290"/>
                                      </a:lnTo>
                                    </a:path>
                                  </a:pathLst>
                                </a:custGeom>
                                <a:noFill/>
                                <a:ln w="9525" cap="flat" cmpd="sng">
                                  <a:solidFill>
                                    <a:srgbClr val="000000"/>
                                  </a:solidFill>
                                  <a:prstDash val="solid"/>
                                  <a:headEnd type="none" w="med" len="med"/>
                                  <a:tailEnd type="none" w="med" len="med"/>
                                </a:ln>
                              </wps:spPr>
                              <wps:bodyPr upright="1"/>
                            </wps:wsp>
                            <wps:wsp>
                              <wps:cNvPr id="9" name="矩形 11"/>
                              <wps:cNvSpPr/>
                              <wps:spPr>
                                <a:xfrm>
                                  <a:off x="836295" y="2025015"/>
                                  <a:ext cx="313690" cy="408305"/>
                                </a:xfrm>
                                <a:prstGeom prst="rect">
                                  <a:avLst/>
                                </a:prstGeom>
                                <a:noFill/>
                                <a:ln w="9525">
                                  <a:noFill/>
                                </a:ln>
                              </wps:spPr>
                              <wps:txbx>
                                <w:txbxContent>
                                  <w:p>
                                    <w:pPr>
                                      <w:rPr>
                                        <w:rFonts w:hint="default" w:ascii="Times New Roman" w:hAnsi="Times New Roman" w:cs="Times New Roman"/>
                                        <w:sz w:val="21"/>
                                        <w:szCs w:val="21"/>
                                      </w:rPr>
                                    </w:pPr>
                                    <w:r>
                                      <w:rPr>
                                        <w:rFonts w:hint="default" w:ascii="Times New Roman" w:hAnsi="Times New Roman" w:cs="Times New Roman"/>
                                        <w:sz w:val="21"/>
                                        <w:szCs w:val="21"/>
                                        <w:lang w:val="en-US" w:eastAsia="zh-CN"/>
                                      </w:rPr>
                                      <w:t>30</w:t>
                                    </w:r>
                                    <w:r>
                                      <w:rPr>
                                        <w:rFonts w:hint="default" w:ascii="Times New Roman" w:hAnsi="Times New Roman" w:cs="Times New Roman"/>
                                        <w:sz w:val="21"/>
                                        <w:szCs w:val="21"/>
                                      </w:rPr>
                                      <w:t>0m</w:t>
                                    </w:r>
                                  </w:p>
                                </w:txbxContent>
                              </wps:txbx>
                              <wps:bodyPr lIns="0" tIns="0" rIns="0" bIns="0" upright="1"/>
                            </wps:wsp>
                            <wps:wsp>
                              <wps:cNvPr id="10" name="文本框 12"/>
                              <wps:cNvSpPr txBox="1"/>
                              <wps:spPr>
                                <a:xfrm>
                                  <a:off x="1358900" y="1744345"/>
                                  <a:ext cx="1002665" cy="81089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lang w:eastAsia="zh-CN"/>
                                      </w:rPr>
                                      <w:t>闼闼木门生产车间</w:t>
                                    </w:r>
                                  </w:p>
                                </w:txbxContent>
                              </wps:txbx>
                              <wps:bodyPr upright="1"/>
                            </wps:wsp>
                            <wps:wsp>
                              <wps:cNvPr id="11" name="文本框 13"/>
                              <wps:cNvSpPr txBox="1"/>
                              <wps:spPr>
                                <a:xfrm>
                                  <a:off x="2550795" y="2002790"/>
                                  <a:ext cx="1018540" cy="258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rPr>
                                        <w:sz w:val="16"/>
                                        <w:szCs w:val="15"/>
                                      </w:rPr>
                                    </w:pPr>
                                    <w:r>
                                      <w:rPr>
                                        <w:rFonts w:hint="eastAsia"/>
                                        <w:sz w:val="16"/>
                                        <w:szCs w:val="15"/>
                                      </w:rPr>
                                      <w:t>嵩阳煤机生产车间</w:t>
                                    </w:r>
                                  </w:p>
                                </w:txbxContent>
                              </wps:txbx>
                              <wps:bodyPr upright="1"/>
                            </wps:wsp>
                            <wps:wsp>
                              <wps:cNvPr id="12" name="文本框 14"/>
                              <wps:cNvSpPr txBox="1"/>
                              <wps:spPr>
                                <a:xfrm>
                                  <a:off x="2794635" y="2268855"/>
                                  <a:ext cx="775970"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b/>
                                        <w:bCs/>
                                        <w:sz w:val="24"/>
                                        <w:szCs w:val="22"/>
                                      </w:rPr>
                                    </w:pPr>
                                    <w:r>
                                      <w:rPr>
                                        <w:rFonts w:hint="eastAsia"/>
                                        <w:b/>
                                        <w:bCs/>
                                        <w:sz w:val="24"/>
                                        <w:szCs w:val="22"/>
                                      </w:rPr>
                                      <w:t>本项目</w:t>
                                    </w:r>
                                  </w:p>
                                </w:txbxContent>
                              </wps:txbx>
                              <wps:bodyPr upright="1"/>
                            </wps:wsp>
                            <wps:wsp>
                              <wps:cNvPr id="13" name="文本框 15"/>
                              <wps:cNvSpPr txBox="1"/>
                              <wps:spPr>
                                <a:xfrm>
                                  <a:off x="1655445" y="3427731"/>
                                  <a:ext cx="2112010" cy="288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sz w:val="20"/>
                                        <w:szCs w:val="18"/>
                                      </w:rPr>
                                    </w:pPr>
                                    <w:r>
                                      <w:rPr>
                                        <w:rFonts w:hint="eastAsia"/>
                                        <w:sz w:val="20"/>
                                        <w:szCs w:val="18"/>
                                      </w:rPr>
                                      <w:t>天地之中重工机械</w:t>
                                    </w:r>
                                  </w:p>
                                </w:txbxContent>
                              </wps:txbx>
                              <wps:bodyPr upright="1"/>
                            </wps:wsp>
                            <wps:wsp>
                              <wps:cNvPr id="14" name="文本框 16"/>
                              <wps:cNvSpPr txBox="1"/>
                              <wps:spPr>
                                <a:xfrm>
                                  <a:off x="1236980" y="389255"/>
                                  <a:ext cx="1185545" cy="4889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hint="eastAsia"/>
                                        <w:sz w:val="20"/>
                                        <w:szCs w:val="18"/>
                                        <w:lang w:val="en-US" w:eastAsia="zh-CN"/>
                                      </w:rPr>
                                    </w:pPr>
                                    <w:r>
                                      <w:rPr>
                                        <w:rFonts w:hint="eastAsia"/>
                                        <w:sz w:val="20"/>
                                        <w:szCs w:val="18"/>
                                        <w:lang w:val="en-US" w:eastAsia="zh-CN"/>
                                      </w:rPr>
                                      <w:t>新亚钢结构工</w:t>
                                    </w:r>
                                  </w:p>
                                  <w:p>
                                    <w:pPr>
                                      <w:spacing w:line="240" w:lineRule="auto"/>
                                      <w:jc w:val="center"/>
                                      <w:rPr>
                                        <w:rFonts w:hint="eastAsia" w:eastAsia="宋体"/>
                                        <w:sz w:val="20"/>
                                        <w:szCs w:val="18"/>
                                        <w:lang w:val="en-US" w:eastAsia="zh-CN"/>
                                      </w:rPr>
                                    </w:pPr>
                                    <w:r>
                                      <w:rPr>
                                        <w:rFonts w:hint="eastAsia"/>
                                        <w:sz w:val="20"/>
                                        <w:szCs w:val="18"/>
                                        <w:lang w:val="en-US" w:eastAsia="zh-CN"/>
                                      </w:rPr>
                                      <w:t>程有限公司</w:t>
                                    </w:r>
                                  </w:p>
                                </w:txbxContent>
                              </wps:txbx>
                              <wps:bodyPr upright="1"/>
                            </wps:wsp>
                            <wps:wsp>
                              <wps:cNvPr id="15" name="文本框 17"/>
                              <wps:cNvSpPr txBox="1"/>
                              <wps:spPr>
                                <a:xfrm>
                                  <a:off x="2713355" y="389255"/>
                                  <a:ext cx="1181100" cy="482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hint="eastAsia"/>
                                        <w:sz w:val="20"/>
                                        <w:szCs w:val="18"/>
                                        <w:lang w:val="en-US" w:eastAsia="zh-CN"/>
                                      </w:rPr>
                                    </w:pPr>
                                    <w:r>
                                      <w:rPr>
                                        <w:rFonts w:hint="eastAsia"/>
                                        <w:sz w:val="20"/>
                                        <w:szCs w:val="18"/>
                                        <w:lang w:val="en-US" w:eastAsia="zh-CN"/>
                                      </w:rPr>
                                      <w:t>郑州新登集团电热陶瓷</w:t>
                                    </w:r>
                                  </w:p>
                                  <w:p>
                                    <w:pPr>
                                      <w:spacing w:line="240" w:lineRule="auto"/>
                                      <w:jc w:val="center"/>
                                      <w:rPr>
                                        <w:rFonts w:hint="eastAsia" w:eastAsia="宋体"/>
                                        <w:sz w:val="20"/>
                                        <w:szCs w:val="18"/>
                                        <w:lang w:val="en-US" w:eastAsia="zh-CN"/>
                                      </w:rPr>
                                    </w:pPr>
                                    <w:r>
                                      <w:rPr>
                                        <w:rFonts w:hint="eastAsia"/>
                                        <w:sz w:val="20"/>
                                        <w:szCs w:val="18"/>
                                        <w:lang w:val="en-US" w:eastAsia="zh-CN"/>
                                      </w:rPr>
                                      <w:t>程有限公司</w:t>
                                    </w:r>
                                  </w:p>
                                </w:txbxContent>
                              </wps:txbx>
                              <wps:bodyPr upright="1"/>
                            </wps:wsp>
                            <wps:wsp>
                              <wps:cNvPr id="16" name="文本框 18"/>
                              <wps:cNvSpPr txBox="1"/>
                              <wps:spPr>
                                <a:xfrm>
                                  <a:off x="227330" y="1741805"/>
                                  <a:ext cx="410210" cy="758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hint="eastAsia" w:eastAsia="宋体"/>
                                        <w:sz w:val="20"/>
                                        <w:szCs w:val="18"/>
                                        <w:lang w:val="en-US" w:eastAsia="zh-CN"/>
                                      </w:rPr>
                                    </w:pPr>
                                    <w:r>
                                      <w:rPr>
                                        <w:rFonts w:hint="eastAsia"/>
                                        <w:sz w:val="20"/>
                                        <w:szCs w:val="18"/>
                                        <w:lang w:val="en-US" w:eastAsia="zh-CN"/>
                                      </w:rPr>
                                      <w:t>任村</w:t>
                                    </w:r>
                                  </w:p>
                                </w:txbxContent>
                              </wps:txbx>
                              <wps:bodyPr upright="1"/>
                            </wps:wsp>
                            <wps:wsp>
                              <wps:cNvPr id="17" name="文本框 19"/>
                              <wps:cNvSpPr txBox="1"/>
                              <wps:spPr>
                                <a:xfrm>
                                  <a:off x="1347470" y="1200785"/>
                                  <a:ext cx="2704465" cy="1730375"/>
                                </a:xfrm>
                                <a:prstGeom prst="rect">
                                  <a:avLst/>
                                </a:prstGeom>
                                <a:noFill/>
                                <a:ln w="9525" cap="flat" cmpd="sng">
                                  <a:solidFill>
                                    <a:srgbClr val="000000"/>
                                  </a:solidFill>
                                  <a:prstDash val="solid"/>
                                  <a:miter/>
                                  <a:headEnd type="none" w="med" len="med"/>
                                  <a:tailEnd type="none" w="med" len="med"/>
                                </a:ln>
                              </wps:spPr>
                              <wps:txbx>
                                <w:txbxContent>
                                  <w:p>
                                    <w:pPr>
                                      <w:spacing w:line="240" w:lineRule="auto"/>
                                      <w:jc w:val="both"/>
                                      <w:rPr>
                                        <w:rFonts w:hint="eastAsia" w:eastAsia="宋体"/>
                                        <w:sz w:val="20"/>
                                        <w:szCs w:val="18"/>
                                        <w:lang w:val="en-US" w:eastAsia="zh-CN"/>
                                      </w:rPr>
                                    </w:pPr>
                                    <w:r>
                                      <w:rPr>
                                        <w:rFonts w:hint="eastAsia"/>
                                        <w:sz w:val="20"/>
                                        <w:szCs w:val="18"/>
                                        <w:lang w:val="en-US" w:eastAsia="zh-CN"/>
                                      </w:rPr>
                                      <w:t>郑州嵩阳煤机制造限公司厂区</w:t>
                                    </w:r>
                                  </w:p>
                                </w:txbxContent>
                              </wps:txbx>
                              <wps:bodyPr upright="1"/>
                            </wps:wsp>
                            <wps:wsp>
                              <wps:cNvPr id="18" name="直线 20"/>
                              <wps:cNvCnPr/>
                              <wps:spPr>
                                <a:xfrm flipH="1">
                                  <a:off x="761365" y="2327911"/>
                                  <a:ext cx="1790700" cy="635"/>
                                </a:xfrm>
                                <a:prstGeom prst="line">
                                  <a:avLst/>
                                </a:prstGeom>
                                <a:ln w="9525" cap="flat" cmpd="sng">
                                  <a:solidFill>
                                    <a:srgbClr val="000000"/>
                                  </a:solidFill>
                                  <a:prstDash val="solid"/>
                                  <a:headEnd type="none" w="med" len="med"/>
                                  <a:tailEnd type="arrow" w="med" len="med"/>
                                </a:ln>
                              </wps:spPr>
                              <wps:bodyPr upright="1"/>
                            </wps:wsp>
                            <wps:wsp>
                              <wps:cNvPr id="19" name="文本框 21"/>
                              <wps:cNvSpPr txBox="1"/>
                              <wps:spPr>
                                <a:xfrm>
                                  <a:off x="104140" y="960755"/>
                                  <a:ext cx="4946015" cy="279400"/>
                                </a:xfrm>
                                <a:prstGeom prst="rect">
                                  <a:avLst/>
                                </a:prstGeom>
                                <a:noFill/>
                                <a:ln w="9525">
                                  <a:noFill/>
                                </a:ln>
                              </wps:spPr>
                              <wps:txbx>
                                <w:txbxContent>
                                  <w:p>
                                    <w:pPr>
                                      <w:spacing w:line="240" w:lineRule="auto"/>
                                      <w:jc w:val="center"/>
                                      <w:rPr>
                                        <w:rFonts w:hint="eastAsia" w:eastAsia="宋体"/>
                                        <w:sz w:val="20"/>
                                        <w:szCs w:val="18"/>
                                        <w:lang w:eastAsia="zh-CN"/>
                                      </w:rPr>
                                    </w:pPr>
                                    <w:r>
                                      <w:rPr>
                                        <w:rFonts w:hint="eastAsia"/>
                                        <w:sz w:val="20"/>
                                        <w:szCs w:val="18"/>
                                        <w:lang w:eastAsia="zh-CN"/>
                                      </w:rPr>
                                      <w:t>玉</w:t>
                                    </w:r>
                                    <w:r>
                                      <w:rPr>
                                        <w:rFonts w:hint="eastAsia"/>
                                        <w:sz w:val="20"/>
                                        <w:szCs w:val="18"/>
                                        <w:lang w:val="en-US" w:eastAsia="zh-CN"/>
                                      </w:rPr>
                                      <w:t xml:space="preserve">                          </w:t>
                                    </w:r>
                                    <w:r>
                                      <w:rPr>
                                        <w:rFonts w:hint="eastAsia"/>
                                        <w:sz w:val="20"/>
                                        <w:szCs w:val="18"/>
                                        <w:lang w:eastAsia="zh-CN"/>
                                      </w:rPr>
                                      <w:t>京</w:t>
                                    </w:r>
                                    <w:r>
                                      <w:rPr>
                                        <w:rFonts w:hint="eastAsia"/>
                                        <w:sz w:val="20"/>
                                        <w:szCs w:val="18"/>
                                        <w:lang w:val="en-US" w:eastAsia="zh-CN"/>
                                      </w:rPr>
                                      <w:t xml:space="preserve">                    </w:t>
                                    </w:r>
                                    <w:r>
                                      <w:rPr>
                                        <w:rFonts w:hint="eastAsia"/>
                                        <w:sz w:val="20"/>
                                        <w:szCs w:val="18"/>
                                        <w:lang w:eastAsia="zh-CN"/>
                                      </w:rPr>
                                      <w:t>大</w:t>
                                    </w:r>
                                    <w:r>
                                      <w:rPr>
                                        <w:rFonts w:hint="eastAsia"/>
                                        <w:sz w:val="20"/>
                                        <w:szCs w:val="18"/>
                                        <w:lang w:val="en-US" w:eastAsia="zh-CN"/>
                                      </w:rPr>
                                      <w:t xml:space="preserve">             </w:t>
                                    </w:r>
                                    <w:r>
                                      <w:rPr>
                                        <w:rFonts w:hint="eastAsia"/>
                                        <w:sz w:val="20"/>
                                        <w:szCs w:val="18"/>
                                        <w:lang w:eastAsia="zh-CN"/>
                                      </w:rPr>
                                      <w:t>道</w:t>
                                    </w:r>
                                  </w:p>
                                </w:txbxContent>
                              </wps:txbx>
                              <wps:bodyPr upright="1"/>
                            </wps:wsp>
                            <wps:wsp>
                              <wps:cNvPr id="20" name="文本框 22"/>
                              <wps:cNvSpPr txBox="1"/>
                              <wps:spPr>
                                <a:xfrm>
                                  <a:off x="302260" y="2954655"/>
                                  <a:ext cx="4718050" cy="279400"/>
                                </a:xfrm>
                                <a:prstGeom prst="rect">
                                  <a:avLst/>
                                </a:prstGeom>
                                <a:noFill/>
                                <a:ln w="9525">
                                  <a:noFill/>
                                </a:ln>
                              </wps:spPr>
                              <wps:txbx>
                                <w:txbxContent>
                                  <w:p>
                                    <w:pPr>
                                      <w:spacing w:line="240" w:lineRule="auto"/>
                                      <w:jc w:val="center"/>
                                      <w:rPr>
                                        <w:rFonts w:hint="eastAsia" w:eastAsia="宋体"/>
                                        <w:sz w:val="20"/>
                                        <w:szCs w:val="18"/>
                                        <w:lang w:eastAsia="zh-CN"/>
                                      </w:rPr>
                                    </w:pPr>
                                    <w:r>
                                      <w:rPr>
                                        <w:rFonts w:hint="eastAsia"/>
                                        <w:sz w:val="20"/>
                                        <w:szCs w:val="18"/>
                                        <w:lang w:eastAsia="zh-CN"/>
                                      </w:rPr>
                                      <w:t>规</w:t>
                                    </w:r>
                                    <w:r>
                                      <w:rPr>
                                        <w:rFonts w:hint="eastAsia"/>
                                        <w:sz w:val="20"/>
                                        <w:szCs w:val="18"/>
                                        <w:lang w:val="en-US" w:eastAsia="zh-CN"/>
                                      </w:rPr>
                                      <w:t xml:space="preserve">                                </w:t>
                                    </w:r>
                                    <w:r>
                                      <w:rPr>
                                        <w:rFonts w:hint="eastAsia"/>
                                        <w:sz w:val="20"/>
                                        <w:szCs w:val="18"/>
                                        <w:lang w:eastAsia="zh-CN"/>
                                      </w:rPr>
                                      <w:t>划</w:t>
                                    </w:r>
                                    <w:r>
                                      <w:rPr>
                                        <w:rFonts w:hint="eastAsia"/>
                                        <w:sz w:val="20"/>
                                        <w:szCs w:val="18"/>
                                        <w:lang w:val="en-US" w:eastAsia="zh-CN"/>
                                      </w:rPr>
                                      <w:t xml:space="preserve">                           </w:t>
                                    </w:r>
                                    <w:r>
                                      <w:rPr>
                                        <w:rFonts w:hint="eastAsia"/>
                                        <w:sz w:val="20"/>
                                        <w:szCs w:val="18"/>
                                        <w:lang w:eastAsia="zh-CN"/>
                                      </w:rPr>
                                      <w:t>路</w:t>
                                    </w:r>
                                  </w:p>
                                </w:txbxContent>
                              </wps:txbx>
                              <wps:bodyPr upright="1"/>
                            </wps:wsp>
                            <wps:wsp>
                              <wps:cNvPr id="21" name="文本框 23"/>
                              <wps:cNvSpPr txBox="1"/>
                              <wps:spPr>
                                <a:xfrm>
                                  <a:off x="656590" y="457200"/>
                                  <a:ext cx="485140" cy="3590926"/>
                                </a:xfrm>
                                <a:prstGeom prst="rect">
                                  <a:avLst/>
                                </a:prstGeom>
                                <a:noFill/>
                                <a:ln w="9525">
                                  <a:noFill/>
                                </a:ln>
                              </wps:spPr>
                              <wps:txbx>
                                <w:txbxContent>
                                  <w:p>
                                    <w:pPr>
                                      <w:rPr>
                                        <w:rFonts w:hint="eastAsia" w:eastAsia="宋体"/>
                                        <w:lang w:eastAsia="zh-CN"/>
                                      </w:rPr>
                                    </w:pPr>
                                    <w:r>
                                      <w:rPr>
                                        <w:rFonts w:hint="eastAsia"/>
                                        <w:lang w:val="en-US" w:eastAsia="zh-CN"/>
                                      </w:rPr>
                                      <w:t xml:space="preserve">  </w:t>
                                    </w:r>
                                    <w:r>
                                      <w:rPr>
                                        <w:rFonts w:hint="eastAsia"/>
                                        <w:lang w:eastAsia="zh-CN"/>
                                      </w:rPr>
                                      <w:t>焦</w:t>
                                    </w:r>
                                    <w:r>
                                      <w:rPr>
                                        <w:rFonts w:hint="eastAsia"/>
                                        <w:lang w:val="en-US" w:eastAsia="zh-CN"/>
                                      </w:rPr>
                                      <w:t xml:space="preserve">           </w:t>
                                    </w:r>
                                    <w:r>
                                      <w:rPr>
                                        <w:rFonts w:hint="eastAsia"/>
                                        <w:lang w:eastAsia="zh-CN"/>
                                      </w:rPr>
                                      <w:t>河</w:t>
                                    </w:r>
                                    <w:r>
                                      <w:rPr>
                                        <w:rFonts w:hint="eastAsia"/>
                                        <w:lang w:val="en-US" w:eastAsia="zh-CN"/>
                                      </w:rPr>
                                      <w:t xml:space="preserve">             </w:t>
                                    </w:r>
                                    <w:r>
                                      <w:rPr>
                                        <w:rFonts w:hint="eastAsia"/>
                                        <w:lang w:eastAsia="zh-CN"/>
                                      </w:rPr>
                                      <w:t>璐</w:t>
                                    </w:r>
                                  </w:p>
                                </w:txbxContent>
                              </wps:txbx>
                              <wps:bodyPr vert="eaVert" upright="1"/>
                            </wps:wsp>
                            <wps:wsp>
                              <wps:cNvPr id="22" name="文本框 24"/>
                              <wps:cNvSpPr txBox="1"/>
                              <wps:spPr>
                                <a:xfrm>
                                  <a:off x="3989705" y="323215"/>
                                  <a:ext cx="482600" cy="3428366"/>
                                </a:xfrm>
                                <a:prstGeom prst="rect">
                                  <a:avLst/>
                                </a:prstGeom>
                                <a:noFill/>
                                <a:ln w="9525">
                                  <a:noFill/>
                                </a:ln>
                              </wps:spPr>
                              <wps:txbx>
                                <w:txbxContent>
                                  <w:p>
                                    <w:pPr>
                                      <w:rPr>
                                        <w:rFonts w:hint="eastAsia" w:eastAsia="宋体"/>
                                        <w:lang w:eastAsia="zh-CN"/>
                                      </w:rPr>
                                    </w:pPr>
                                    <w:r>
                                      <w:rPr>
                                        <w:rFonts w:hint="eastAsia"/>
                                        <w:lang w:val="en-US" w:eastAsia="zh-CN"/>
                                      </w:rPr>
                                      <w:t xml:space="preserve">  </w:t>
                                    </w:r>
                                    <w:r>
                                      <w:rPr>
                                        <w:rFonts w:hint="eastAsia"/>
                                        <w:lang w:eastAsia="zh-CN"/>
                                      </w:rPr>
                                      <w:t>禹</w:t>
                                    </w:r>
                                    <w:r>
                                      <w:rPr>
                                        <w:rFonts w:hint="eastAsia"/>
                                        <w:lang w:val="en-US" w:eastAsia="zh-CN"/>
                                      </w:rPr>
                                      <w:t xml:space="preserve">         </w:t>
                                    </w:r>
                                    <w:r>
                                      <w:rPr>
                                        <w:rFonts w:hint="eastAsia"/>
                                        <w:lang w:eastAsia="zh-CN"/>
                                      </w:rPr>
                                      <w:t>都</w:t>
                                    </w:r>
                                    <w:r>
                                      <w:rPr>
                                        <w:rFonts w:hint="eastAsia"/>
                                        <w:lang w:val="en-US" w:eastAsia="zh-CN"/>
                                      </w:rPr>
                                      <w:t xml:space="preserve">       </w:t>
                                    </w:r>
                                    <w:r>
                                      <w:rPr>
                                        <w:rFonts w:hint="eastAsia"/>
                                        <w:lang w:eastAsia="zh-CN"/>
                                      </w:rPr>
                                      <w:t>大</w:t>
                                    </w:r>
                                    <w:r>
                                      <w:rPr>
                                        <w:rFonts w:hint="eastAsia"/>
                                        <w:lang w:val="en-US" w:eastAsia="zh-CN"/>
                                      </w:rPr>
                                      <w:t xml:space="preserve">          </w:t>
                                    </w:r>
                                    <w:r>
                                      <w:rPr>
                                        <w:rFonts w:hint="eastAsia"/>
                                        <w:lang w:eastAsia="zh-CN"/>
                                      </w:rPr>
                                      <w:t>街</w:t>
                                    </w:r>
                                  </w:p>
                                </w:txbxContent>
                              </wps:txbx>
                              <wps:bodyPr vert="eaVert" upright="1"/>
                            </wps:wsp>
                            <wps:wsp>
                              <wps:cNvPr id="23" name="文本框 110"/>
                              <wps:cNvSpPr txBox="1"/>
                              <wps:spPr>
                                <a:xfrm>
                                  <a:off x="2552065" y="1755775"/>
                                  <a:ext cx="1016000" cy="254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rPr>
                                        <w:sz w:val="16"/>
                                        <w:szCs w:val="15"/>
                                      </w:rPr>
                                    </w:pPr>
                                    <w:r>
                                      <w:rPr>
                                        <w:rFonts w:hint="eastAsia"/>
                                        <w:sz w:val="16"/>
                                        <w:szCs w:val="15"/>
                                      </w:rPr>
                                      <w:t>嵩阳煤机生产车间</w:t>
                                    </w:r>
                                  </w:p>
                                </w:txbxContent>
                              </wps:txbx>
                              <wps:bodyPr upright="1"/>
                            </wps:wsp>
                            <wps:wsp>
                              <wps:cNvPr id="24" name="文本框 111"/>
                              <wps:cNvSpPr txBox="1"/>
                              <wps:spPr>
                                <a:xfrm>
                                  <a:off x="3427095" y="1357630"/>
                                  <a:ext cx="595630" cy="273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both"/>
                                      <w:rPr>
                                        <w:rFonts w:hint="eastAsia" w:eastAsia="宋体"/>
                                        <w:sz w:val="18"/>
                                        <w:szCs w:val="16"/>
                                        <w:lang w:val="en-US" w:eastAsia="zh-CN"/>
                                      </w:rPr>
                                    </w:pPr>
                                    <w:r>
                                      <w:rPr>
                                        <w:rFonts w:hint="eastAsia"/>
                                        <w:sz w:val="18"/>
                                        <w:szCs w:val="16"/>
                                        <w:lang w:val="en-US" w:eastAsia="zh-CN"/>
                                      </w:rPr>
                                      <w:t>办公楼</w:t>
                                    </w:r>
                                  </w:p>
                                </w:txbxContent>
                              </wps:txbx>
                              <wps:bodyPr upright="1"/>
                            </wps:wsp>
                            <wps:wsp>
                              <wps:cNvPr id="25" name="文本框 112"/>
                              <wps:cNvSpPr txBox="1"/>
                              <wps:spPr>
                                <a:xfrm>
                                  <a:off x="2534285" y="2265680"/>
                                  <a:ext cx="255905" cy="310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both"/>
                                      <w:rPr>
                                        <w:rFonts w:hint="eastAsia" w:eastAsia="宋体"/>
                                        <w:sz w:val="18"/>
                                        <w:szCs w:val="16"/>
                                        <w:lang w:val="en-US" w:eastAsia="zh-CN"/>
                                      </w:rPr>
                                    </w:pPr>
                                  </w:p>
                                </w:txbxContent>
                              </wps:txbx>
                              <wps:bodyPr upright="1"/>
                            </wps:wsp>
                          </wpc:wpc>
                        </a:graphicData>
                      </a:graphic>
                    </wp:inline>
                  </w:drawing>
                </mc:Choice>
                <mc:Fallback>
                  <w:pict>
                    <v:group id="画布 2" o:spid="_x0000_s1026" o:spt="203" style="height:333.45pt;width:415.3pt;" coordsize="5274310,4234815" editas="canvas" o:gfxdata="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">
                      <o:lock v:ext="edit" aspectratio="f"/>
                      <v:shape id="画布 2" o:spid="_x0000_s1026" style="position:absolute;left:0;top:0;height:4234815;width:5274310;" filled="f" stroked="f" coordsize="21600,21600" o:gfxdata="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">
                        <v:fill on="f" focussize="0,0"/>
                        <v:stroke on="f"/>
                        <v:imagedata o:title=""/>
                        <o:lock v:ext="edit" aspectratio="f"/>
                      </v:shape>
                      <v:shape id="任意多边形 3" o:spid="_x0000_s1026" o:spt="100" style="position:absolute;left:1083945;top:469265;height:485140;width:2982595;" filled="f" stroked="t" coordsize="5250,1145" o:gfxdata="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eONNNYAAAAFAQAADwAAAAAAAAABACAAAAAiAAAA&#10;ZHJzL2Rvd25yZXYueG1sUEsBAhQAFAAAAAgAh07iQLeB1n1CAgAAxgQAAA4AAAAAAAAAAQAgAAAA&#10;JQEAAGRycy9lMm9Eb2MueG1sUEsFBgAAAAAGAAYAWQEAANkFAAAAAA==&#10;" path="m0,54l0,1145,5250,1145,5250,0,5236,0e">
                        <v:fill on="f" focussize="0,0"/>
                        <v:stroke color="#000000" joinstyle="round"/>
                        <v:imagedata o:title=""/>
                        <o:lock v:ext="edit" aspectratio="f"/>
                      </v:shape>
                      <v:shape id="任意多边形 4" o:spid="_x0000_s1026" o:spt="100" style="position:absolute;left:-244475;top:1894205;height:482600;width:1489075;rotation:-5898240f;" filled="f" stroked="t" coordsize="5250,1145" o:gfxdata="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FbPxtzTAAAABQEAAA8AAAAA&#10;AAAAAQAgAAAAIgAAAGRycy9kb3ducmV2LnhtbFBLAQIUABQAAAAIAIdO4kBBnAANUgIAANYEAAAO&#10;AAAAAAAAAAEAIAAAACIBAABkcnMvZTJvRG9jLnhtbFBLBQYAAAAABgAGAFkBAADmBQAAAAA=&#10;" path="m0,54l0,1145,5250,1145,5250,0,5236,0e">
                        <v:fill on="f" focussize="0,0"/>
                        <v:stroke color="#000000" joinstyle="round"/>
                        <v:imagedata o:title=""/>
                        <o:lock v:ext="edit" aspectratio="f"/>
                      </v:shape>
                      <v:shape id="任意多边形 5" o:spid="_x0000_s1026" o:spt="100" style="position:absolute;left:266065;top:340995;height:676275;width:466725;" filled="f" stroked="t" coordsize="585,1035" o:gfxdata="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6PFLG1QAAAAUBAAAPAAAAAAAAAAEAIAAAACIAAABkcnMvZG93&#10;bnJldi54bWxQSwECFAAUAAAACACHTuJALWMUzzwCAACdBAAADgAAAAAAAAABACAAAAAkAQAAZHJz&#10;L2Uyb0RvYy54bWxQSwUGAAAAAAYABgBZAQAA0gUAAAAA&#10;" path="m585,0l585,1035,0,1035,30,1020e">
                        <v:fill on="f" focussize="0,0"/>
                        <v:stroke color="#000000" joinstyle="round"/>
                        <v:imagedata o:title=""/>
                        <o:lock v:ext="edit" aspectratio="f"/>
                      </v:shape>
                      <v:shape id="任意多边形 6" o:spid="_x0000_s1026" o:spt="100" style="position:absolute;left:285750;top:3257551;height:819150;width:447040;" filled="f" stroked="t" coordsize="615,1290" o:gfxdata="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EVscITTAAAABQEAAA8AAAAAAAAAAQAgAAAAIgAAAGRycy9kb3du&#10;cmV2LnhtbFBLAQIUABQAAAAIAIdO4kCiA/4zPQIAAJwEAAAOAAAAAAAAAAEAIAAAACIBAABkcnMv&#10;ZTJvRG9jLnhtbFBLBQYAAAAABgAGAFkBAADRBQAAAAA=&#10;" path="m0,0l615,0,615,1275,615,1290e">
                        <v:fill on="f" focussize="0,0"/>
                        <v:stroke color="#000000" joinstyle="round"/>
                        <v:imagedata o:title=""/>
                        <o:lock v:ext="edit" aspectratio="f"/>
                      </v:shape>
                      <v:shape id="任意多边形 7" o:spid="_x0000_s1026" o:spt="100" style="position:absolute;left:1094105;top:3332481;height:482600;width:2952750;rotation:11796480f;" filled="f" stroked="t" coordsize="5250,1145" o:gfxdata="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caWR9MAAAAFAQAADwAAAAAAAAAB&#10;ACAAAAAiAAAAZHJzL2Rvd25yZXYueG1sUEsBAhQAFAAAAAgAh07iQGECFY9OAgAA1gQAAA4AAAAA&#10;AAAAAQAgAAAAIgEAAGRycy9lMm9Eb2MueG1sUEsFBgAAAAAGAAYAWQEAAOIFAAAAAA==&#10;" path="m0,54l0,1145,5250,1145,5250,0,5236,0e">
                        <v:fill on="f" focussize="0,0"/>
                        <v:stroke color="#000000" joinstyle="round"/>
                        <v:imagedata o:title=""/>
                        <o:lock v:ext="edit" aspectratio="f"/>
                      </v:shape>
                      <v:shape id="任意多边形 8" o:spid="_x0000_s1026" o:spt="100" style="position:absolute;left:3864610;top:1894205;height:482600;width:1504950;rotation:5898240f;" filled="f" stroked="t" coordsize="5250,1145" o:gfxdata="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YLbCy9UAAAAFAQAADwAAAAAA&#10;AAABACAAAAAiAAAAZHJzL2Rvd25yZXYueG1sUEsBAhQAFAAAAAgAh07iQFPCf59PAgAA1QQAAA4A&#10;AAAAAAAAAQAgAAAAJAEAAGRycy9lMm9Eb2MueG1sUEsFBgAAAAAGAAYAWQEAAOUFAAAAAA==&#10;" path="m0,54l0,1145,5250,1145,5250,0,5236,0e">
                        <v:fill on="f" focussize="0,0"/>
                        <v:stroke color="#000000" joinstyle="round"/>
                        <v:imagedata o:title=""/>
                        <o:lock v:ext="edit" aspectratio="f"/>
                      </v:shape>
                      <v:shape id="任意多边形 9" o:spid="_x0000_s1026" o:spt="100" style="position:absolute;left:4300220;top:461010;height:445135;width:638175;rotation:5898240f;" filled="f" stroked="t" coordsize="585,1035" o:gfxdata="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kmt4rWAAAABQEAAA8AAAAAAAAAAQAgAAAAIgAA&#10;AGRycy9kb3ducmV2LnhtbFBLAQIUABQAAAAIAIdO4kDEV8AMQwIAAKwEAAAOAAAAAAAAAAEAIAAA&#10;ACUBAABkcnMvZTJvRG9jLnhtbFBLBQYAAAAABgAGAFkBAADaBQAAAAA=&#10;" path="m585,0l585,1035,0,1035,30,1020e">
                        <v:fill on="f" focussize="0,0"/>
                        <v:stroke color="#000000" joinstyle="round"/>
                        <v:imagedata o:title=""/>
                        <o:lock v:ext="edit" aspectratio="f"/>
                      </v:shape>
                      <v:shape id="任意多边形 10" o:spid="_x0000_s1026" o:spt="100" style="position:absolute;left:4508500;top:3204211;height:641350;width:454025;rotation:-5898240f;" filled="f" stroked="t" coordsize="615,1290" o:gfxdata="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lmpXzXAAAABQEAAA8AAAAAAAAAAQAgAAAA&#10;IgAAAGRycy9kb3ducmV2LnhtbFBLAQIUABQAAAAIAIdO4kDxpo8TRQIAAK0EAAAOAAAAAAAAAAEA&#10;IAAAACYBAABkcnMvZTJvRG9jLnhtbFBLBQYAAAAABgAGAFkBAADdBQAAAAA=&#10;" path="m0,0l615,0,615,1275,615,1290e">
                        <v:fill on="f" focussize="0,0"/>
                        <v:stroke color="#000000" joinstyle="round"/>
                        <v:imagedata o:title=""/>
                        <o:lock v:ext="edit" aspectratio="f"/>
                      </v:shape>
                      <v:rect id="矩形 11" o:spid="_x0000_s1026" o:spt="1" style="position:absolute;left:836295;top:2025015;height:408305;width:313690;" filled="f" stroked="f" coordsize="21600,21600" o:gfxdata="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yDCgfXAAAABQEA&#10;AA8AAAAAAAAAAQAgAAAAIgAAAGRycy9kb3ducmV2LnhtbFBLAQIUABQAAAAIAIdO4kCc7Gn8qQEA&#10;ACsDAAAOAAAAAAAAAAEAIAAAACYBAABkcnMvZTJvRG9jLnhtbFBLBQYAAAAABgAGAFkBAABBBQAA&#10;AAA=&#10;">
                        <v:fill on="f" focussize="0,0"/>
                        <v:stroke on="f"/>
                        <v:imagedata o:title=""/>
                        <o:lock v:ext="edit" aspectratio="f"/>
                        <v:textbox inset="0mm,0mm,0mm,0mm">
                          <w:txbxContent>
                            <w:p>
                              <w:pPr>
                                <w:rPr>
                                  <w:rFonts w:hint="default" w:ascii="Times New Roman" w:hAnsi="Times New Roman" w:cs="Times New Roman"/>
                                  <w:sz w:val="21"/>
                                  <w:szCs w:val="21"/>
                                </w:rPr>
                              </w:pPr>
                              <w:r>
                                <w:rPr>
                                  <w:rFonts w:hint="default" w:ascii="Times New Roman" w:hAnsi="Times New Roman" w:cs="Times New Roman"/>
                                  <w:sz w:val="21"/>
                                  <w:szCs w:val="21"/>
                                  <w:lang w:val="en-US" w:eastAsia="zh-CN"/>
                                </w:rPr>
                                <w:t>30</w:t>
                              </w:r>
                              <w:r>
                                <w:rPr>
                                  <w:rFonts w:hint="default" w:ascii="Times New Roman" w:hAnsi="Times New Roman" w:cs="Times New Roman"/>
                                  <w:sz w:val="21"/>
                                  <w:szCs w:val="21"/>
                                </w:rPr>
                                <w:t>0m</w:t>
                              </w:r>
                            </w:p>
                          </w:txbxContent>
                        </v:textbox>
                      </v:rect>
                      <v:shape id="文本框 12" o:spid="_x0000_s1026" o:spt="202" type="#_x0000_t202" style="position:absolute;left:1358900;top:1744345;height:810895;width:1002665;" fillcolor="#FFFFFF" filled="t" stroked="t" coordsize="21600,21600" o:gfxdata="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BHiO1gAAAAUBAAAPAAAAAAAAAAEAIAAAACIAAABkcnMvZG93bnJldi54&#10;bWxQSwECFAAUAAAACACHTuJADMkhNfwBAAD2AwAADgAAAAAAAAABACAAAAAlAQAAZHJzL2Uyb0Rv&#10;Yy54bWxQSwUGAAAAAAYABgBZAQAAkwUAAAAA&#10;">
                        <v:fill on="t" focussize="0,0"/>
                        <v:stroke color="#000000" joinstyle="miter"/>
                        <v:imagedata o:title=""/>
                        <o:lock v:ext="edit" aspectratio="f"/>
                        <v:textbox>
                          <w:txbxContent>
                            <w:p>
                              <w:r>
                                <w:rPr>
                                  <w:rFonts w:hint="eastAsia"/>
                                  <w:lang w:eastAsia="zh-CN"/>
                                </w:rPr>
                                <w:t>闼闼木门生产车间</w:t>
                              </w:r>
                            </w:p>
                          </w:txbxContent>
                        </v:textbox>
                      </v:shape>
                      <v:shape id="文本框 13" o:spid="_x0000_s1026" o:spt="202" type="#_x0000_t202" style="position:absolute;left:2550795;top:2002790;height:258445;width:1018540;" fillcolor="#FFFFFF" filled="t" stroked="t" coordsize="21600,21600" o:gfxdata="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BHiO1gAAAAUBAAAPAAAAAAAAAAEAIAAAACIAAABkcnMvZG93bnJldi54bWxQ&#10;SwECFAAUAAAACACHTuJA1mtXC/kBAAD2AwAADgAAAAAAAAABACAAAAAlAQAAZHJzL2Uyb0RvYy54&#10;bWxQSwUGAAAAAAYABgBZAQAAkAUAAAAA&#10;">
                        <v:fill on="t" focussize="0,0"/>
                        <v:stroke color="#000000" joinstyle="miter"/>
                        <v:imagedata o:title=""/>
                        <o:lock v:ext="edit" aspectratio="f"/>
                        <v:textbox>
                          <w:txbxContent>
                            <w:p>
                              <w:pPr>
                                <w:spacing w:line="240" w:lineRule="auto"/>
                                <w:rPr>
                                  <w:sz w:val="16"/>
                                  <w:szCs w:val="15"/>
                                </w:rPr>
                              </w:pPr>
                              <w:r>
                                <w:rPr>
                                  <w:rFonts w:hint="eastAsia"/>
                                  <w:sz w:val="16"/>
                                  <w:szCs w:val="15"/>
                                </w:rPr>
                                <w:t>嵩阳煤机生产车间</w:t>
                              </w:r>
                            </w:p>
                          </w:txbxContent>
                        </v:textbox>
                      </v:shape>
                      <v:shape id="文本框 14" o:spid="_x0000_s1026" o:spt="202" type="#_x0000_t202" style="position:absolute;left:2794635;top:2268855;height:307340;width:775970;" fillcolor="#FFFFFF" filled="t" stroked="t" coordsize="21600,21600" o:gfxdata="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IEeI7WAAAABQEAAA8AAAAAAAAAAQAgAAAAIgAAAGRycy9kb3ducmV2&#10;LnhtbFBLAQIUABQAAAAIAIdO4kDTHFim/gEAAPUDAAAOAAAAAAAAAAEAIAAAACUBAABkcnMvZTJv&#10;RG9jLnhtbFBLBQYAAAAABgAGAFkBAACVBQAAAAA=&#10;">
                        <v:fill on="t" focussize="0,0"/>
                        <v:stroke color="#000000" joinstyle="miter"/>
                        <v:imagedata o:title=""/>
                        <o:lock v:ext="edit" aspectratio="f"/>
                        <v:textbox>
                          <w:txbxContent>
                            <w:p>
                              <w:pPr>
                                <w:spacing w:line="240" w:lineRule="auto"/>
                                <w:jc w:val="center"/>
                                <w:rPr>
                                  <w:b/>
                                  <w:bCs/>
                                  <w:sz w:val="24"/>
                                  <w:szCs w:val="22"/>
                                </w:rPr>
                              </w:pPr>
                              <w:r>
                                <w:rPr>
                                  <w:rFonts w:hint="eastAsia"/>
                                  <w:b/>
                                  <w:bCs/>
                                  <w:sz w:val="24"/>
                                  <w:szCs w:val="22"/>
                                </w:rPr>
                                <w:t>本项目</w:t>
                              </w:r>
                            </w:p>
                          </w:txbxContent>
                        </v:textbox>
                      </v:shape>
                      <v:shape id="文本框 15" o:spid="_x0000_s1026" o:spt="202" type="#_x0000_t202" style="position:absolute;left:1655445;top:3427731;height:288925;width:2112010;" fillcolor="#FFFFFF" filled="t" stroked="t" coordsize="21600,21600" o:gfxdata="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IEeI7WAAAABQEAAA8AAAAAAAAAAQAgAAAAIgAAAGRycy9kb3ducmV2&#10;LnhtbFBLAQIUABQAAAAIAIdO4kA+TOi8/gEAAPYDAAAOAAAAAAAAAAEAIAAAACUBAABkcnMvZTJv&#10;RG9jLnhtbFBLBQYAAAAABgAGAFkBAACVBQAAAAA=&#10;">
                        <v:fill on="t" focussize="0,0"/>
                        <v:stroke color="#000000" joinstyle="miter"/>
                        <v:imagedata o:title=""/>
                        <o:lock v:ext="edit" aspectratio="f"/>
                        <v:textbox>
                          <w:txbxContent>
                            <w:p>
                              <w:pPr>
                                <w:spacing w:line="240" w:lineRule="auto"/>
                                <w:jc w:val="center"/>
                                <w:rPr>
                                  <w:sz w:val="20"/>
                                  <w:szCs w:val="18"/>
                                </w:rPr>
                              </w:pPr>
                              <w:r>
                                <w:rPr>
                                  <w:rFonts w:hint="eastAsia"/>
                                  <w:sz w:val="20"/>
                                  <w:szCs w:val="18"/>
                                </w:rPr>
                                <w:t>天地之中重工机械</w:t>
                              </w:r>
                            </w:p>
                          </w:txbxContent>
                        </v:textbox>
                      </v:shape>
                      <v:shape id="文本框 16" o:spid="_x0000_s1026" o:spt="202" type="#_x0000_t202" style="position:absolute;left:1236980;top:389255;height:488950;width:1185545;" fillcolor="#FFFFFF" filled="t" stroked="t" coordsize="21600,21600" o:gfxdata="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gR4jtYAAAAFAQAADwAAAAAAAAABACAAAAAiAAAAZHJzL2Rvd25yZXYu&#10;eG1sUEsBAhQAFAAAAAgAh07iQITUO/D9AQAA9QMAAA4AAAAAAAAAAQAgAAAAJQEAAGRycy9lMm9E&#10;b2MueG1sUEsFBgAAAAAGAAYAWQEAAJQFAAAAAA==&#10;">
                        <v:fill on="t" focussize="0,0"/>
                        <v:stroke color="#000000" joinstyle="miter"/>
                        <v:imagedata o:title=""/>
                        <o:lock v:ext="edit" aspectratio="f"/>
                        <v:textbox>
                          <w:txbxContent>
                            <w:p>
                              <w:pPr>
                                <w:spacing w:line="240" w:lineRule="auto"/>
                                <w:jc w:val="center"/>
                                <w:rPr>
                                  <w:rFonts w:hint="eastAsia"/>
                                  <w:sz w:val="20"/>
                                  <w:szCs w:val="18"/>
                                  <w:lang w:val="en-US" w:eastAsia="zh-CN"/>
                                </w:rPr>
                              </w:pPr>
                              <w:r>
                                <w:rPr>
                                  <w:rFonts w:hint="eastAsia"/>
                                  <w:sz w:val="20"/>
                                  <w:szCs w:val="18"/>
                                  <w:lang w:val="en-US" w:eastAsia="zh-CN"/>
                                </w:rPr>
                                <w:t>新亚钢结构工</w:t>
                              </w:r>
                            </w:p>
                            <w:p>
                              <w:pPr>
                                <w:spacing w:line="240" w:lineRule="auto"/>
                                <w:jc w:val="center"/>
                                <w:rPr>
                                  <w:rFonts w:hint="eastAsia" w:eastAsia="宋体"/>
                                  <w:sz w:val="20"/>
                                  <w:szCs w:val="18"/>
                                  <w:lang w:val="en-US" w:eastAsia="zh-CN"/>
                                </w:rPr>
                              </w:pPr>
                              <w:r>
                                <w:rPr>
                                  <w:rFonts w:hint="eastAsia"/>
                                  <w:sz w:val="20"/>
                                  <w:szCs w:val="18"/>
                                  <w:lang w:val="en-US" w:eastAsia="zh-CN"/>
                                </w:rPr>
                                <w:t>程有限公司</w:t>
                              </w:r>
                            </w:p>
                          </w:txbxContent>
                        </v:textbox>
                      </v:shape>
                      <v:shape id="文本框 17" o:spid="_x0000_s1026" o:spt="202" type="#_x0000_t202" style="position:absolute;left:2713355;top:389255;height:482600;width:1181100;" fillcolor="#FFFFFF" filled="t" stroked="t" coordsize="21600,21600" o:gfxdata="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gR4jtYAAAAFAQAADwAAAAAAAAABACAAAAAiAAAAZHJzL2Rvd25yZXYueG1s&#10;UEsBAhQAFAAAAAgAh07iQKqsqoX6AQAA9QMAAA4AAAAAAAAAAQAgAAAAJQEAAGRycy9lMm9Eb2Mu&#10;eG1sUEsFBgAAAAAGAAYAWQEAAJEFAAAAAA==&#10;">
                        <v:fill on="t" focussize="0,0"/>
                        <v:stroke color="#000000" joinstyle="miter"/>
                        <v:imagedata o:title=""/>
                        <o:lock v:ext="edit" aspectratio="f"/>
                        <v:textbox>
                          <w:txbxContent>
                            <w:p>
                              <w:pPr>
                                <w:spacing w:line="240" w:lineRule="auto"/>
                                <w:jc w:val="center"/>
                                <w:rPr>
                                  <w:rFonts w:hint="eastAsia"/>
                                  <w:sz w:val="20"/>
                                  <w:szCs w:val="18"/>
                                  <w:lang w:val="en-US" w:eastAsia="zh-CN"/>
                                </w:rPr>
                              </w:pPr>
                              <w:r>
                                <w:rPr>
                                  <w:rFonts w:hint="eastAsia"/>
                                  <w:sz w:val="20"/>
                                  <w:szCs w:val="18"/>
                                  <w:lang w:val="en-US" w:eastAsia="zh-CN"/>
                                </w:rPr>
                                <w:t>郑州新登集团电热陶瓷</w:t>
                              </w:r>
                            </w:p>
                            <w:p>
                              <w:pPr>
                                <w:spacing w:line="240" w:lineRule="auto"/>
                                <w:jc w:val="center"/>
                                <w:rPr>
                                  <w:rFonts w:hint="eastAsia" w:eastAsia="宋体"/>
                                  <w:sz w:val="20"/>
                                  <w:szCs w:val="18"/>
                                  <w:lang w:val="en-US" w:eastAsia="zh-CN"/>
                                </w:rPr>
                              </w:pPr>
                              <w:r>
                                <w:rPr>
                                  <w:rFonts w:hint="eastAsia"/>
                                  <w:sz w:val="20"/>
                                  <w:szCs w:val="18"/>
                                  <w:lang w:val="en-US" w:eastAsia="zh-CN"/>
                                </w:rPr>
                                <w:t>程有限公司</w:t>
                              </w:r>
                            </w:p>
                          </w:txbxContent>
                        </v:textbox>
                      </v:shape>
                      <v:shape id="文本框 18" o:spid="_x0000_s1026" o:spt="202" type="#_x0000_t202" style="position:absolute;left:227330;top:1741805;height:758825;width:410210;" fillcolor="#FFFFFF" filled="t" stroked="t" coordsize="21600,21600" o:gfxdata="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BHiO1gAAAAUBAAAPAAAAAAAAAAEAIAAAACIAAABkcnMvZG93bnJldi54&#10;bWxQSwECFAAUAAAACACHTuJAbNUdOfwBAAD0AwAADgAAAAAAAAABACAAAAAlAQAAZHJzL2Uyb0Rv&#10;Yy54bWxQSwUGAAAAAAYABgBZAQAAkwUAAAAA&#10;">
                        <v:fill on="t" focussize="0,0"/>
                        <v:stroke color="#000000" joinstyle="miter"/>
                        <v:imagedata o:title=""/>
                        <o:lock v:ext="edit" aspectratio="f"/>
                        <v:textbox>
                          <w:txbxContent>
                            <w:p>
                              <w:pPr>
                                <w:spacing w:line="240" w:lineRule="auto"/>
                                <w:jc w:val="center"/>
                                <w:rPr>
                                  <w:rFonts w:hint="eastAsia" w:eastAsia="宋体"/>
                                  <w:sz w:val="20"/>
                                  <w:szCs w:val="18"/>
                                  <w:lang w:val="en-US" w:eastAsia="zh-CN"/>
                                </w:rPr>
                              </w:pPr>
                              <w:r>
                                <w:rPr>
                                  <w:rFonts w:hint="eastAsia"/>
                                  <w:sz w:val="20"/>
                                  <w:szCs w:val="18"/>
                                  <w:lang w:val="en-US" w:eastAsia="zh-CN"/>
                                </w:rPr>
                                <w:t>任村</w:t>
                              </w:r>
                            </w:p>
                          </w:txbxContent>
                        </v:textbox>
                      </v:shape>
                      <v:shape id="文本框 19" o:spid="_x0000_s1026" o:spt="202" type="#_x0000_t202" style="position:absolute;left:1347470;top:1200785;height:1730375;width:2704465;" filled="f" stroked="t" coordsize="21600,21600" o:gfxdata="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RVsEDUAAAABQEAAA8AAAAAAAAAAQAgAAAAIgAAAGRycy9kb3ducmV2LnhtbFBLAQIU&#10;ABQAAAAIAIdO4kDfFSuY9wEAAM4DAAAOAAAAAAAAAAEAIAAAACMBAABkcnMvZTJvRG9jLnhtbFBL&#10;BQYAAAAABgAGAFkBAACMBQAAAAA=&#10;">
                        <v:fill on="f" focussize="0,0"/>
                        <v:stroke color="#000000" joinstyle="miter"/>
                        <v:imagedata o:title=""/>
                        <o:lock v:ext="edit" aspectratio="f"/>
                        <v:textbox>
                          <w:txbxContent>
                            <w:p>
                              <w:pPr>
                                <w:spacing w:line="240" w:lineRule="auto"/>
                                <w:jc w:val="both"/>
                                <w:rPr>
                                  <w:rFonts w:hint="eastAsia" w:eastAsia="宋体"/>
                                  <w:sz w:val="20"/>
                                  <w:szCs w:val="18"/>
                                  <w:lang w:val="en-US" w:eastAsia="zh-CN"/>
                                </w:rPr>
                              </w:pPr>
                              <w:r>
                                <w:rPr>
                                  <w:rFonts w:hint="eastAsia"/>
                                  <w:sz w:val="20"/>
                                  <w:szCs w:val="18"/>
                                  <w:lang w:val="en-US" w:eastAsia="zh-CN"/>
                                </w:rPr>
                                <w:t>郑州嵩阳煤机制造限公司厂区</w:t>
                              </w:r>
                            </w:p>
                          </w:txbxContent>
                        </v:textbox>
                      </v:shape>
                      <v:line id="直线 20" o:spid="_x0000_s1026" o:spt="20" style="position:absolute;left:761365;top:2327911;flip:x;height:635;width:1790700;" filled="f" stroked="t" coordsize="21600,21600" o:gfxdata="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GfBtXVAAAA&#10;BQEAAA8AAAAAAAAAAQAgAAAAIgAAAGRycy9kb3ducmV2LnhtbFBLAQIUABQAAAAIAIdO4kAI1E/n&#10;5wEAAKcDAAAOAAAAAAAAAAEAIAAAACQBAABkcnMvZTJvRG9jLnhtbFBLBQYAAAAABgAGAFkBAAB9&#10;BQAAAAA=&#10;">
                        <v:fill on="f" focussize="0,0"/>
                        <v:stroke color="#000000" joinstyle="round" endarrow="open"/>
                        <v:imagedata o:title=""/>
                        <o:lock v:ext="edit" aspectratio="f"/>
                      </v:line>
                      <v:shape id="文本框 21" o:spid="_x0000_s1026" o:spt="202" type="#_x0000_t202" style="position:absolute;left:104140;top:960755;height:279400;width:4946015;" filled="f" stroked="f" coordsize="21600,21600" o:gfxdata="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4TckM9QAAAAFAQAADwAAAAAA&#10;AAABACAAAAAiAAAAZHJzL2Rvd25yZXYueG1sUEsBAhQAFAAAAAgAh07iQErCS7ylAQAAFQMAAA4A&#10;AAAAAAAAAQAgAAAAIwEAAGRycy9lMm9Eb2MueG1sUEsFBgAAAAAGAAYAWQEAADoFAAAAAA==&#10;">
                        <v:fill on="f" focussize="0,0"/>
                        <v:stroke on="f"/>
                        <v:imagedata o:title=""/>
                        <o:lock v:ext="edit" aspectratio="f"/>
                        <v:textbox>
                          <w:txbxContent>
                            <w:p>
                              <w:pPr>
                                <w:spacing w:line="240" w:lineRule="auto"/>
                                <w:jc w:val="center"/>
                                <w:rPr>
                                  <w:rFonts w:hint="eastAsia" w:eastAsia="宋体"/>
                                  <w:sz w:val="20"/>
                                  <w:szCs w:val="18"/>
                                  <w:lang w:eastAsia="zh-CN"/>
                                </w:rPr>
                              </w:pPr>
                              <w:r>
                                <w:rPr>
                                  <w:rFonts w:hint="eastAsia"/>
                                  <w:sz w:val="20"/>
                                  <w:szCs w:val="18"/>
                                  <w:lang w:eastAsia="zh-CN"/>
                                </w:rPr>
                                <w:t>玉</w:t>
                              </w:r>
                              <w:r>
                                <w:rPr>
                                  <w:rFonts w:hint="eastAsia"/>
                                  <w:sz w:val="20"/>
                                  <w:szCs w:val="18"/>
                                  <w:lang w:val="en-US" w:eastAsia="zh-CN"/>
                                </w:rPr>
                                <w:t xml:space="preserve">                          </w:t>
                              </w:r>
                              <w:r>
                                <w:rPr>
                                  <w:rFonts w:hint="eastAsia"/>
                                  <w:sz w:val="20"/>
                                  <w:szCs w:val="18"/>
                                  <w:lang w:eastAsia="zh-CN"/>
                                </w:rPr>
                                <w:t>京</w:t>
                              </w:r>
                              <w:r>
                                <w:rPr>
                                  <w:rFonts w:hint="eastAsia"/>
                                  <w:sz w:val="20"/>
                                  <w:szCs w:val="18"/>
                                  <w:lang w:val="en-US" w:eastAsia="zh-CN"/>
                                </w:rPr>
                                <w:t xml:space="preserve">                    </w:t>
                              </w:r>
                              <w:r>
                                <w:rPr>
                                  <w:rFonts w:hint="eastAsia"/>
                                  <w:sz w:val="20"/>
                                  <w:szCs w:val="18"/>
                                  <w:lang w:eastAsia="zh-CN"/>
                                </w:rPr>
                                <w:t>大</w:t>
                              </w:r>
                              <w:r>
                                <w:rPr>
                                  <w:rFonts w:hint="eastAsia"/>
                                  <w:sz w:val="20"/>
                                  <w:szCs w:val="18"/>
                                  <w:lang w:val="en-US" w:eastAsia="zh-CN"/>
                                </w:rPr>
                                <w:t xml:space="preserve">             </w:t>
                              </w:r>
                              <w:r>
                                <w:rPr>
                                  <w:rFonts w:hint="eastAsia"/>
                                  <w:sz w:val="20"/>
                                  <w:szCs w:val="18"/>
                                  <w:lang w:eastAsia="zh-CN"/>
                                </w:rPr>
                                <w:t>道</w:t>
                              </w:r>
                            </w:p>
                          </w:txbxContent>
                        </v:textbox>
                      </v:shape>
                      <v:shape id="文本框 22" o:spid="_x0000_s1026" o:spt="202" type="#_x0000_t202" style="position:absolute;left:302260;top:2954655;height:279400;width:4718050;" filled="f" stroked="f" coordsize="21600,21600" o:gfxdata="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E3JDPUAAAABQEAAA8AAAAA&#10;AAAAAQAgAAAAIgAAAGRycy9kb3ducmV2LnhtbFBLAQIUABQAAAAIAIdO4kBjI3WZpgEAABYDAAAO&#10;AAAAAAAAAAEAIAAAACMBAABkcnMvZTJvRG9jLnhtbFBLBQYAAAAABgAGAFkBAAA7BQAAAAA=&#10;">
                        <v:fill on="f" focussize="0,0"/>
                        <v:stroke on="f"/>
                        <v:imagedata o:title=""/>
                        <o:lock v:ext="edit" aspectratio="f"/>
                        <v:textbox>
                          <w:txbxContent>
                            <w:p>
                              <w:pPr>
                                <w:spacing w:line="240" w:lineRule="auto"/>
                                <w:jc w:val="center"/>
                                <w:rPr>
                                  <w:rFonts w:hint="eastAsia" w:eastAsia="宋体"/>
                                  <w:sz w:val="20"/>
                                  <w:szCs w:val="18"/>
                                  <w:lang w:eastAsia="zh-CN"/>
                                </w:rPr>
                              </w:pPr>
                              <w:r>
                                <w:rPr>
                                  <w:rFonts w:hint="eastAsia"/>
                                  <w:sz w:val="20"/>
                                  <w:szCs w:val="18"/>
                                  <w:lang w:eastAsia="zh-CN"/>
                                </w:rPr>
                                <w:t>规</w:t>
                              </w:r>
                              <w:r>
                                <w:rPr>
                                  <w:rFonts w:hint="eastAsia"/>
                                  <w:sz w:val="20"/>
                                  <w:szCs w:val="18"/>
                                  <w:lang w:val="en-US" w:eastAsia="zh-CN"/>
                                </w:rPr>
                                <w:t xml:space="preserve">                                </w:t>
                              </w:r>
                              <w:r>
                                <w:rPr>
                                  <w:rFonts w:hint="eastAsia"/>
                                  <w:sz w:val="20"/>
                                  <w:szCs w:val="18"/>
                                  <w:lang w:eastAsia="zh-CN"/>
                                </w:rPr>
                                <w:t>划</w:t>
                              </w:r>
                              <w:r>
                                <w:rPr>
                                  <w:rFonts w:hint="eastAsia"/>
                                  <w:sz w:val="20"/>
                                  <w:szCs w:val="18"/>
                                  <w:lang w:val="en-US" w:eastAsia="zh-CN"/>
                                </w:rPr>
                                <w:t xml:space="preserve">                           </w:t>
                              </w:r>
                              <w:r>
                                <w:rPr>
                                  <w:rFonts w:hint="eastAsia"/>
                                  <w:sz w:val="20"/>
                                  <w:szCs w:val="18"/>
                                  <w:lang w:eastAsia="zh-CN"/>
                                </w:rPr>
                                <w:t>路</w:t>
                              </w:r>
                            </w:p>
                          </w:txbxContent>
                        </v:textbox>
                      </v:shape>
                      <v:shape id="文本框 23" o:spid="_x0000_s1026" o:spt="202" type="#_x0000_t202" style="position:absolute;left:656590;top:457200;height:3590926;width:485140;" filled="f" stroked="f" coordsize="21600,21600" o:gfxdata="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5abCi1wAA&#10;AAUBAAAPAAAAAAAAAAEAIAAAACIAAABkcnMvZG93bnJldi54bWxQSwECFAAUAAAACACHTuJAO2Se&#10;Iq0BAAAjAwAADgAAAAAAAAABACAAAAAmAQAAZHJzL2Uyb0RvYy54bWxQSwUGAAAAAAYABgBZAQAA&#10;RQUAAAAA&#10;">
                        <v:fill on="f" focussize="0,0"/>
                        <v:stroke on="f"/>
                        <v:imagedata o:title=""/>
                        <o:lock v:ext="edit" aspectratio="f"/>
                        <v:textbox style="layout-flow:vertical-ideographic;">
                          <w:txbxContent>
                            <w:p>
                              <w:pPr>
                                <w:rPr>
                                  <w:rFonts w:hint="eastAsia" w:eastAsia="宋体"/>
                                  <w:lang w:eastAsia="zh-CN"/>
                                </w:rPr>
                              </w:pPr>
                              <w:r>
                                <w:rPr>
                                  <w:rFonts w:hint="eastAsia"/>
                                  <w:lang w:val="en-US" w:eastAsia="zh-CN"/>
                                </w:rPr>
                                <w:t xml:space="preserve">  </w:t>
                              </w:r>
                              <w:r>
                                <w:rPr>
                                  <w:rFonts w:hint="eastAsia"/>
                                  <w:lang w:eastAsia="zh-CN"/>
                                </w:rPr>
                                <w:t>焦</w:t>
                              </w:r>
                              <w:r>
                                <w:rPr>
                                  <w:rFonts w:hint="eastAsia"/>
                                  <w:lang w:val="en-US" w:eastAsia="zh-CN"/>
                                </w:rPr>
                                <w:t xml:space="preserve">           </w:t>
                              </w:r>
                              <w:r>
                                <w:rPr>
                                  <w:rFonts w:hint="eastAsia"/>
                                  <w:lang w:eastAsia="zh-CN"/>
                                </w:rPr>
                                <w:t>河</w:t>
                              </w:r>
                              <w:r>
                                <w:rPr>
                                  <w:rFonts w:hint="eastAsia"/>
                                  <w:lang w:val="en-US" w:eastAsia="zh-CN"/>
                                </w:rPr>
                                <w:t xml:space="preserve">             </w:t>
                              </w:r>
                              <w:r>
                                <w:rPr>
                                  <w:rFonts w:hint="eastAsia"/>
                                  <w:lang w:eastAsia="zh-CN"/>
                                </w:rPr>
                                <w:t>璐</w:t>
                              </w:r>
                            </w:p>
                          </w:txbxContent>
                        </v:textbox>
                      </v:shape>
                      <v:shape id="文本框 24" o:spid="_x0000_s1026" o:spt="202" type="#_x0000_t202" style="position:absolute;left:3989705;top:323215;height:3428366;width:482600;" filled="f" stroked="f" coordsize="21600,21600" o:gfxdata="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WmwotcA&#10;AAAFAQAADwAAAAAAAAABACAAAAAiAAAAZHJzL2Rvd25yZXYueG1sUEsBAhQAFAAAAAgAh07iQHE3&#10;TF+uAQAAJAMAAA4AAAAAAAAAAQAgAAAAJgEAAGRycy9lMm9Eb2MueG1sUEsFBgAAAAAGAAYAWQEA&#10;AEYFAAAAAA==&#10;">
                        <v:fill on="f" focussize="0,0"/>
                        <v:stroke on="f"/>
                        <v:imagedata o:title=""/>
                        <o:lock v:ext="edit" aspectratio="f"/>
                        <v:textbox style="layout-flow:vertical-ideographic;">
                          <w:txbxContent>
                            <w:p>
                              <w:pPr>
                                <w:rPr>
                                  <w:rFonts w:hint="eastAsia" w:eastAsia="宋体"/>
                                  <w:lang w:eastAsia="zh-CN"/>
                                </w:rPr>
                              </w:pPr>
                              <w:r>
                                <w:rPr>
                                  <w:rFonts w:hint="eastAsia"/>
                                  <w:lang w:val="en-US" w:eastAsia="zh-CN"/>
                                </w:rPr>
                                <w:t xml:space="preserve">  </w:t>
                              </w:r>
                              <w:r>
                                <w:rPr>
                                  <w:rFonts w:hint="eastAsia"/>
                                  <w:lang w:eastAsia="zh-CN"/>
                                </w:rPr>
                                <w:t>禹</w:t>
                              </w:r>
                              <w:r>
                                <w:rPr>
                                  <w:rFonts w:hint="eastAsia"/>
                                  <w:lang w:val="en-US" w:eastAsia="zh-CN"/>
                                </w:rPr>
                                <w:t xml:space="preserve">         </w:t>
                              </w:r>
                              <w:r>
                                <w:rPr>
                                  <w:rFonts w:hint="eastAsia"/>
                                  <w:lang w:eastAsia="zh-CN"/>
                                </w:rPr>
                                <w:t>都</w:t>
                              </w:r>
                              <w:r>
                                <w:rPr>
                                  <w:rFonts w:hint="eastAsia"/>
                                  <w:lang w:val="en-US" w:eastAsia="zh-CN"/>
                                </w:rPr>
                                <w:t xml:space="preserve">       </w:t>
                              </w:r>
                              <w:r>
                                <w:rPr>
                                  <w:rFonts w:hint="eastAsia"/>
                                  <w:lang w:eastAsia="zh-CN"/>
                                </w:rPr>
                                <w:t>大</w:t>
                              </w:r>
                              <w:r>
                                <w:rPr>
                                  <w:rFonts w:hint="eastAsia"/>
                                  <w:lang w:val="en-US" w:eastAsia="zh-CN"/>
                                </w:rPr>
                                <w:t xml:space="preserve">          </w:t>
                              </w:r>
                              <w:r>
                                <w:rPr>
                                  <w:rFonts w:hint="eastAsia"/>
                                  <w:lang w:eastAsia="zh-CN"/>
                                </w:rPr>
                                <w:t>街</w:t>
                              </w:r>
                            </w:p>
                          </w:txbxContent>
                        </v:textbox>
                      </v:shape>
                      <v:shape id="文本框 110" o:spid="_x0000_s1026" o:spt="202" type="#_x0000_t202" style="position:absolute;left:2552065;top:1755775;height:254000;width:1016000;" fillcolor="#FFFFFF" filled="t" stroked="t" coordsize="21600,21600" o:gfxdata="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gR4jtYAAAAFAQAADwAAAAAAAAABACAAAAAiAAAAZHJzL2Rvd25yZXYueG1s&#10;UEsBAhQAFAAAAAgAh07iQOUSW9j6AQAA9wMAAA4AAAAAAAAAAQAgAAAAJQEAAGRycy9lMm9Eb2Mu&#10;eG1sUEsFBgAAAAAGAAYAWQEAAJEFAAAAAA==&#10;">
                        <v:fill on="t" focussize="0,0"/>
                        <v:stroke color="#000000" joinstyle="miter"/>
                        <v:imagedata o:title=""/>
                        <o:lock v:ext="edit" aspectratio="f"/>
                        <v:textbox>
                          <w:txbxContent>
                            <w:p>
                              <w:pPr>
                                <w:spacing w:line="240" w:lineRule="auto"/>
                                <w:rPr>
                                  <w:sz w:val="16"/>
                                  <w:szCs w:val="15"/>
                                </w:rPr>
                              </w:pPr>
                              <w:r>
                                <w:rPr>
                                  <w:rFonts w:hint="eastAsia"/>
                                  <w:sz w:val="16"/>
                                  <w:szCs w:val="15"/>
                                </w:rPr>
                                <w:t>嵩阳煤机生产车间</w:t>
                              </w:r>
                            </w:p>
                          </w:txbxContent>
                        </v:textbox>
                      </v:shape>
                      <v:shape id="文本框 111" o:spid="_x0000_s1026" o:spt="202" type="#_x0000_t202" style="position:absolute;left:3427095;top:1357630;height:273050;width:595630;" fillcolor="#FFFFFF" filled="t" stroked="t" coordsize="21600,21600" o:gfxdata="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gR4jtYAAAAFAQAADwAAAAAAAAABACAAAAAiAAAAZHJzL2Rvd25yZXYu&#10;eG1sUEsBAhQAFAAAAAgAh07iQFzsKHv9AQAA9gMAAA4AAAAAAAAAAQAgAAAAJQEAAGRycy9lMm9E&#10;b2MueG1sUEsFBgAAAAAGAAYAWQEAAJQFAAAAAA==&#10;">
                        <v:fill on="t" focussize="0,0"/>
                        <v:stroke color="#000000" joinstyle="miter"/>
                        <v:imagedata o:title=""/>
                        <o:lock v:ext="edit" aspectratio="f"/>
                        <v:textbox>
                          <w:txbxContent>
                            <w:p>
                              <w:pPr>
                                <w:spacing w:line="240" w:lineRule="auto"/>
                                <w:jc w:val="both"/>
                                <w:rPr>
                                  <w:rFonts w:hint="eastAsia" w:eastAsia="宋体"/>
                                  <w:sz w:val="18"/>
                                  <w:szCs w:val="16"/>
                                  <w:lang w:val="en-US" w:eastAsia="zh-CN"/>
                                </w:rPr>
                              </w:pPr>
                              <w:r>
                                <w:rPr>
                                  <w:rFonts w:hint="eastAsia"/>
                                  <w:sz w:val="18"/>
                                  <w:szCs w:val="16"/>
                                  <w:lang w:val="en-US" w:eastAsia="zh-CN"/>
                                </w:rPr>
                                <w:t>办公楼</w:t>
                              </w:r>
                            </w:p>
                          </w:txbxContent>
                        </v:textbox>
                      </v:shape>
                      <v:shape id="文本框 112" o:spid="_x0000_s1026" o:spt="202" type="#_x0000_t202" style="position:absolute;left:2534285;top:2265680;height:310515;width:255905;" fillcolor="#FFFFFF" filled="t" stroked="t" coordsize="21600,21600" o:gfxdata="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IEeI7WAAAABQEAAA8AAAAAAAAAAQAgAAAAIgAAAGRycy9kb3ducmV2LnhtbFBL&#10;AQIUABQAAAAIAIdO4kBTMY1q+AEAAPYDAAAOAAAAAAAAAAEAIAAAACUBAABkcnMvZTJvRG9jLnht&#10;bFBLBQYAAAAABgAGAFkBAACPBQAAAAA=&#10;">
                        <v:fill on="t" focussize="0,0"/>
                        <v:stroke color="#000000" joinstyle="miter"/>
                        <v:imagedata o:title=""/>
                        <o:lock v:ext="edit" aspectratio="f"/>
                        <v:textbox>
                          <w:txbxContent>
                            <w:p>
                              <w:pPr>
                                <w:spacing w:line="240" w:lineRule="auto"/>
                                <w:jc w:val="both"/>
                                <w:rPr>
                                  <w:rFonts w:hint="eastAsia" w:eastAsia="宋体"/>
                                  <w:sz w:val="18"/>
                                  <w:szCs w:val="16"/>
                                  <w:lang w:val="en-US" w:eastAsia="zh-CN"/>
                                </w:rPr>
                              </w:pPr>
                            </w:p>
                          </w:txbxContent>
                        </v:textbox>
                      </v:shape>
                      <w10:wrap type="none"/>
                      <w10:anchorlock/>
                    </v:group>
                  </w:pict>
                </mc:Fallback>
              </mc:AlternateContent>
            </w:r>
          </w:p>
          <w:p>
            <w:pPr>
              <w:spacing w:line="360" w:lineRule="auto"/>
              <w:jc w:val="center"/>
              <w:rPr>
                <w:rFonts w:eastAsia="黑体"/>
                <w:sz w:val="22"/>
                <w:szCs w:val="22"/>
                <w:highlight w:val="none"/>
              </w:rPr>
            </w:pPr>
            <w:r>
              <w:rPr>
                <w:rFonts w:hint="eastAsia" w:eastAsia="黑体"/>
                <w:sz w:val="22"/>
                <w:szCs w:val="22"/>
                <w:highlight w:val="none"/>
              </w:rPr>
              <w:t>图</w:t>
            </w:r>
            <w:r>
              <w:rPr>
                <w:rFonts w:eastAsia="黑体"/>
                <w:sz w:val="22"/>
                <w:szCs w:val="22"/>
                <w:highlight w:val="none"/>
              </w:rPr>
              <w:t xml:space="preserve">1  </w:t>
            </w:r>
            <w:r>
              <w:rPr>
                <w:rFonts w:hint="eastAsia" w:eastAsia="黑体"/>
                <w:sz w:val="22"/>
                <w:szCs w:val="22"/>
                <w:highlight w:val="none"/>
              </w:rPr>
              <w:t>项目周边环境示意图</w:t>
            </w:r>
          </w:p>
          <w:p>
            <w:pPr>
              <w:pStyle w:val="3"/>
              <w:spacing w:before="0" w:after="0" w:line="360" w:lineRule="auto"/>
              <w:ind w:firstLine="551"/>
              <w:rPr>
                <w:szCs w:val="28"/>
              </w:rPr>
            </w:pPr>
            <w:r>
              <w:rPr>
                <w:szCs w:val="28"/>
              </w:rPr>
              <w:t xml:space="preserve">3 </w:t>
            </w:r>
            <w:r>
              <w:rPr>
                <w:rFonts w:hint="eastAsia"/>
                <w:szCs w:val="28"/>
              </w:rPr>
              <w:t>工程内容及规模</w:t>
            </w:r>
          </w:p>
          <w:p>
            <w:pPr>
              <w:adjustRightInd w:val="0"/>
              <w:snapToGrid w:val="0"/>
              <w:spacing w:line="360" w:lineRule="auto"/>
              <w:ind w:firstLine="470"/>
              <w:rPr>
                <w:kern w:val="0"/>
                <w:sz w:val="24"/>
              </w:rPr>
            </w:pPr>
            <w:r>
              <w:rPr>
                <w:sz w:val="24"/>
              </w:rPr>
              <w:t>3.1</w:t>
            </w:r>
            <w:r>
              <w:rPr>
                <w:rFonts w:hint="eastAsia"/>
                <w:kern w:val="0"/>
                <w:sz w:val="24"/>
              </w:rPr>
              <w:t>项目基本概况</w:t>
            </w:r>
          </w:p>
          <w:p>
            <w:pPr>
              <w:snapToGrid w:val="0"/>
              <w:spacing w:line="360" w:lineRule="auto"/>
              <w:ind w:firstLine="480" w:firstLineChars="200"/>
              <w:rPr>
                <w:sz w:val="24"/>
              </w:rPr>
            </w:pPr>
            <w:r>
              <w:rPr>
                <w:rFonts w:hint="eastAsia"/>
                <w:kern w:val="0"/>
                <w:sz w:val="24"/>
              </w:rPr>
              <w:t>项目名称：年产</w:t>
            </w:r>
            <w:r>
              <w:rPr>
                <w:kern w:val="0"/>
                <w:sz w:val="24"/>
              </w:rPr>
              <w:t>30</w:t>
            </w:r>
            <w:r>
              <w:rPr>
                <w:rFonts w:hint="eastAsia"/>
                <w:kern w:val="0"/>
                <w:sz w:val="24"/>
              </w:rPr>
              <w:t>万台新能源电动汽车空调压缩机项目</w:t>
            </w:r>
          </w:p>
          <w:p>
            <w:pPr>
              <w:snapToGrid w:val="0"/>
              <w:spacing w:line="360" w:lineRule="auto"/>
              <w:ind w:firstLine="480" w:firstLineChars="200"/>
              <w:rPr>
                <w:sz w:val="24"/>
              </w:rPr>
            </w:pPr>
            <w:r>
              <w:rPr>
                <w:rFonts w:hint="eastAsia"/>
                <w:kern w:val="0"/>
                <w:sz w:val="24"/>
              </w:rPr>
              <w:t>建设单位：郑州跃博新能源汽车科技有限公司</w:t>
            </w:r>
          </w:p>
          <w:p>
            <w:pPr>
              <w:snapToGrid w:val="0"/>
              <w:spacing w:line="360" w:lineRule="auto"/>
              <w:ind w:firstLine="480" w:firstLineChars="200"/>
              <w:rPr>
                <w:kern w:val="0"/>
                <w:sz w:val="24"/>
              </w:rPr>
            </w:pPr>
            <w:r>
              <w:rPr>
                <w:rFonts w:hint="eastAsia"/>
                <w:kern w:val="0"/>
                <w:sz w:val="24"/>
              </w:rPr>
              <w:t>建设性质：新建</w:t>
            </w:r>
          </w:p>
          <w:p>
            <w:pPr>
              <w:adjustRightInd w:val="0"/>
              <w:snapToGrid w:val="0"/>
              <w:spacing w:line="360" w:lineRule="auto"/>
              <w:ind w:firstLine="480" w:firstLineChars="200"/>
              <w:jc w:val="left"/>
              <w:rPr>
                <w:sz w:val="24"/>
              </w:rPr>
            </w:pPr>
            <w:r>
              <w:rPr>
                <w:rFonts w:hint="eastAsia"/>
                <w:kern w:val="0"/>
                <w:sz w:val="24"/>
              </w:rPr>
              <w:t>建设地点：</w:t>
            </w:r>
            <w:r>
              <w:rPr>
                <w:rFonts w:hint="eastAsia"/>
                <w:sz w:val="24"/>
              </w:rPr>
              <w:t>登封市产业集聚区玉京大道西段南侧</w:t>
            </w:r>
            <w:r>
              <w:rPr>
                <w:rFonts w:hint="eastAsia"/>
                <w:color w:val="000000"/>
                <w:sz w:val="24"/>
              </w:rPr>
              <w:t>，郑州市嵩阳煤机制造有限公司厂区内，</w:t>
            </w:r>
            <w:r>
              <w:rPr>
                <w:rFonts w:hint="eastAsia"/>
                <w:sz w:val="24"/>
              </w:rPr>
              <w:t>生产车间租用嵩阳煤机厂房原组装车间厂房，其余公用设施依托嵩阳煤机现有设施。</w:t>
            </w:r>
          </w:p>
          <w:p>
            <w:pPr>
              <w:spacing w:line="360" w:lineRule="auto"/>
              <w:ind w:firstLine="471"/>
              <w:rPr>
                <w:kern w:val="0"/>
                <w:sz w:val="24"/>
              </w:rPr>
            </w:pPr>
            <w:r>
              <w:rPr>
                <w:kern w:val="0"/>
                <w:sz w:val="24"/>
              </w:rPr>
              <w:t xml:space="preserve">3.2 </w:t>
            </w:r>
            <w:r>
              <w:rPr>
                <w:rFonts w:hint="eastAsia"/>
                <w:kern w:val="0"/>
                <w:sz w:val="24"/>
              </w:rPr>
              <w:t>建设规模及内容</w:t>
            </w:r>
          </w:p>
          <w:p>
            <w:pPr>
              <w:adjustRightInd w:val="0"/>
              <w:spacing w:line="360" w:lineRule="auto"/>
              <w:ind w:firstLine="471"/>
              <w:rPr>
                <w:rFonts w:ascii="宋体"/>
                <w:sz w:val="24"/>
              </w:rPr>
            </w:pPr>
            <w:r>
              <w:rPr>
                <w:rFonts w:hint="eastAsia" w:ascii="宋体" w:hAnsi="宋体"/>
                <w:sz w:val="24"/>
              </w:rPr>
              <w:t>本项目基本情况见表</w:t>
            </w:r>
            <w:r>
              <w:rPr>
                <w:rFonts w:ascii="宋体" w:hAnsi="宋体"/>
                <w:sz w:val="24"/>
              </w:rPr>
              <w:t>1</w:t>
            </w:r>
            <w:r>
              <w:rPr>
                <w:rFonts w:hint="eastAsia" w:ascii="宋体" w:hAnsi="宋体"/>
                <w:sz w:val="24"/>
              </w:rPr>
              <w:t>。</w:t>
            </w:r>
          </w:p>
          <w:p>
            <w:pPr>
              <w:jc w:val="center"/>
              <w:rPr>
                <w:rFonts w:ascii="Times New Roman" w:hAnsi="Times New Roman" w:eastAsia="黑体"/>
                <w:bCs/>
                <w:color w:val="000000"/>
                <w:sz w:val="22"/>
                <w:szCs w:val="22"/>
              </w:rPr>
            </w:pPr>
            <w:r>
              <w:rPr>
                <w:rFonts w:hint="eastAsia" w:ascii="黑体" w:hAnsi="宋体" w:eastAsia="黑体"/>
                <w:bCs/>
                <w:sz w:val="22"/>
                <w:szCs w:val="22"/>
              </w:rPr>
              <w:t>表</w:t>
            </w:r>
            <w:r>
              <w:rPr>
                <w:rFonts w:ascii="黑体" w:hAnsi="宋体" w:eastAsia="黑体"/>
                <w:bCs/>
                <w:sz w:val="22"/>
                <w:szCs w:val="22"/>
              </w:rPr>
              <w:t xml:space="preserve">1  </w:t>
            </w:r>
            <w:r>
              <w:rPr>
                <w:rFonts w:hint="eastAsia" w:ascii="Times New Roman" w:hAnsi="Times New Roman" w:eastAsia="黑体"/>
                <w:bCs/>
                <w:color w:val="000000"/>
                <w:sz w:val="22"/>
                <w:szCs w:val="22"/>
              </w:rPr>
              <w:t>项目一期工程主要建设内容一览表</w:t>
            </w:r>
          </w:p>
          <w:tbl>
            <w:tblPr>
              <w:tblStyle w:val="20"/>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433"/>
              <w:gridCol w:w="4774"/>
              <w:gridCol w:w="10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tcBorders>
                    <w:top w:val="single" w:color="auto" w:sz="12"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z w:val="20"/>
                    </w:rPr>
                  </w:pPr>
                  <w:r>
                    <w:rPr>
                      <w:rFonts w:hint="eastAsia" w:ascii="Times New Roman" w:hAnsi="Times New Roman"/>
                      <w:bCs/>
                      <w:sz w:val="20"/>
                    </w:rPr>
                    <w:t>工程类别</w:t>
                  </w:r>
                </w:p>
              </w:tc>
              <w:tc>
                <w:tcPr>
                  <w:tcW w:w="1433" w:type="dxa"/>
                  <w:tcBorders>
                    <w:top w:val="single" w:color="auto" w:sz="12" w:space="0"/>
                    <w:left w:val="single" w:color="auto" w:sz="4"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z w:val="20"/>
                    </w:rPr>
                  </w:pPr>
                  <w:r>
                    <w:rPr>
                      <w:rFonts w:hint="eastAsia" w:ascii="Times New Roman" w:hAnsi="Times New Roman"/>
                      <w:bCs/>
                      <w:sz w:val="20"/>
                    </w:rPr>
                    <w:t>项目内容</w:t>
                  </w:r>
                </w:p>
              </w:tc>
              <w:tc>
                <w:tcPr>
                  <w:tcW w:w="4774" w:type="dxa"/>
                  <w:tcBorders>
                    <w:top w:val="single" w:color="auto" w:sz="12" w:space="0"/>
                    <w:left w:val="single" w:color="auto" w:sz="4"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z w:val="20"/>
                    </w:rPr>
                  </w:pPr>
                  <w:r>
                    <w:rPr>
                      <w:rFonts w:hint="eastAsia" w:ascii="Times New Roman" w:hAnsi="Times New Roman"/>
                      <w:bCs/>
                      <w:sz w:val="20"/>
                    </w:rPr>
                    <w:t>项目组成及规模</w:t>
                  </w:r>
                </w:p>
              </w:tc>
              <w:tc>
                <w:tcPr>
                  <w:tcW w:w="1046" w:type="dxa"/>
                  <w:tcBorders>
                    <w:top w:val="single" w:color="auto" w:sz="12" w:space="0"/>
                    <w:left w:val="single" w:color="auto" w:sz="4" w:space="0"/>
                    <w:bottom w:val="single" w:color="auto" w:sz="4" w:space="0"/>
                  </w:tcBorders>
                  <w:vAlign w:val="center"/>
                </w:tcPr>
                <w:p>
                  <w:pPr>
                    <w:pStyle w:val="2"/>
                    <w:snapToGrid w:val="0"/>
                    <w:spacing w:line="240" w:lineRule="auto"/>
                    <w:ind w:left="0" w:right="0"/>
                    <w:jc w:val="center"/>
                    <w:rPr>
                      <w:rFonts w:ascii="Times New Roman" w:hAnsi="Times New Roman"/>
                      <w:bCs/>
                      <w:color w:val="0070C0"/>
                      <w:sz w:val="20"/>
                    </w:rPr>
                  </w:pPr>
                  <w:r>
                    <w:rPr>
                      <w:rFonts w:hint="eastAsia" w:ascii="Times New Roman" w:hAnsi="Times New Roman"/>
                      <w:bCs/>
                      <w:sz w:val="20"/>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tcBorders>
                    <w:top w:val="single" w:color="auto" w:sz="4"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z w:val="20"/>
                    </w:rPr>
                  </w:pPr>
                  <w:r>
                    <w:rPr>
                      <w:rFonts w:hint="eastAsia" w:ascii="Times New Roman" w:hAnsi="Times New Roman"/>
                      <w:bCs/>
                      <w:sz w:val="20"/>
                    </w:rPr>
                    <w:t>主体工程</w:t>
                  </w:r>
                </w:p>
              </w:tc>
              <w:tc>
                <w:tcPr>
                  <w:tcW w:w="1433"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z w:val="20"/>
                    </w:rPr>
                  </w:pPr>
                  <w:r>
                    <w:rPr>
                      <w:rFonts w:hint="eastAsia" w:ascii="Times New Roman" w:hAnsi="Times New Roman"/>
                      <w:bCs/>
                      <w:sz w:val="20"/>
                    </w:rPr>
                    <w:t>生产厂房</w:t>
                  </w:r>
                </w:p>
              </w:tc>
              <w:tc>
                <w:tcPr>
                  <w:tcW w:w="477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pacing w:val="2"/>
                      <w:sz w:val="20"/>
                    </w:rPr>
                  </w:pPr>
                  <w:r>
                    <w:rPr>
                      <w:rFonts w:hint="eastAsia" w:ascii="Times New Roman" w:hAnsi="Times New Roman"/>
                      <w:bCs/>
                      <w:spacing w:val="2"/>
                      <w:sz w:val="20"/>
                    </w:rPr>
                    <w:t>占地面积</w:t>
                  </w:r>
                  <w:r>
                    <w:rPr>
                      <w:rFonts w:ascii="Times New Roman" w:hAnsi="Times New Roman"/>
                      <w:bCs/>
                      <w:spacing w:val="2"/>
                      <w:sz w:val="20"/>
                    </w:rPr>
                    <w:t>4000m</w:t>
                  </w:r>
                  <w:r>
                    <w:rPr>
                      <w:rFonts w:ascii="Times New Roman" w:hAnsi="Times New Roman"/>
                      <w:bCs/>
                      <w:spacing w:val="2"/>
                      <w:sz w:val="20"/>
                      <w:vertAlign w:val="superscript"/>
                    </w:rPr>
                    <w:t>2</w:t>
                  </w:r>
                  <w:r>
                    <w:rPr>
                      <w:rFonts w:hint="eastAsia" w:ascii="Times New Roman" w:hAnsi="Times New Roman"/>
                      <w:bCs/>
                      <w:spacing w:val="2"/>
                      <w:sz w:val="20"/>
                    </w:rPr>
                    <w:t>，包括电控装配区、零部件仓库区、试验区、精密加工车区和成品暂放区。建设</w:t>
                  </w:r>
                  <w:r>
                    <w:rPr>
                      <w:rFonts w:ascii="Times New Roman" w:hAnsi="Times New Roman"/>
                      <w:bCs/>
                      <w:spacing w:val="2"/>
                      <w:sz w:val="20"/>
                    </w:rPr>
                    <w:t>2</w:t>
                  </w:r>
                  <w:r>
                    <w:rPr>
                      <w:rFonts w:hint="eastAsia" w:ascii="Times New Roman" w:hAnsi="Times New Roman"/>
                      <w:bCs/>
                      <w:spacing w:val="2"/>
                      <w:sz w:val="20"/>
                    </w:rPr>
                    <w:t>条生产线，预计年产</w:t>
                  </w:r>
                  <w:r>
                    <w:rPr>
                      <w:rFonts w:ascii="Times New Roman" w:hAnsi="Times New Roman"/>
                      <w:bCs/>
                      <w:spacing w:val="2"/>
                      <w:sz w:val="20"/>
                    </w:rPr>
                    <w:t>12</w:t>
                  </w:r>
                  <w:r>
                    <w:rPr>
                      <w:rFonts w:hint="eastAsia" w:ascii="Times New Roman" w:hAnsi="Times New Roman"/>
                      <w:bCs/>
                      <w:spacing w:val="2"/>
                      <w:sz w:val="20"/>
                    </w:rPr>
                    <w:t>万台新能源电动汽车空调压缩机</w:t>
                  </w:r>
                </w:p>
              </w:tc>
              <w:tc>
                <w:tcPr>
                  <w:tcW w:w="1046" w:type="dxa"/>
                  <w:tcBorders>
                    <w:top w:val="single" w:color="auto" w:sz="4" w:space="0"/>
                    <w:left w:val="single" w:color="auto" w:sz="4" w:space="0"/>
                    <w:bottom w:val="single" w:color="auto" w:sz="4" w:space="0"/>
                  </w:tcBorders>
                  <w:vAlign w:val="center"/>
                </w:tcPr>
                <w:p>
                  <w:pPr>
                    <w:pStyle w:val="2"/>
                    <w:snapToGrid w:val="0"/>
                    <w:spacing w:line="240" w:lineRule="auto"/>
                    <w:ind w:left="0" w:right="0"/>
                    <w:jc w:val="center"/>
                    <w:rPr>
                      <w:rFonts w:ascii="Times New Roman" w:hAnsi="Times New Roman"/>
                      <w:sz w:val="20"/>
                    </w:rPr>
                  </w:pPr>
                  <w:r>
                    <w:rPr>
                      <w:rFonts w:hint="eastAsia" w:ascii="Times New Roman" w:hAnsi="Times New Roman"/>
                      <w:sz w:val="20"/>
                    </w:rPr>
                    <w:t>租赁嵩阳煤机空置厂房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3" w:type="dxa"/>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黑体"/>
                      <w:color w:val="000000"/>
                      <w:sz w:val="20"/>
                      <w:szCs w:val="20"/>
                    </w:rPr>
                  </w:pPr>
                  <w:r>
                    <w:rPr>
                      <w:rFonts w:hint="eastAsia" w:ascii="Times New Roman" w:hAnsi="Times New Roman"/>
                      <w:bCs/>
                      <w:sz w:val="20"/>
                    </w:rPr>
                    <w:t>辅助工程</w:t>
                  </w: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办公区</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利用嵩阳煤机</w:t>
                  </w:r>
                  <w:r>
                    <w:rPr>
                      <w:rFonts w:hint="eastAsia" w:ascii="Times New Roman" w:hAnsi="Times New Roman"/>
                      <w:sz w:val="20"/>
                      <w:szCs w:val="20"/>
                      <w:lang w:eastAsia="zh-CN"/>
                    </w:rPr>
                    <w:t>现有办公楼</w:t>
                  </w:r>
                  <w:r>
                    <w:rPr>
                      <w:rFonts w:hint="eastAsia" w:ascii="Times New Roman" w:hAnsi="Times New Roman"/>
                      <w:sz w:val="20"/>
                      <w:szCs w:val="20"/>
                    </w:rPr>
                    <w:t>，主要用于办公及接待</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bCs/>
                      <w:sz w:val="20"/>
                      <w:szCs w:val="20"/>
                    </w:rPr>
                    <w:t>依托</w:t>
                  </w:r>
                  <w:r>
                    <w:rPr>
                      <w:rFonts w:hint="eastAsia" w:ascii="Times New Roman" w:hAnsi="Times New Roman"/>
                      <w:sz w:val="20"/>
                      <w:szCs w:val="20"/>
                    </w:rPr>
                    <w:t>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黑体"/>
                      <w:color w:val="000000"/>
                      <w:sz w:val="20"/>
                      <w:szCs w:val="20"/>
                    </w:rPr>
                  </w:pPr>
                  <w:r>
                    <w:rPr>
                      <w:rFonts w:hint="eastAsia" w:ascii="Times New Roman" w:hAnsi="Times New Roman"/>
                      <w:bCs/>
                      <w:sz w:val="20"/>
                      <w:szCs w:val="20"/>
                    </w:rPr>
                    <w:t>公用工程</w:t>
                  </w: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给水</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bCs/>
                      <w:iCs/>
                      <w:color w:val="000000"/>
                      <w:sz w:val="20"/>
                      <w:szCs w:val="20"/>
                    </w:rPr>
                    <w:t>用水由产业集聚区内自来水公司统一供给</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bCs/>
                      <w:sz w:val="20"/>
                      <w:szCs w:val="20"/>
                    </w:rPr>
                    <w:t>依托</w:t>
                  </w:r>
                  <w:r>
                    <w:rPr>
                      <w:rFonts w:hint="eastAsia" w:ascii="Times New Roman" w:hAnsi="Times New Roman"/>
                      <w:sz w:val="20"/>
                      <w:szCs w:val="20"/>
                    </w:rPr>
                    <w:t>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053" w:type="dxa"/>
                  <w:vMerge w:val="continue"/>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bCs/>
                      <w:sz w:val="20"/>
                      <w:szCs w:val="20"/>
                    </w:rPr>
                  </w:pP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排水</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利用嵩阳煤机现有化粪池，生活污水经化粪池处理后，</w:t>
                  </w:r>
                  <w:r>
                    <w:rPr>
                      <w:rFonts w:hint="eastAsia" w:ascii="Times New Roman" w:hAnsi="Times New Roman"/>
                      <w:sz w:val="20"/>
                      <w:szCs w:val="20"/>
                      <w:lang w:eastAsia="zh-CN"/>
                    </w:rPr>
                    <w:t>排入产业集聚区市政管网，最终进入登封市新区污水处理厂</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bCs/>
                      <w:sz w:val="20"/>
                      <w:szCs w:val="20"/>
                    </w:rPr>
                    <w:t>依托</w:t>
                  </w:r>
                  <w:r>
                    <w:rPr>
                      <w:rFonts w:hint="eastAsia" w:ascii="Times New Roman" w:hAnsi="Times New Roman"/>
                      <w:sz w:val="20"/>
                      <w:szCs w:val="20"/>
                    </w:rPr>
                    <w:t>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bCs/>
                      <w:sz w:val="20"/>
                      <w:szCs w:val="20"/>
                    </w:rPr>
                  </w:pP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供电</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pPr>
                  <w:r>
                    <w:rPr>
                      <w:rFonts w:hint="eastAsia" w:ascii="Times New Roman" w:hAnsi="Times New Roman"/>
                      <w:sz w:val="20"/>
                      <w:szCs w:val="20"/>
                    </w:rPr>
                    <w:t>利用租赁单位</w:t>
                  </w:r>
                  <w:r>
                    <w:rPr>
                      <w:rFonts w:hint="eastAsia" w:ascii="Times New Roman" w:hAnsi="Times New Roman"/>
                      <w:sz w:val="20"/>
                      <w:szCs w:val="20"/>
                      <w:lang w:eastAsia="zh-CN"/>
                    </w:rPr>
                    <w:t>现有</w:t>
                  </w:r>
                  <w:r>
                    <w:rPr>
                      <w:rFonts w:hint="eastAsia" w:ascii="Times New Roman" w:hAnsi="Times New Roman"/>
                      <w:sz w:val="20"/>
                      <w:szCs w:val="20"/>
                    </w:rPr>
                    <w:t>电网提供，年用电量为</w:t>
                  </w:r>
                  <w:r>
                    <w:rPr>
                      <w:rFonts w:ascii="Times New Roman" w:hAnsi="Times New Roman"/>
                      <w:sz w:val="20"/>
                      <w:szCs w:val="20"/>
                    </w:rPr>
                    <w:t>12</w:t>
                  </w:r>
                  <w:r>
                    <w:rPr>
                      <w:rFonts w:hint="eastAsia" w:ascii="Times New Roman" w:hAnsi="Times New Roman"/>
                      <w:sz w:val="20"/>
                      <w:szCs w:val="20"/>
                    </w:rPr>
                    <w:t>万</w:t>
                  </w:r>
                  <w:r>
                    <w:rPr>
                      <w:rFonts w:ascii="Times New Roman" w:hAnsi="Times New Roman"/>
                      <w:sz w:val="20"/>
                      <w:szCs w:val="20"/>
                    </w:rPr>
                    <w:t>kWh</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bCs/>
                      <w:sz w:val="20"/>
                      <w:szCs w:val="20"/>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黑体"/>
                      <w:color w:val="000000"/>
                      <w:sz w:val="20"/>
                      <w:szCs w:val="20"/>
                    </w:rPr>
                  </w:pPr>
                </w:p>
              </w:tc>
              <w:tc>
                <w:tcPr>
                  <w:tcW w:w="1433" w:type="dxa"/>
                  <w:tcBorders>
                    <w:top w:val="single" w:color="auto" w:sz="4" w:space="0"/>
                    <w:left w:val="single" w:color="auto" w:sz="4" w:space="0"/>
                    <w:bottom w:val="single" w:color="auto" w:sz="4" w:space="0"/>
                    <w:right w:val="single" w:color="auto" w:sz="4" w:space="0"/>
                  </w:tcBorders>
                  <w:vAlign w:val="center"/>
                </w:tcPr>
                <w:p>
                  <w:pPr>
                    <w:pStyle w:val="34"/>
                    <w:spacing w:line="240" w:lineRule="auto"/>
                    <w:ind w:left="0" w:right="0"/>
                    <w:jc w:val="center"/>
                    <w:rPr>
                      <w:rFonts w:ascii="Times New Roman" w:hAnsi="Times New Roman"/>
                      <w:sz w:val="20"/>
                    </w:rPr>
                  </w:pPr>
                  <w:r>
                    <w:rPr>
                      <w:rFonts w:hint="eastAsia" w:ascii="Times New Roman" w:hAnsi="Times New Roman"/>
                      <w:kern w:val="2"/>
                      <w:sz w:val="20"/>
                    </w:rPr>
                    <w:t>供热、制冷</w:t>
                  </w:r>
                </w:p>
              </w:tc>
              <w:tc>
                <w:tcPr>
                  <w:tcW w:w="4774" w:type="dxa"/>
                  <w:tcBorders>
                    <w:top w:val="single" w:color="auto" w:sz="4" w:space="0"/>
                    <w:left w:val="single" w:color="auto" w:sz="4" w:space="0"/>
                    <w:bottom w:val="single" w:color="auto" w:sz="4" w:space="0"/>
                    <w:right w:val="single" w:color="auto" w:sz="4" w:space="0"/>
                  </w:tcBorders>
                  <w:vAlign w:val="center"/>
                </w:tcPr>
                <w:p>
                  <w:pPr>
                    <w:pStyle w:val="34"/>
                    <w:spacing w:line="240" w:lineRule="auto"/>
                    <w:ind w:left="0" w:right="0"/>
                    <w:rPr>
                      <w:rFonts w:ascii="Times New Roman" w:hAnsi="Times New Roman"/>
                      <w:sz w:val="20"/>
                    </w:rPr>
                  </w:pPr>
                  <w:r>
                    <w:rPr>
                      <w:rFonts w:hint="eastAsia" w:ascii="Times New Roman" w:hAnsi="Times New Roman"/>
                      <w:kern w:val="2"/>
                      <w:sz w:val="20"/>
                    </w:rPr>
                    <w:t>无集中供热和制冷设施，使用空调供热和制冷</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bCs/>
                      <w:sz w:val="20"/>
                      <w:szCs w:val="20"/>
                    </w:rPr>
                  </w:pPr>
                  <w:r>
                    <w:rPr>
                      <w:rFonts w:hint="eastAsia" w:ascii="Times New Roman" w:hAnsi="Times New Roman"/>
                      <w:bCs/>
                      <w:sz w:val="20"/>
                      <w:szCs w:val="20"/>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黑体"/>
                      <w:color w:val="000000"/>
                      <w:sz w:val="20"/>
                      <w:szCs w:val="20"/>
                    </w:rPr>
                  </w:pPr>
                  <w:r>
                    <w:rPr>
                      <w:rFonts w:hint="eastAsia" w:ascii="Times New Roman" w:hAnsi="Times New Roman"/>
                      <w:bCs/>
                      <w:sz w:val="20"/>
                      <w:szCs w:val="20"/>
                    </w:rPr>
                    <w:t>环保工程</w:t>
                  </w: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Times New Roman" w:hAnsi="Times New Roman"/>
                      <w:sz w:val="20"/>
                      <w:szCs w:val="20"/>
                    </w:rPr>
                  </w:pPr>
                  <w:r>
                    <w:rPr>
                      <w:rFonts w:hint="eastAsia" w:ascii="Times New Roman" w:hAnsi="Times New Roman"/>
                      <w:sz w:val="20"/>
                      <w:szCs w:val="20"/>
                    </w:rPr>
                    <w:t>生活污水处理系统</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Times New Roman" w:hAnsi="Times New Roman"/>
                      <w:sz w:val="20"/>
                      <w:szCs w:val="20"/>
                    </w:rPr>
                  </w:pPr>
                  <w:r>
                    <w:rPr>
                      <w:rFonts w:hint="eastAsia" w:ascii="Times New Roman" w:hAnsi="Times New Roman"/>
                      <w:sz w:val="20"/>
                      <w:szCs w:val="20"/>
                    </w:rPr>
                    <w:t>利用嵩阳煤机现有化粪池，生活污水经化粪池处理后，</w:t>
                  </w:r>
                  <w:r>
                    <w:rPr>
                      <w:rFonts w:hint="eastAsia" w:ascii="Times New Roman" w:hAnsi="Times New Roman"/>
                      <w:sz w:val="20"/>
                      <w:szCs w:val="20"/>
                      <w:lang w:eastAsia="zh-CN"/>
                    </w:rPr>
                    <w:t>排入产业集聚区市政管网，最终进入登封市新区污水处理厂</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依托原有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bCs/>
                      <w:sz w:val="20"/>
                      <w:szCs w:val="20"/>
                    </w:rPr>
                  </w:pP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固废处理系统</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设置生活垃圾收运系统</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tcBorders>
                    <w:top w:val="single" w:color="auto" w:sz="4" w:space="0"/>
                    <w:bottom w:val="single" w:color="auto" w:sz="12" w:space="0"/>
                    <w:right w:val="single" w:color="auto" w:sz="4" w:space="0"/>
                  </w:tcBorders>
                  <w:vAlign w:val="center"/>
                </w:tcPr>
                <w:p>
                  <w:pPr>
                    <w:adjustRightInd w:val="0"/>
                    <w:snapToGrid w:val="0"/>
                    <w:spacing w:line="240" w:lineRule="auto"/>
                    <w:jc w:val="center"/>
                    <w:rPr>
                      <w:rFonts w:ascii="Times New Roman" w:hAnsi="Times New Roman" w:eastAsia="黑体"/>
                      <w:color w:val="000000"/>
                      <w:sz w:val="20"/>
                      <w:szCs w:val="20"/>
                    </w:rPr>
                  </w:pPr>
                </w:p>
              </w:tc>
              <w:tc>
                <w:tcPr>
                  <w:tcW w:w="1433" w:type="dxa"/>
                  <w:tcBorders>
                    <w:top w:val="single" w:color="auto" w:sz="4" w:space="0"/>
                    <w:left w:val="single" w:color="auto" w:sz="4" w:space="0"/>
                    <w:bottom w:val="single" w:color="auto" w:sz="12"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噪声</w:t>
                  </w:r>
                </w:p>
              </w:tc>
              <w:tc>
                <w:tcPr>
                  <w:tcW w:w="4774"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噪声设备采用减振、降噪措施</w:t>
                  </w:r>
                </w:p>
              </w:tc>
              <w:tc>
                <w:tcPr>
                  <w:tcW w:w="1046" w:type="dxa"/>
                  <w:tcBorders>
                    <w:top w:val="single" w:color="auto" w:sz="4" w:space="0"/>
                    <w:left w:val="single" w:color="auto" w:sz="4" w:space="0"/>
                    <w:bottom w:val="single" w:color="auto" w:sz="12" w:space="0"/>
                  </w:tcBorders>
                  <w:vAlign w:val="center"/>
                </w:tcPr>
                <w:p>
                  <w:pPr>
                    <w:autoSpaceDE w:val="0"/>
                    <w:autoSpaceDN w:val="0"/>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新建</w:t>
                  </w:r>
                </w:p>
              </w:tc>
            </w:tr>
          </w:tbl>
          <w:p>
            <w:pPr>
              <w:jc w:val="center"/>
              <w:rPr>
                <w:rFonts w:ascii="Times New Roman" w:hAnsi="Times New Roman" w:eastAsia="黑体"/>
                <w:bCs/>
                <w:color w:val="000000"/>
                <w:sz w:val="22"/>
                <w:szCs w:val="22"/>
              </w:rPr>
            </w:pPr>
            <w:r>
              <w:rPr>
                <w:rFonts w:hint="eastAsia" w:ascii="黑体" w:hAnsi="宋体" w:eastAsia="黑体"/>
                <w:bCs/>
                <w:sz w:val="22"/>
                <w:szCs w:val="22"/>
              </w:rPr>
              <w:t>表</w:t>
            </w:r>
            <w:r>
              <w:rPr>
                <w:rFonts w:ascii="黑体" w:hAnsi="宋体" w:eastAsia="黑体"/>
                <w:bCs/>
                <w:sz w:val="22"/>
                <w:szCs w:val="22"/>
              </w:rPr>
              <w:t xml:space="preserve">2  </w:t>
            </w:r>
            <w:r>
              <w:rPr>
                <w:rFonts w:hint="eastAsia" w:ascii="Times New Roman" w:hAnsi="Times New Roman" w:eastAsia="黑体"/>
                <w:bCs/>
                <w:color w:val="000000"/>
                <w:sz w:val="22"/>
                <w:szCs w:val="22"/>
              </w:rPr>
              <w:t>项目二期工程主要建设内容一览表</w:t>
            </w:r>
          </w:p>
          <w:tbl>
            <w:tblPr>
              <w:tblStyle w:val="20"/>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433"/>
              <w:gridCol w:w="4774"/>
              <w:gridCol w:w="10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tcBorders>
                    <w:top w:val="single" w:color="auto" w:sz="12"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z w:val="20"/>
                    </w:rPr>
                  </w:pPr>
                  <w:r>
                    <w:rPr>
                      <w:rFonts w:hint="eastAsia" w:ascii="Times New Roman" w:hAnsi="Times New Roman"/>
                      <w:bCs/>
                      <w:sz w:val="20"/>
                    </w:rPr>
                    <w:t>工程类别</w:t>
                  </w:r>
                </w:p>
              </w:tc>
              <w:tc>
                <w:tcPr>
                  <w:tcW w:w="1433" w:type="dxa"/>
                  <w:tcBorders>
                    <w:top w:val="single" w:color="auto" w:sz="12" w:space="0"/>
                    <w:left w:val="single" w:color="auto" w:sz="4"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z w:val="20"/>
                    </w:rPr>
                  </w:pPr>
                  <w:r>
                    <w:rPr>
                      <w:rFonts w:hint="eastAsia" w:ascii="Times New Roman" w:hAnsi="Times New Roman"/>
                      <w:bCs/>
                      <w:sz w:val="20"/>
                    </w:rPr>
                    <w:t>项目内容</w:t>
                  </w:r>
                </w:p>
              </w:tc>
              <w:tc>
                <w:tcPr>
                  <w:tcW w:w="4774" w:type="dxa"/>
                  <w:tcBorders>
                    <w:top w:val="single" w:color="auto" w:sz="12" w:space="0"/>
                    <w:left w:val="single" w:color="auto" w:sz="4"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z w:val="20"/>
                    </w:rPr>
                  </w:pPr>
                  <w:r>
                    <w:rPr>
                      <w:rFonts w:hint="eastAsia" w:ascii="Times New Roman" w:hAnsi="Times New Roman"/>
                      <w:bCs/>
                      <w:sz w:val="20"/>
                    </w:rPr>
                    <w:t>项目组成及规模</w:t>
                  </w:r>
                </w:p>
              </w:tc>
              <w:tc>
                <w:tcPr>
                  <w:tcW w:w="1046" w:type="dxa"/>
                  <w:tcBorders>
                    <w:top w:val="single" w:color="auto" w:sz="12" w:space="0"/>
                    <w:left w:val="single" w:color="auto" w:sz="4" w:space="0"/>
                    <w:bottom w:val="single" w:color="auto" w:sz="4" w:space="0"/>
                  </w:tcBorders>
                  <w:vAlign w:val="center"/>
                </w:tcPr>
                <w:p>
                  <w:pPr>
                    <w:pStyle w:val="2"/>
                    <w:snapToGrid w:val="0"/>
                    <w:spacing w:line="240" w:lineRule="auto"/>
                    <w:ind w:left="0" w:right="0"/>
                    <w:jc w:val="center"/>
                    <w:rPr>
                      <w:rFonts w:ascii="Times New Roman" w:hAnsi="Times New Roman"/>
                      <w:bCs/>
                      <w:color w:val="0070C0"/>
                      <w:sz w:val="20"/>
                    </w:rPr>
                  </w:pPr>
                  <w:r>
                    <w:rPr>
                      <w:rFonts w:hint="eastAsia" w:ascii="Times New Roman" w:hAnsi="Times New Roman"/>
                      <w:bCs/>
                      <w:sz w:val="20"/>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tcBorders>
                    <w:top w:val="single" w:color="auto" w:sz="4"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z w:val="20"/>
                    </w:rPr>
                  </w:pPr>
                  <w:r>
                    <w:rPr>
                      <w:rFonts w:hint="eastAsia" w:ascii="Times New Roman" w:hAnsi="Times New Roman"/>
                      <w:bCs/>
                      <w:sz w:val="20"/>
                    </w:rPr>
                    <w:t>主体工程</w:t>
                  </w:r>
                </w:p>
              </w:tc>
              <w:tc>
                <w:tcPr>
                  <w:tcW w:w="1433"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z w:val="20"/>
                    </w:rPr>
                  </w:pPr>
                  <w:r>
                    <w:rPr>
                      <w:rFonts w:hint="eastAsia" w:ascii="Times New Roman" w:hAnsi="Times New Roman"/>
                      <w:bCs/>
                      <w:sz w:val="20"/>
                    </w:rPr>
                    <w:t>生产厂房</w:t>
                  </w:r>
                </w:p>
              </w:tc>
              <w:tc>
                <w:tcPr>
                  <w:tcW w:w="4774" w:type="dxa"/>
                  <w:tcBorders>
                    <w:top w:val="single" w:color="auto" w:sz="4" w:space="0"/>
                    <w:left w:val="single" w:color="auto" w:sz="4" w:space="0"/>
                    <w:bottom w:val="single" w:color="auto" w:sz="4" w:space="0"/>
                    <w:right w:val="single" w:color="auto" w:sz="4" w:space="0"/>
                  </w:tcBorders>
                  <w:vAlign w:val="center"/>
                </w:tcPr>
                <w:p>
                  <w:pPr>
                    <w:pStyle w:val="2"/>
                    <w:snapToGrid w:val="0"/>
                    <w:spacing w:line="240" w:lineRule="auto"/>
                    <w:ind w:left="0" w:right="0"/>
                    <w:jc w:val="center"/>
                    <w:rPr>
                      <w:rFonts w:ascii="Times New Roman" w:hAnsi="Times New Roman"/>
                      <w:bCs/>
                      <w:spacing w:val="2"/>
                      <w:sz w:val="20"/>
                    </w:rPr>
                  </w:pPr>
                  <w:r>
                    <w:rPr>
                      <w:rFonts w:hint="eastAsia" w:ascii="Times New Roman" w:hAnsi="Times New Roman"/>
                      <w:bCs/>
                      <w:spacing w:val="2"/>
                      <w:sz w:val="20"/>
                    </w:rPr>
                    <w:t>占地面积</w:t>
                  </w:r>
                  <w:r>
                    <w:rPr>
                      <w:rFonts w:ascii="Times New Roman" w:hAnsi="Times New Roman"/>
                      <w:bCs/>
                      <w:spacing w:val="2"/>
                      <w:sz w:val="20"/>
                    </w:rPr>
                    <w:t>4000m</w:t>
                  </w:r>
                  <w:r>
                    <w:rPr>
                      <w:rFonts w:ascii="Times New Roman" w:hAnsi="Times New Roman"/>
                      <w:bCs/>
                      <w:spacing w:val="2"/>
                      <w:sz w:val="20"/>
                      <w:vertAlign w:val="superscript"/>
                    </w:rPr>
                    <w:t>2</w:t>
                  </w:r>
                  <w:r>
                    <w:rPr>
                      <w:rFonts w:hint="eastAsia" w:ascii="Times New Roman" w:hAnsi="Times New Roman"/>
                      <w:bCs/>
                      <w:spacing w:val="2"/>
                      <w:sz w:val="20"/>
                    </w:rPr>
                    <w:t>，建筑面</w:t>
                  </w:r>
                  <w:r>
                    <w:rPr>
                      <w:rFonts w:ascii="Times New Roman" w:hAnsi="Times New Roman"/>
                      <w:bCs/>
                      <w:spacing w:val="2"/>
                      <w:sz w:val="20"/>
                    </w:rPr>
                    <w:t>4000m</w:t>
                  </w:r>
                  <w:r>
                    <w:rPr>
                      <w:rFonts w:ascii="Times New Roman" w:hAnsi="Times New Roman"/>
                      <w:bCs/>
                      <w:spacing w:val="2"/>
                      <w:sz w:val="20"/>
                      <w:vertAlign w:val="superscript"/>
                    </w:rPr>
                    <w:t>2</w:t>
                  </w:r>
                  <w:r>
                    <w:rPr>
                      <w:rFonts w:hint="eastAsia" w:ascii="Times New Roman" w:hAnsi="Times New Roman"/>
                      <w:bCs/>
                      <w:spacing w:val="2"/>
                      <w:sz w:val="20"/>
                    </w:rPr>
                    <w:t>，包括电控装配区、零部件仓库区、试验区、精密加工车区和成品暂放区。建设</w:t>
                  </w:r>
                  <w:r>
                    <w:rPr>
                      <w:rFonts w:ascii="Times New Roman" w:hAnsi="Times New Roman"/>
                      <w:bCs/>
                      <w:spacing w:val="2"/>
                      <w:sz w:val="20"/>
                    </w:rPr>
                    <w:t>3</w:t>
                  </w:r>
                  <w:r>
                    <w:rPr>
                      <w:rFonts w:hint="eastAsia" w:ascii="Times New Roman" w:hAnsi="Times New Roman"/>
                      <w:bCs/>
                      <w:spacing w:val="2"/>
                      <w:sz w:val="20"/>
                    </w:rPr>
                    <w:t>条生产线，计年产</w:t>
                  </w:r>
                  <w:r>
                    <w:rPr>
                      <w:rFonts w:ascii="Times New Roman" w:hAnsi="Times New Roman"/>
                      <w:bCs/>
                      <w:spacing w:val="2"/>
                      <w:sz w:val="20"/>
                    </w:rPr>
                    <w:t>18</w:t>
                  </w:r>
                  <w:r>
                    <w:rPr>
                      <w:rFonts w:hint="eastAsia" w:ascii="Times New Roman" w:hAnsi="Times New Roman"/>
                      <w:bCs/>
                      <w:spacing w:val="2"/>
                      <w:sz w:val="20"/>
                    </w:rPr>
                    <w:t>万台新能源电动汽车空调压缩机</w:t>
                  </w:r>
                </w:p>
              </w:tc>
              <w:tc>
                <w:tcPr>
                  <w:tcW w:w="1046" w:type="dxa"/>
                  <w:tcBorders>
                    <w:top w:val="single" w:color="auto" w:sz="4" w:space="0"/>
                    <w:left w:val="single" w:color="auto" w:sz="4" w:space="0"/>
                    <w:bottom w:val="single" w:color="auto" w:sz="4" w:space="0"/>
                  </w:tcBorders>
                  <w:vAlign w:val="center"/>
                </w:tcPr>
                <w:p>
                  <w:pPr>
                    <w:pStyle w:val="2"/>
                    <w:snapToGrid w:val="0"/>
                    <w:spacing w:line="240" w:lineRule="auto"/>
                    <w:ind w:left="0" w:right="0"/>
                    <w:jc w:val="center"/>
                    <w:rPr>
                      <w:rFonts w:ascii="Times New Roman" w:hAnsi="Times New Roman"/>
                      <w:sz w:val="20"/>
                    </w:rPr>
                  </w:pPr>
                  <w:r>
                    <w:rPr>
                      <w:rFonts w:hint="eastAsia" w:ascii="Times New Roman" w:hAnsi="Times New Roman"/>
                      <w:bCs/>
                      <w:sz w:val="20"/>
                    </w:rPr>
                    <w:t>依托</w:t>
                  </w:r>
                  <w:r>
                    <w:rPr>
                      <w:rFonts w:hint="eastAsia" w:ascii="Times New Roman" w:hAnsi="Times New Roman"/>
                      <w:sz w:val="20"/>
                    </w:rPr>
                    <w:t>一期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53" w:type="dxa"/>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黑体"/>
                      <w:color w:val="000000"/>
                      <w:sz w:val="20"/>
                      <w:szCs w:val="20"/>
                    </w:rPr>
                  </w:pPr>
                  <w:r>
                    <w:rPr>
                      <w:rFonts w:hint="eastAsia" w:ascii="Times New Roman" w:hAnsi="Times New Roman"/>
                      <w:bCs/>
                      <w:sz w:val="20"/>
                    </w:rPr>
                    <w:t>辅助工程</w:t>
                  </w: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办公区</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利用嵩阳煤机</w:t>
                  </w:r>
                  <w:r>
                    <w:rPr>
                      <w:rFonts w:hint="eastAsia" w:ascii="Times New Roman" w:hAnsi="Times New Roman"/>
                      <w:sz w:val="20"/>
                      <w:szCs w:val="20"/>
                      <w:lang w:eastAsia="zh-CN"/>
                    </w:rPr>
                    <w:t>现有办公楼</w:t>
                  </w:r>
                  <w:r>
                    <w:rPr>
                      <w:rFonts w:hint="eastAsia" w:ascii="Times New Roman" w:hAnsi="Times New Roman"/>
                      <w:sz w:val="20"/>
                      <w:szCs w:val="20"/>
                    </w:rPr>
                    <w:t>，主要用于办公及接待</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bCs/>
                      <w:sz w:val="20"/>
                      <w:szCs w:val="20"/>
                    </w:rPr>
                    <w:t>依托</w:t>
                  </w:r>
                  <w:r>
                    <w:rPr>
                      <w:rFonts w:hint="eastAsia" w:ascii="Times New Roman" w:hAnsi="Times New Roman"/>
                      <w:sz w:val="20"/>
                      <w:szCs w:val="20"/>
                    </w:rPr>
                    <w:t>原有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黑体"/>
                      <w:color w:val="000000"/>
                      <w:sz w:val="20"/>
                      <w:szCs w:val="20"/>
                    </w:rPr>
                  </w:pPr>
                  <w:r>
                    <w:rPr>
                      <w:rFonts w:hint="eastAsia" w:ascii="Times New Roman" w:hAnsi="Times New Roman"/>
                      <w:bCs/>
                      <w:sz w:val="20"/>
                      <w:szCs w:val="20"/>
                    </w:rPr>
                    <w:t>公用工程</w:t>
                  </w: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给水</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bCs/>
                      <w:iCs/>
                      <w:color w:val="000000"/>
                      <w:sz w:val="20"/>
                      <w:szCs w:val="20"/>
                    </w:rPr>
                    <w:t>用水由产业集聚区内自来水公司统一供给</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bCs/>
                      <w:sz w:val="20"/>
                      <w:szCs w:val="20"/>
                    </w:rPr>
                    <w:t>依托</w:t>
                  </w:r>
                  <w:r>
                    <w:rPr>
                      <w:rFonts w:hint="eastAsia" w:ascii="Times New Roman" w:hAnsi="Times New Roman"/>
                      <w:sz w:val="20"/>
                      <w:szCs w:val="20"/>
                    </w:rPr>
                    <w:t>一期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053" w:type="dxa"/>
                  <w:vMerge w:val="continue"/>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bCs/>
                      <w:sz w:val="20"/>
                      <w:szCs w:val="20"/>
                    </w:rPr>
                  </w:pP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排水</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利用嵩阳煤机现有化粪池，生活污水经化粪池处理后，</w:t>
                  </w:r>
                  <w:r>
                    <w:rPr>
                      <w:rFonts w:hint="eastAsia" w:ascii="Times New Roman" w:hAnsi="Times New Roman"/>
                      <w:sz w:val="20"/>
                      <w:szCs w:val="20"/>
                      <w:lang w:eastAsia="zh-CN"/>
                    </w:rPr>
                    <w:t>排入产业集聚区市政管网，最终进入登封市新区污水处理厂</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bCs/>
                      <w:sz w:val="20"/>
                      <w:szCs w:val="20"/>
                    </w:rPr>
                    <w:t>依托</w:t>
                  </w:r>
                  <w:r>
                    <w:rPr>
                      <w:rFonts w:hint="eastAsia" w:ascii="Times New Roman" w:hAnsi="Times New Roman"/>
                      <w:sz w:val="20"/>
                      <w:szCs w:val="20"/>
                    </w:rPr>
                    <w:t>一期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bCs/>
                      <w:sz w:val="20"/>
                      <w:szCs w:val="20"/>
                    </w:rPr>
                  </w:pP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供电</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pPr>
                  <w:r>
                    <w:rPr>
                      <w:rFonts w:hint="eastAsia" w:ascii="Times New Roman" w:hAnsi="Times New Roman"/>
                      <w:sz w:val="20"/>
                      <w:szCs w:val="20"/>
                    </w:rPr>
                    <w:t>利用租赁单位原有电网提供，年用电量为</w:t>
                  </w:r>
                  <w:r>
                    <w:rPr>
                      <w:rFonts w:ascii="Times New Roman" w:hAnsi="Times New Roman"/>
                      <w:sz w:val="20"/>
                      <w:szCs w:val="20"/>
                    </w:rPr>
                    <w:t>18</w:t>
                  </w:r>
                  <w:r>
                    <w:rPr>
                      <w:rFonts w:hint="eastAsia" w:ascii="Times New Roman" w:hAnsi="Times New Roman"/>
                      <w:sz w:val="20"/>
                      <w:szCs w:val="20"/>
                    </w:rPr>
                    <w:t>万</w:t>
                  </w:r>
                  <w:r>
                    <w:rPr>
                      <w:rFonts w:ascii="Times New Roman" w:hAnsi="Times New Roman"/>
                      <w:sz w:val="20"/>
                      <w:szCs w:val="20"/>
                    </w:rPr>
                    <w:t>kWh</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bCs/>
                      <w:sz w:val="20"/>
                      <w:szCs w:val="20"/>
                    </w:rPr>
                    <w:t>依托</w:t>
                  </w:r>
                  <w:r>
                    <w:rPr>
                      <w:rFonts w:hint="eastAsia" w:ascii="Times New Roman" w:hAnsi="Times New Roman"/>
                      <w:sz w:val="20"/>
                      <w:szCs w:val="20"/>
                    </w:rPr>
                    <w:t>一期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黑体"/>
                      <w:color w:val="000000"/>
                      <w:sz w:val="20"/>
                      <w:szCs w:val="20"/>
                    </w:rPr>
                  </w:pPr>
                </w:p>
              </w:tc>
              <w:tc>
                <w:tcPr>
                  <w:tcW w:w="1433" w:type="dxa"/>
                  <w:tcBorders>
                    <w:top w:val="single" w:color="auto" w:sz="4" w:space="0"/>
                    <w:left w:val="single" w:color="auto" w:sz="4" w:space="0"/>
                    <w:bottom w:val="single" w:color="auto" w:sz="4" w:space="0"/>
                    <w:right w:val="single" w:color="auto" w:sz="4" w:space="0"/>
                  </w:tcBorders>
                  <w:vAlign w:val="center"/>
                </w:tcPr>
                <w:p>
                  <w:pPr>
                    <w:pStyle w:val="34"/>
                    <w:spacing w:line="240" w:lineRule="auto"/>
                    <w:ind w:left="0" w:right="0"/>
                    <w:jc w:val="center"/>
                    <w:rPr>
                      <w:rFonts w:ascii="Times New Roman" w:hAnsi="Times New Roman"/>
                      <w:sz w:val="20"/>
                    </w:rPr>
                  </w:pPr>
                  <w:r>
                    <w:rPr>
                      <w:rFonts w:hint="eastAsia" w:ascii="Times New Roman" w:hAnsi="Times New Roman"/>
                      <w:kern w:val="2"/>
                      <w:sz w:val="20"/>
                    </w:rPr>
                    <w:t>供热、制冷</w:t>
                  </w:r>
                </w:p>
              </w:tc>
              <w:tc>
                <w:tcPr>
                  <w:tcW w:w="4774" w:type="dxa"/>
                  <w:tcBorders>
                    <w:top w:val="single" w:color="auto" w:sz="4" w:space="0"/>
                    <w:left w:val="single" w:color="auto" w:sz="4" w:space="0"/>
                    <w:bottom w:val="single" w:color="auto" w:sz="4" w:space="0"/>
                    <w:right w:val="single" w:color="auto" w:sz="4" w:space="0"/>
                  </w:tcBorders>
                  <w:vAlign w:val="center"/>
                </w:tcPr>
                <w:p>
                  <w:pPr>
                    <w:pStyle w:val="34"/>
                    <w:spacing w:line="240" w:lineRule="auto"/>
                    <w:ind w:left="0" w:right="0"/>
                    <w:rPr>
                      <w:rFonts w:ascii="Times New Roman" w:hAnsi="Times New Roman"/>
                      <w:sz w:val="20"/>
                    </w:rPr>
                  </w:pPr>
                  <w:r>
                    <w:rPr>
                      <w:rFonts w:hint="eastAsia" w:ascii="Times New Roman" w:hAnsi="Times New Roman"/>
                      <w:kern w:val="2"/>
                      <w:sz w:val="20"/>
                    </w:rPr>
                    <w:t>无集中供热和制冷设施，使用空调供热和制冷</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bCs/>
                      <w:sz w:val="20"/>
                      <w:szCs w:val="20"/>
                    </w:rPr>
                  </w:pPr>
                  <w:r>
                    <w:rPr>
                      <w:rFonts w:hint="eastAsia" w:ascii="Times New Roman" w:hAnsi="Times New Roman"/>
                      <w:bCs/>
                      <w:sz w:val="20"/>
                      <w:szCs w:val="20"/>
                    </w:rPr>
                    <w:t>依托</w:t>
                  </w:r>
                  <w:r>
                    <w:rPr>
                      <w:rFonts w:hint="eastAsia" w:ascii="Times New Roman" w:hAnsi="Times New Roman"/>
                      <w:sz w:val="20"/>
                      <w:szCs w:val="20"/>
                    </w:rPr>
                    <w:t>一期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黑体"/>
                      <w:color w:val="000000"/>
                      <w:sz w:val="20"/>
                      <w:szCs w:val="20"/>
                    </w:rPr>
                  </w:pPr>
                  <w:r>
                    <w:rPr>
                      <w:rFonts w:hint="eastAsia" w:ascii="Times New Roman" w:hAnsi="Times New Roman"/>
                      <w:bCs/>
                      <w:sz w:val="20"/>
                      <w:szCs w:val="20"/>
                    </w:rPr>
                    <w:t>环保工程</w:t>
                  </w: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Times New Roman" w:hAnsi="Times New Roman"/>
                      <w:sz w:val="20"/>
                      <w:szCs w:val="20"/>
                    </w:rPr>
                  </w:pPr>
                  <w:r>
                    <w:rPr>
                      <w:rFonts w:hint="eastAsia" w:ascii="Times New Roman" w:hAnsi="Times New Roman"/>
                      <w:sz w:val="20"/>
                      <w:szCs w:val="20"/>
                    </w:rPr>
                    <w:t>生活污水处理系统</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Times New Roman" w:hAnsi="Times New Roman"/>
                      <w:sz w:val="20"/>
                      <w:szCs w:val="20"/>
                    </w:rPr>
                  </w:pPr>
                  <w:r>
                    <w:rPr>
                      <w:rFonts w:hint="eastAsia" w:ascii="Times New Roman" w:hAnsi="Times New Roman"/>
                      <w:sz w:val="20"/>
                      <w:szCs w:val="20"/>
                    </w:rPr>
                    <w:t>利用嵩阳煤机现有化粪池，生活污水经化粪池处理后，</w:t>
                  </w:r>
                  <w:r>
                    <w:rPr>
                      <w:rFonts w:hint="eastAsia" w:ascii="Times New Roman" w:hAnsi="Times New Roman"/>
                      <w:sz w:val="20"/>
                      <w:szCs w:val="20"/>
                      <w:lang w:eastAsia="zh-CN"/>
                    </w:rPr>
                    <w:t>排入产业集聚区市政管网，最终进入登封市新区污水处理厂</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bCs/>
                      <w:sz w:val="20"/>
                      <w:szCs w:val="20"/>
                    </w:rPr>
                    <w:t>依托</w:t>
                  </w:r>
                  <w:r>
                    <w:rPr>
                      <w:rFonts w:hint="eastAsia" w:ascii="Times New Roman" w:hAnsi="Times New Roman"/>
                      <w:sz w:val="20"/>
                      <w:szCs w:val="20"/>
                    </w:rPr>
                    <w:t>一期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tcBorders>
                    <w:top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bCs/>
                      <w:sz w:val="20"/>
                      <w:szCs w:val="20"/>
                    </w:rPr>
                  </w:pPr>
                </w:p>
              </w:tc>
              <w:tc>
                <w:tcPr>
                  <w:tcW w:w="14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固废处理系统</w:t>
                  </w:r>
                </w:p>
              </w:tc>
              <w:tc>
                <w:tcPr>
                  <w:tcW w:w="47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设置生活垃圾收运系统</w:t>
                  </w:r>
                </w:p>
              </w:tc>
              <w:tc>
                <w:tcPr>
                  <w:tcW w:w="1046" w:type="dxa"/>
                  <w:tcBorders>
                    <w:top w:val="single" w:color="auto" w:sz="4" w:space="0"/>
                    <w:left w:val="single" w:color="auto" w:sz="4" w:space="0"/>
                    <w:bottom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bCs/>
                      <w:sz w:val="20"/>
                      <w:szCs w:val="20"/>
                    </w:rPr>
                    <w:t>依托</w:t>
                  </w:r>
                  <w:r>
                    <w:rPr>
                      <w:rFonts w:hint="eastAsia" w:ascii="Times New Roman" w:hAnsi="Times New Roman"/>
                      <w:sz w:val="20"/>
                      <w:szCs w:val="20"/>
                    </w:rPr>
                    <w:t>一期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tcBorders>
                    <w:top w:val="single" w:color="auto" w:sz="4" w:space="0"/>
                    <w:bottom w:val="single" w:color="auto" w:sz="12" w:space="0"/>
                    <w:right w:val="single" w:color="auto" w:sz="4" w:space="0"/>
                  </w:tcBorders>
                  <w:vAlign w:val="center"/>
                </w:tcPr>
                <w:p>
                  <w:pPr>
                    <w:adjustRightInd w:val="0"/>
                    <w:snapToGrid w:val="0"/>
                    <w:spacing w:line="240" w:lineRule="auto"/>
                    <w:jc w:val="center"/>
                    <w:rPr>
                      <w:rFonts w:ascii="Times New Roman" w:hAnsi="Times New Roman" w:eastAsia="黑体"/>
                      <w:color w:val="000000"/>
                      <w:sz w:val="20"/>
                      <w:szCs w:val="20"/>
                    </w:rPr>
                  </w:pPr>
                </w:p>
              </w:tc>
              <w:tc>
                <w:tcPr>
                  <w:tcW w:w="1433" w:type="dxa"/>
                  <w:tcBorders>
                    <w:top w:val="single" w:color="auto" w:sz="4" w:space="0"/>
                    <w:left w:val="single" w:color="auto" w:sz="4" w:space="0"/>
                    <w:bottom w:val="single" w:color="auto" w:sz="12" w:space="0"/>
                    <w:right w:val="single" w:color="auto" w:sz="4" w:space="0"/>
                  </w:tcBorders>
                  <w:vAlign w:val="center"/>
                </w:tcPr>
                <w:p>
                  <w:pPr>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噪声</w:t>
                  </w:r>
                </w:p>
              </w:tc>
              <w:tc>
                <w:tcPr>
                  <w:tcW w:w="4774" w:type="dxa"/>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snapToGrid w:val="0"/>
                    <w:spacing w:line="240" w:lineRule="auto"/>
                    <w:jc w:val="center"/>
                    <w:rPr>
                      <w:rFonts w:ascii="Times New Roman" w:hAnsi="Times New Roman"/>
                      <w:sz w:val="20"/>
                      <w:szCs w:val="20"/>
                    </w:rPr>
                  </w:pPr>
                  <w:r>
                    <w:rPr>
                      <w:rFonts w:hint="eastAsia" w:ascii="Times New Roman" w:hAnsi="Times New Roman"/>
                      <w:sz w:val="20"/>
                      <w:szCs w:val="20"/>
                    </w:rPr>
                    <w:t>噪声设备采用减振、降噪措施</w:t>
                  </w:r>
                </w:p>
              </w:tc>
              <w:tc>
                <w:tcPr>
                  <w:tcW w:w="1046" w:type="dxa"/>
                  <w:tcBorders>
                    <w:top w:val="single" w:color="auto" w:sz="4" w:space="0"/>
                    <w:left w:val="single" w:color="auto" w:sz="4" w:space="0"/>
                    <w:bottom w:val="single" w:color="auto" w:sz="12" w:space="0"/>
                  </w:tcBorders>
                  <w:vAlign w:val="center"/>
                </w:tcPr>
                <w:p>
                  <w:pPr>
                    <w:autoSpaceDE w:val="0"/>
                    <w:autoSpaceDN w:val="0"/>
                    <w:adjustRightInd w:val="0"/>
                    <w:snapToGrid w:val="0"/>
                    <w:spacing w:line="240" w:lineRule="auto"/>
                    <w:jc w:val="center"/>
                    <w:rPr>
                      <w:rFonts w:ascii="Times New Roman" w:hAnsi="Times New Roman"/>
                      <w:sz w:val="20"/>
                      <w:szCs w:val="20"/>
                    </w:rPr>
                  </w:pPr>
                  <w:r>
                    <w:rPr>
                      <w:rFonts w:hint="eastAsia" w:ascii="Times New Roman" w:hAnsi="Times New Roman"/>
                      <w:bCs/>
                      <w:sz w:val="20"/>
                      <w:szCs w:val="20"/>
                    </w:rPr>
                    <w:t>依托</w:t>
                  </w:r>
                  <w:r>
                    <w:rPr>
                      <w:rFonts w:hint="eastAsia" w:ascii="Times New Roman" w:hAnsi="Times New Roman"/>
                      <w:sz w:val="20"/>
                      <w:szCs w:val="20"/>
                    </w:rPr>
                    <w:t>一期</w:t>
                  </w:r>
                </w:p>
              </w:tc>
            </w:tr>
          </w:tbl>
          <w:p>
            <w:pPr>
              <w:pStyle w:val="4"/>
              <w:snapToGrid/>
              <w:spacing w:line="360" w:lineRule="auto"/>
              <w:ind w:firstLine="480" w:firstLineChars="200"/>
              <w:rPr>
                <w:rFonts w:ascii="宋体" w:hAnsi="宋体" w:eastAsia="宋体"/>
                <w:bCs w:val="0"/>
                <w:iCs/>
                <w:color w:val="000000"/>
                <w:sz w:val="24"/>
                <w:szCs w:val="24"/>
              </w:rPr>
            </w:pPr>
            <w:r>
              <w:rPr>
                <w:rFonts w:hint="eastAsia" w:ascii="宋体" w:hAnsi="宋体" w:eastAsia="宋体"/>
                <w:bCs w:val="0"/>
                <w:iCs/>
                <w:color w:val="000000"/>
                <w:sz w:val="24"/>
                <w:szCs w:val="24"/>
              </w:rPr>
              <w:t>（</w:t>
            </w:r>
            <w:r>
              <w:rPr>
                <w:rFonts w:ascii="宋体" w:hAnsi="宋体" w:eastAsia="宋体"/>
                <w:bCs w:val="0"/>
                <w:iCs/>
                <w:color w:val="000000"/>
                <w:sz w:val="24"/>
                <w:szCs w:val="24"/>
              </w:rPr>
              <w:t>1</w:t>
            </w:r>
            <w:r>
              <w:rPr>
                <w:rFonts w:hint="eastAsia" w:ascii="宋体" w:hAnsi="宋体" w:eastAsia="宋体"/>
                <w:bCs w:val="0"/>
                <w:iCs/>
                <w:color w:val="000000"/>
                <w:sz w:val="24"/>
                <w:szCs w:val="24"/>
              </w:rPr>
              <w:t>）项目主要的产品方案</w:t>
            </w:r>
          </w:p>
          <w:p>
            <w:pPr>
              <w:ind w:firstLine="480" w:firstLineChars="200"/>
              <w:rPr>
                <w:rFonts w:hAnsi="宋体"/>
                <w:iCs/>
                <w:color w:val="000000"/>
                <w:sz w:val="24"/>
              </w:rPr>
            </w:pPr>
            <w:r>
              <w:rPr>
                <w:rFonts w:hint="eastAsia" w:hAnsi="宋体"/>
                <w:iCs/>
                <w:color w:val="000000"/>
                <w:sz w:val="24"/>
              </w:rPr>
              <w:t>本项目的主要产品方案见下表</w:t>
            </w:r>
            <w:r>
              <w:rPr>
                <w:rFonts w:hAnsi="宋体"/>
                <w:iCs/>
                <w:color w:val="000000"/>
                <w:sz w:val="24"/>
              </w:rPr>
              <w:t>3</w:t>
            </w:r>
            <w:r>
              <w:rPr>
                <w:rFonts w:hint="eastAsia" w:hAnsi="宋体"/>
                <w:iCs/>
                <w:color w:val="000000"/>
                <w:sz w:val="24"/>
              </w:rPr>
              <w:t>。</w:t>
            </w:r>
          </w:p>
          <w:p>
            <w:pPr>
              <w:adjustRightInd w:val="0"/>
              <w:snapToGrid w:val="0"/>
              <w:spacing w:line="240" w:lineRule="auto"/>
              <w:ind w:firstLine="431"/>
              <w:jc w:val="center"/>
              <w:rPr>
                <w:rFonts w:ascii="黑体" w:eastAsia="黑体"/>
                <w:iCs/>
                <w:sz w:val="22"/>
                <w:szCs w:val="22"/>
              </w:rPr>
            </w:pPr>
            <w:r>
              <w:rPr>
                <w:rFonts w:hint="eastAsia" w:ascii="黑体" w:eastAsia="黑体"/>
                <w:iCs/>
                <w:sz w:val="22"/>
                <w:szCs w:val="22"/>
              </w:rPr>
              <w:t>表</w:t>
            </w:r>
            <w:r>
              <w:rPr>
                <w:rFonts w:ascii="黑体" w:eastAsia="黑体"/>
                <w:iCs/>
                <w:sz w:val="22"/>
                <w:szCs w:val="22"/>
              </w:rPr>
              <w:t xml:space="preserve">3  </w:t>
            </w:r>
            <w:r>
              <w:rPr>
                <w:rFonts w:hint="eastAsia" w:ascii="黑体" w:eastAsia="黑体"/>
                <w:iCs/>
                <w:sz w:val="22"/>
                <w:szCs w:val="22"/>
                <w:highlight w:val="none"/>
              </w:rPr>
              <w:t>项目主要产品方案</w:t>
            </w:r>
          </w:p>
          <w:tbl>
            <w:tblPr>
              <w:tblStyle w:val="20"/>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2"/>
              <w:gridCol w:w="2203"/>
              <w:gridCol w:w="1499"/>
              <w:gridCol w:w="1348"/>
              <w:gridCol w:w="1004"/>
              <w:gridCol w:w="13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2" w:type="dxa"/>
                  <w:tcBorders>
                    <w:top w:val="single" w:color="auto" w:sz="12" w:space="0"/>
                    <w:bottom w:val="single" w:color="auto" w:sz="4" w:space="0"/>
                    <w:right w:val="single" w:color="auto" w:sz="4" w:space="0"/>
                  </w:tcBorders>
                  <w:vAlign w:val="center"/>
                </w:tcPr>
                <w:p>
                  <w:pPr>
                    <w:spacing w:line="240" w:lineRule="auto"/>
                    <w:ind w:right="-174" w:rightChars="-62"/>
                    <w:jc w:val="center"/>
                    <w:rPr>
                      <w:rFonts w:ascii="宋体"/>
                      <w:iCs/>
                      <w:sz w:val="20"/>
                      <w:szCs w:val="20"/>
                    </w:rPr>
                  </w:pPr>
                  <w:r>
                    <w:rPr>
                      <w:rFonts w:hint="eastAsia" w:ascii="宋体" w:hAnsi="宋体"/>
                      <w:iCs/>
                      <w:sz w:val="20"/>
                      <w:szCs w:val="20"/>
                    </w:rPr>
                    <w:t>序号</w:t>
                  </w:r>
                </w:p>
              </w:tc>
              <w:tc>
                <w:tcPr>
                  <w:tcW w:w="2203" w:type="dxa"/>
                  <w:tcBorders>
                    <w:top w:val="single" w:color="auto" w:sz="12" w:space="0"/>
                    <w:left w:val="single" w:color="auto" w:sz="4" w:space="0"/>
                    <w:bottom w:val="single" w:color="auto" w:sz="4" w:space="0"/>
                    <w:right w:val="single" w:color="auto" w:sz="4" w:space="0"/>
                  </w:tcBorders>
                  <w:vAlign w:val="center"/>
                </w:tcPr>
                <w:p>
                  <w:pPr>
                    <w:spacing w:line="240" w:lineRule="auto"/>
                    <w:ind w:right="-174" w:rightChars="-62"/>
                    <w:jc w:val="center"/>
                    <w:rPr>
                      <w:rFonts w:ascii="宋体"/>
                      <w:iCs/>
                      <w:sz w:val="20"/>
                      <w:szCs w:val="20"/>
                    </w:rPr>
                  </w:pPr>
                  <w:r>
                    <w:rPr>
                      <w:rFonts w:hint="eastAsia" w:ascii="宋体" w:hAnsi="宋体"/>
                      <w:iCs/>
                      <w:sz w:val="20"/>
                      <w:szCs w:val="20"/>
                    </w:rPr>
                    <w:t>名称</w:t>
                  </w:r>
                </w:p>
              </w:tc>
              <w:tc>
                <w:tcPr>
                  <w:tcW w:w="1499" w:type="dxa"/>
                  <w:tcBorders>
                    <w:top w:val="single" w:color="auto" w:sz="12" w:space="0"/>
                    <w:left w:val="single" w:color="auto" w:sz="4" w:space="0"/>
                    <w:bottom w:val="single" w:color="auto" w:sz="4" w:space="0"/>
                    <w:right w:val="single" w:color="auto" w:sz="4" w:space="0"/>
                  </w:tcBorders>
                  <w:vAlign w:val="center"/>
                </w:tcPr>
                <w:p>
                  <w:pPr>
                    <w:tabs>
                      <w:tab w:val="left" w:pos="1020"/>
                    </w:tabs>
                    <w:spacing w:line="240" w:lineRule="auto"/>
                    <w:ind w:right="-174" w:rightChars="-62"/>
                    <w:jc w:val="center"/>
                    <w:rPr>
                      <w:rFonts w:ascii="宋体"/>
                      <w:iCs/>
                      <w:sz w:val="20"/>
                      <w:szCs w:val="20"/>
                    </w:rPr>
                  </w:pPr>
                  <w:r>
                    <w:rPr>
                      <w:rFonts w:hint="eastAsia" w:ascii="宋体" w:hAnsi="宋体"/>
                      <w:iCs/>
                      <w:sz w:val="20"/>
                      <w:szCs w:val="20"/>
                    </w:rPr>
                    <w:t>型号</w:t>
                  </w:r>
                </w:p>
              </w:tc>
              <w:tc>
                <w:tcPr>
                  <w:tcW w:w="1348" w:type="dxa"/>
                  <w:tcBorders>
                    <w:top w:val="single" w:color="auto" w:sz="12" w:space="0"/>
                    <w:left w:val="single" w:color="auto" w:sz="4" w:space="0"/>
                    <w:bottom w:val="single" w:color="auto" w:sz="4" w:space="0"/>
                    <w:right w:val="single" w:color="auto" w:sz="4" w:space="0"/>
                  </w:tcBorders>
                  <w:vAlign w:val="center"/>
                </w:tcPr>
                <w:p>
                  <w:pPr>
                    <w:spacing w:line="240" w:lineRule="auto"/>
                    <w:ind w:right="-174" w:rightChars="-62"/>
                    <w:jc w:val="center"/>
                    <w:rPr>
                      <w:rFonts w:ascii="宋体"/>
                      <w:iCs/>
                      <w:sz w:val="20"/>
                      <w:szCs w:val="20"/>
                    </w:rPr>
                  </w:pPr>
                  <w:r>
                    <w:rPr>
                      <w:rFonts w:hint="eastAsia" w:ascii="宋体" w:hAnsi="宋体"/>
                      <w:iCs/>
                      <w:sz w:val="20"/>
                      <w:szCs w:val="20"/>
                    </w:rPr>
                    <w:t>单位</w:t>
                  </w:r>
                </w:p>
              </w:tc>
              <w:tc>
                <w:tcPr>
                  <w:tcW w:w="1004" w:type="dxa"/>
                  <w:tcBorders>
                    <w:top w:val="single" w:color="auto" w:sz="12" w:space="0"/>
                    <w:left w:val="single" w:color="auto" w:sz="4" w:space="0"/>
                    <w:bottom w:val="single" w:color="auto" w:sz="4" w:space="0"/>
                    <w:right w:val="single" w:color="auto" w:sz="4" w:space="0"/>
                  </w:tcBorders>
                  <w:vAlign w:val="center"/>
                </w:tcPr>
                <w:p>
                  <w:pPr>
                    <w:spacing w:line="240" w:lineRule="auto"/>
                    <w:ind w:right="-174" w:rightChars="-62"/>
                    <w:jc w:val="center"/>
                    <w:rPr>
                      <w:rFonts w:ascii="宋体"/>
                      <w:iCs/>
                      <w:sz w:val="20"/>
                      <w:szCs w:val="20"/>
                    </w:rPr>
                  </w:pPr>
                  <w:r>
                    <w:rPr>
                      <w:rFonts w:hint="eastAsia" w:ascii="宋体" w:hAnsi="宋体"/>
                      <w:iCs/>
                      <w:sz w:val="20"/>
                      <w:szCs w:val="20"/>
                    </w:rPr>
                    <w:t>数量</w:t>
                  </w:r>
                </w:p>
              </w:tc>
              <w:tc>
                <w:tcPr>
                  <w:tcW w:w="1380" w:type="dxa"/>
                  <w:tcBorders>
                    <w:top w:val="single" w:color="auto" w:sz="12" w:space="0"/>
                    <w:left w:val="single" w:color="auto" w:sz="4" w:space="0"/>
                    <w:bottom w:val="single" w:color="auto" w:sz="4" w:space="0"/>
                  </w:tcBorders>
                  <w:vAlign w:val="center"/>
                </w:tcPr>
                <w:p>
                  <w:pPr>
                    <w:spacing w:line="240" w:lineRule="auto"/>
                    <w:ind w:right="-174" w:rightChars="-62"/>
                    <w:jc w:val="center"/>
                    <w:rPr>
                      <w:rFonts w:ascii="宋体"/>
                      <w:iCs/>
                      <w:sz w:val="20"/>
                      <w:szCs w:val="20"/>
                    </w:rPr>
                  </w:pPr>
                  <w:r>
                    <w:rPr>
                      <w:rFonts w:hint="eastAsia" w:ascii="宋体" w:hAnsi="宋体"/>
                      <w:iCs/>
                      <w:sz w:val="20"/>
                      <w:szCs w:val="20"/>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2" w:type="dxa"/>
                  <w:tcBorders>
                    <w:top w:val="single" w:color="auto" w:sz="4" w:space="0"/>
                    <w:bottom w:val="single" w:color="auto" w:sz="4" w:space="0"/>
                    <w:right w:val="single" w:color="auto" w:sz="4" w:space="0"/>
                  </w:tcBorders>
                  <w:vAlign w:val="center"/>
                </w:tcPr>
                <w:p>
                  <w:pPr>
                    <w:spacing w:line="240" w:lineRule="auto"/>
                    <w:ind w:right="-174" w:rightChars="-62"/>
                    <w:jc w:val="center"/>
                    <w:rPr>
                      <w:rFonts w:ascii="宋体"/>
                      <w:iCs/>
                      <w:sz w:val="20"/>
                      <w:szCs w:val="20"/>
                    </w:rPr>
                  </w:pPr>
                  <w:r>
                    <w:rPr>
                      <w:rFonts w:ascii="宋体" w:hAnsi="宋体"/>
                      <w:iCs/>
                      <w:sz w:val="20"/>
                      <w:szCs w:val="20"/>
                    </w:rPr>
                    <w:t>1</w:t>
                  </w:r>
                </w:p>
              </w:tc>
              <w:tc>
                <w:tcPr>
                  <w:tcW w:w="2203" w:type="dxa"/>
                  <w:tcBorders>
                    <w:top w:val="single" w:color="auto" w:sz="4" w:space="0"/>
                    <w:left w:val="single" w:color="auto" w:sz="4" w:space="0"/>
                    <w:bottom w:val="single" w:color="auto" w:sz="4" w:space="0"/>
                    <w:right w:val="single" w:color="auto" w:sz="4" w:space="0"/>
                  </w:tcBorders>
                  <w:vAlign w:val="center"/>
                </w:tcPr>
                <w:p>
                  <w:pPr>
                    <w:spacing w:line="240" w:lineRule="auto"/>
                    <w:ind w:right="-174" w:rightChars="-62"/>
                    <w:jc w:val="center"/>
                    <w:rPr>
                      <w:rFonts w:ascii="宋体"/>
                      <w:iCs/>
                      <w:sz w:val="20"/>
                      <w:szCs w:val="20"/>
                    </w:rPr>
                  </w:pPr>
                  <w:r>
                    <w:rPr>
                      <w:rFonts w:hint="eastAsia" w:ascii="Times New Roman" w:hAnsi="Times New Roman"/>
                      <w:sz w:val="20"/>
                      <w:szCs w:val="20"/>
                    </w:rPr>
                    <w:t>电动汽车空调压缩机</w:t>
                  </w:r>
                </w:p>
              </w:tc>
              <w:tc>
                <w:tcPr>
                  <w:tcW w:w="1499" w:type="dxa"/>
                  <w:tcBorders>
                    <w:top w:val="single" w:color="auto" w:sz="4" w:space="0"/>
                    <w:left w:val="single" w:color="auto" w:sz="4" w:space="0"/>
                    <w:bottom w:val="single" w:color="auto" w:sz="4" w:space="0"/>
                    <w:right w:val="single" w:color="auto" w:sz="4" w:space="0"/>
                  </w:tcBorders>
                  <w:vAlign w:val="center"/>
                </w:tcPr>
                <w:p>
                  <w:pPr>
                    <w:spacing w:line="240" w:lineRule="auto"/>
                    <w:ind w:right="-174" w:rightChars="-62"/>
                    <w:jc w:val="center"/>
                    <w:rPr>
                      <w:rFonts w:ascii="Times New Roman" w:hAnsi="Times New Roman"/>
                      <w:iCs/>
                      <w:sz w:val="20"/>
                      <w:szCs w:val="20"/>
                    </w:rPr>
                  </w:pPr>
                  <w:r>
                    <w:rPr>
                      <w:rFonts w:ascii="Times New Roman" w:hAnsi="Times New Roman"/>
                      <w:iCs/>
                      <w:sz w:val="20"/>
                      <w:szCs w:val="20"/>
                    </w:rPr>
                    <w:t>BC28—024</w:t>
                  </w:r>
                </w:p>
              </w:tc>
              <w:tc>
                <w:tcPr>
                  <w:tcW w:w="1348" w:type="dxa"/>
                  <w:tcBorders>
                    <w:top w:val="single" w:color="auto" w:sz="4" w:space="0"/>
                    <w:left w:val="single" w:color="auto" w:sz="4" w:space="0"/>
                    <w:bottom w:val="single" w:color="auto" w:sz="4" w:space="0"/>
                    <w:right w:val="single" w:color="auto" w:sz="4" w:space="0"/>
                  </w:tcBorders>
                  <w:vAlign w:val="center"/>
                </w:tcPr>
                <w:p>
                  <w:pPr>
                    <w:spacing w:line="240" w:lineRule="auto"/>
                    <w:ind w:right="-174" w:rightChars="-62"/>
                    <w:jc w:val="center"/>
                    <w:rPr>
                      <w:rFonts w:ascii="Times New Roman" w:hAnsi="Times New Roman"/>
                      <w:iCs/>
                      <w:sz w:val="20"/>
                      <w:szCs w:val="20"/>
                    </w:rPr>
                  </w:pPr>
                  <w:r>
                    <w:rPr>
                      <w:rFonts w:hint="eastAsia" w:ascii="Times New Roman" w:hAnsi="Times New Roman"/>
                      <w:iCs/>
                      <w:sz w:val="20"/>
                      <w:szCs w:val="20"/>
                    </w:rPr>
                    <w:t>万台</w:t>
                  </w:r>
                </w:p>
              </w:tc>
              <w:tc>
                <w:tcPr>
                  <w:tcW w:w="1004" w:type="dxa"/>
                  <w:tcBorders>
                    <w:top w:val="single" w:color="auto" w:sz="4" w:space="0"/>
                    <w:left w:val="single" w:color="auto" w:sz="4" w:space="0"/>
                    <w:bottom w:val="single" w:color="auto" w:sz="4" w:space="0"/>
                    <w:right w:val="single" w:color="auto" w:sz="4" w:space="0"/>
                  </w:tcBorders>
                  <w:vAlign w:val="center"/>
                </w:tcPr>
                <w:p>
                  <w:pPr>
                    <w:spacing w:line="240" w:lineRule="auto"/>
                    <w:ind w:right="-174" w:rightChars="-62"/>
                    <w:jc w:val="center"/>
                    <w:rPr>
                      <w:rFonts w:ascii="Times New Roman" w:hAnsi="Times New Roman"/>
                      <w:iCs/>
                      <w:sz w:val="20"/>
                      <w:szCs w:val="20"/>
                    </w:rPr>
                  </w:pPr>
                  <w:r>
                    <w:rPr>
                      <w:rFonts w:ascii="Times New Roman" w:hAnsi="Times New Roman"/>
                      <w:iCs/>
                      <w:sz w:val="20"/>
                      <w:szCs w:val="20"/>
                    </w:rPr>
                    <w:t>12</w:t>
                  </w:r>
                </w:p>
              </w:tc>
              <w:tc>
                <w:tcPr>
                  <w:tcW w:w="1380" w:type="dxa"/>
                  <w:tcBorders>
                    <w:top w:val="single" w:color="auto" w:sz="4" w:space="0"/>
                    <w:left w:val="single" w:color="auto" w:sz="4" w:space="0"/>
                    <w:bottom w:val="single" w:color="auto" w:sz="4" w:space="0"/>
                  </w:tcBorders>
                  <w:vAlign w:val="center"/>
                </w:tcPr>
                <w:p>
                  <w:pPr>
                    <w:spacing w:line="240" w:lineRule="auto"/>
                    <w:ind w:right="-174" w:rightChars="-62"/>
                    <w:jc w:val="center"/>
                    <w:rPr>
                      <w:rFonts w:ascii="Times New Roman" w:hAnsi="Times New Roman"/>
                      <w:iCs/>
                      <w:sz w:val="20"/>
                      <w:szCs w:val="20"/>
                    </w:rPr>
                  </w:pPr>
                  <w:r>
                    <w:rPr>
                      <w:rFonts w:hint="eastAsia" w:ascii="Times New Roman" w:hAnsi="Times New Roman"/>
                      <w:iCs/>
                      <w:sz w:val="20"/>
                      <w:szCs w:val="20"/>
                    </w:rPr>
                    <w:t>一期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2" w:type="dxa"/>
                  <w:tcBorders>
                    <w:top w:val="single" w:color="auto" w:sz="4" w:space="0"/>
                    <w:bottom w:val="single" w:color="auto" w:sz="4" w:space="0"/>
                    <w:right w:val="single" w:color="auto" w:sz="4" w:space="0"/>
                  </w:tcBorders>
                  <w:vAlign w:val="center"/>
                </w:tcPr>
                <w:p>
                  <w:pPr>
                    <w:spacing w:line="240" w:lineRule="auto"/>
                    <w:ind w:right="-174" w:rightChars="-62"/>
                    <w:jc w:val="center"/>
                    <w:rPr>
                      <w:rFonts w:ascii="宋体"/>
                      <w:iCs/>
                      <w:sz w:val="20"/>
                      <w:szCs w:val="20"/>
                    </w:rPr>
                  </w:pPr>
                  <w:r>
                    <w:rPr>
                      <w:rFonts w:ascii="宋体" w:hAnsi="宋体"/>
                      <w:iCs/>
                      <w:sz w:val="20"/>
                      <w:szCs w:val="20"/>
                    </w:rPr>
                    <w:t>2</w:t>
                  </w:r>
                </w:p>
              </w:tc>
              <w:tc>
                <w:tcPr>
                  <w:tcW w:w="2203" w:type="dxa"/>
                  <w:tcBorders>
                    <w:top w:val="single" w:color="auto" w:sz="4" w:space="0"/>
                    <w:left w:val="single" w:color="auto" w:sz="4" w:space="0"/>
                    <w:bottom w:val="single" w:color="auto" w:sz="4" w:space="0"/>
                    <w:right w:val="single" w:color="auto" w:sz="4" w:space="0"/>
                  </w:tcBorders>
                  <w:vAlign w:val="center"/>
                </w:tcPr>
                <w:p>
                  <w:pPr>
                    <w:spacing w:line="240" w:lineRule="auto"/>
                    <w:ind w:right="-174" w:rightChars="-62"/>
                    <w:jc w:val="center"/>
                    <w:rPr>
                      <w:rFonts w:ascii="Times New Roman" w:hAnsi="Times New Roman"/>
                      <w:sz w:val="20"/>
                      <w:szCs w:val="20"/>
                    </w:rPr>
                  </w:pPr>
                  <w:r>
                    <w:rPr>
                      <w:rFonts w:hint="eastAsia" w:ascii="Times New Roman" w:hAnsi="Times New Roman"/>
                      <w:sz w:val="20"/>
                      <w:szCs w:val="20"/>
                    </w:rPr>
                    <w:t>电动汽车空调压缩机</w:t>
                  </w:r>
                </w:p>
              </w:tc>
              <w:tc>
                <w:tcPr>
                  <w:tcW w:w="1499" w:type="dxa"/>
                  <w:tcBorders>
                    <w:top w:val="single" w:color="auto" w:sz="4" w:space="0"/>
                    <w:left w:val="single" w:color="auto" w:sz="4" w:space="0"/>
                    <w:bottom w:val="single" w:color="auto" w:sz="4" w:space="0"/>
                    <w:right w:val="single" w:color="auto" w:sz="4" w:space="0"/>
                  </w:tcBorders>
                  <w:vAlign w:val="center"/>
                </w:tcPr>
                <w:p>
                  <w:pPr>
                    <w:spacing w:line="240" w:lineRule="auto"/>
                    <w:ind w:right="-174" w:rightChars="-62"/>
                    <w:jc w:val="center"/>
                    <w:rPr>
                      <w:rFonts w:ascii="Times New Roman" w:hAnsi="Times New Roman"/>
                      <w:iCs/>
                      <w:sz w:val="20"/>
                      <w:szCs w:val="20"/>
                    </w:rPr>
                  </w:pPr>
                  <w:r>
                    <w:rPr>
                      <w:rFonts w:ascii="Times New Roman" w:hAnsi="Times New Roman"/>
                      <w:iCs/>
                      <w:sz w:val="20"/>
                      <w:szCs w:val="20"/>
                    </w:rPr>
                    <w:t>BC28—024</w:t>
                  </w:r>
                </w:p>
              </w:tc>
              <w:tc>
                <w:tcPr>
                  <w:tcW w:w="1348" w:type="dxa"/>
                  <w:tcBorders>
                    <w:top w:val="single" w:color="auto" w:sz="4" w:space="0"/>
                    <w:left w:val="single" w:color="auto" w:sz="4" w:space="0"/>
                    <w:bottom w:val="single" w:color="auto" w:sz="4" w:space="0"/>
                    <w:right w:val="single" w:color="auto" w:sz="4" w:space="0"/>
                  </w:tcBorders>
                  <w:vAlign w:val="center"/>
                </w:tcPr>
                <w:p>
                  <w:pPr>
                    <w:spacing w:line="240" w:lineRule="auto"/>
                    <w:ind w:right="-174" w:rightChars="-62"/>
                    <w:jc w:val="center"/>
                    <w:rPr>
                      <w:rFonts w:ascii="Times New Roman" w:hAnsi="Times New Roman"/>
                      <w:iCs/>
                      <w:sz w:val="20"/>
                      <w:szCs w:val="20"/>
                    </w:rPr>
                  </w:pPr>
                  <w:r>
                    <w:rPr>
                      <w:rFonts w:hint="eastAsia" w:ascii="Times New Roman" w:hAnsi="Times New Roman"/>
                      <w:iCs/>
                      <w:sz w:val="20"/>
                      <w:szCs w:val="20"/>
                    </w:rPr>
                    <w:t>万台</w:t>
                  </w:r>
                </w:p>
              </w:tc>
              <w:tc>
                <w:tcPr>
                  <w:tcW w:w="1004" w:type="dxa"/>
                  <w:tcBorders>
                    <w:top w:val="single" w:color="auto" w:sz="4" w:space="0"/>
                    <w:left w:val="single" w:color="auto" w:sz="4" w:space="0"/>
                    <w:bottom w:val="single" w:color="auto" w:sz="4" w:space="0"/>
                    <w:right w:val="single" w:color="auto" w:sz="4" w:space="0"/>
                  </w:tcBorders>
                  <w:vAlign w:val="center"/>
                </w:tcPr>
                <w:p>
                  <w:pPr>
                    <w:spacing w:line="240" w:lineRule="auto"/>
                    <w:ind w:right="-174" w:rightChars="-62"/>
                    <w:jc w:val="center"/>
                    <w:rPr>
                      <w:rFonts w:ascii="Times New Roman" w:hAnsi="Times New Roman"/>
                      <w:iCs/>
                      <w:sz w:val="20"/>
                      <w:szCs w:val="20"/>
                    </w:rPr>
                  </w:pPr>
                  <w:r>
                    <w:rPr>
                      <w:rFonts w:ascii="Times New Roman" w:hAnsi="Times New Roman"/>
                      <w:iCs/>
                      <w:sz w:val="20"/>
                      <w:szCs w:val="20"/>
                    </w:rPr>
                    <w:t>18</w:t>
                  </w:r>
                </w:p>
              </w:tc>
              <w:tc>
                <w:tcPr>
                  <w:tcW w:w="1380" w:type="dxa"/>
                  <w:tcBorders>
                    <w:top w:val="single" w:color="auto" w:sz="4" w:space="0"/>
                    <w:left w:val="single" w:color="auto" w:sz="4" w:space="0"/>
                    <w:bottom w:val="single" w:color="auto" w:sz="4" w:space="0"/>
                  </w:tcBorders>
                  <w:vAlign w:val="center"/>
                </w:tcPr>
                <w:p>
                  <w:pPr>
                    <w:spacing w:line="240" w:lineRule="auto"/>
                    <w:ind w:right="-174" w:rightChars="-62"/>
                    <w:jc w:val="center"/>
                    <w:rPr>
                      <w:rFonts w:ascii="Times New Roman" w:hAnsi="Times New Roman"/>
                      <w:iCs/>
                      <w:sz w:val="20"/>
                      <w:szCs w:val="20"/>
                    </w:rPr>
                  </w:pPr>
                  <w:r>
                    <w:rPr>
                      <w:rFonts w:hint="eastAsia" w:ascii="Times New Roman" w:hAnsi="Times New Roman"/>
                      <w:iCs/>
                      <w:sz w:val="20"/>
                      <w:szCs w:val="20"/>
                    </w:rPr>
                    <w:t>二期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2" w:type="dxa"/>
                  <w:tcBorders>
                    <w:top w:val="single" w:color="auto" w:sz="4" w:space="0"/>
                    <w:bottom w:val="single" w:color="auto" w:sz="12" w:space="0"/>
                    <w:right w:val="single" w:color="auto" w:sz="4" w:space="0"/>
                  </w:tcBorders>
                  <w:vAlign w:val="center"/>
                </w:tcPr>
                <w:p>
                  <w:pPr>
                    <w:spacing w:line="240" w:lineRule="auto"/>
                    <w:ind w:right="-174" w:rightChars="-62"/>
                    <w:jc w:val="center"/>
                    <w:rPr>
                      <w:rFonts w:hint="eastAsia" w:ascii="宋体" w:hAnsi="宋体" w:eastAsia="宋体"/>
                      <w:iCs/>
                      <w:sz w:val="20"/>
                      <w:szCs w:val="20"/>
                      <w:lang w:eastAsia="zh-CN"/>
                    </w:rPr>
                  </w:pPr>
                  <w:r>
                    <w:rPr>
                      <w:rFonts w:hint="eastAsia" w:ascii="宋体" w:hAnsi="宋体"/>
                      <w:iCs/>
                      <w:sz w:val="20"/>
                      <w:szCs w:val="20"/>
                      <w:lang w:eastAsia="zh-CN"/>
                    </w:rPr>
                    <w:t>合计</w:t>
                  </w:r>
                </w:p>
              </w:tc>
              <w:tc>
                <w:tcPr>
                  <w:tcW w:w="2203" w:type="dxa"/>
                  <w:tcBorders>
                    <w:top w:val="single" w:color="auto" w:sz="4" w:space="0"/>
                    <w:left w:val="single" w:color="auto" w:sz="4" w:space="0"/>
                    <w:bottom w:val="single" w:color="auto" w:sz="12" w:space="0"/>
                    <w:right w:val="single" w:color="auto" w:sz="4" w:space="0"/>
                  </w:tcBorders>
                  <w:vAlign w:val="center"/>
                </w:tcPr>
                <w:p>
                  <w:pPr>
                    <w:spacing w:line="240" w:lineRule="auto"/>
                    <w:ind w:right="-174" w:rightChars="-62"/>
                    <w:jc w:val="center"/>
                    <w:rPr>
                      <w:rFonts w:hint="eastAsia" w:ascii="Times New Roman" w:hAnsi="Times New Roman"/>
                      <w:sz w:val="20"/>
                      <w:szCs w:val="20"/>
                    </w:rPr>
                  </w:pPr>
                  <w:r>
                    <w:rPr>
                      <w:rFonts w:hint="eastAsia" w:ascii="Times New Roman" w:hAnsi="Times New Roman"/>
                      <w:sz w:val="20"/>
                      <w:szCs w:val="20"/>
                    </w:rPr>
                    <w:t>电动汽车空调压缩机</w:t>
                  </w:r>
                </w:p>
              </w:tc>
              <w:tc>
                <w:tcPr>
                  <w:tcW w:w="1499" w:type="dxa"/>
                  <w:tcBorders>
                    <w:top w:val="single" w:color="auto" w:sz="4" w:space="0"/>
                    <w:left w:val="single" w:color="auto" w:sz="4" w:space="0"/>
                    <w:bottom w:val="single" w:color="auto" w:sz="12" w:space="0"/>
                    <w:right w:val="single" w:color="auto" w:sz="4" w:space="0"/>
                  </w:tcBorders>
                  <w:vAlign w:val="center"/>
                </w:tcPr>
                <w:p>
                  <w:pPr>
                    <w:spacing w:line="240" w:lineRule="auto"/>
                    <w:ind w:right="-174" w:rightChars="-62"/>
                    <w:jc w:val="center"/>
                    <w:rPr>
                      <w:rFonts w:ascii="Times New Roman" w:hAnsi="Times New Roman"/>
                      <w:iCs/>
                      <w:sz w:val="20"/>
                      <w:szCs w:val="20"/>
                    </w:rPr>
                  </w:pPr>
                  <w:r>
                    <w:rPr>
                      <w:rFonts w:ascii="Times New Roman" w:hAnsi="Times New Roman"/>
                      <w:iCs/>
                      <w:sz w:val="20"/>
                      <w:szCs w:val="20"/>
                    </w:rPr>
                    <w:t>BC28—024</w:t>
                  </w:r>
                </w:p>
              </w:tc>
              <w:tc>
                <w:tcPr>
                  <w:tcW w:w="1348" w:type="dxa"/>
                  <w:tcBorders>
                    <w:top w:val="single" w:color="auto" w:sz="4" w:space="0"/>
                    <w:left w:val="single" w:color="auto" w:sz="4" w:space="0"/>
                    <w:bottom w:val="single" w:color="auto" w:sz="12" w:space="0"/>
                    <w:right w:val="single" w:color="auto" w:sz="4" w:space="0"/>
                  </w:tcBorders>
                  <w:vAlign w:val="center"/>
                </w:tcPr>
                <w:p>
                  <w:pPr>
                    <w:spacing w:line="240" w:lineRule="auto"/>
                    <w:ind w:right="-174" w:rightChars="-62"/>
                    <w:jc w:val="center"/>
                    <w:rPr>
                      <w:rFonts w:hint="eastAsia" w:ascii="Times New Roman" w:hAnsi="Times New Roman" w:eastAsia="宋体"/>
                      <w:iCs/>
                      <w:sz w:val="20"/>
                      <w:szCs w:val="20"/>
                      <w:lang w:val="en-US" w:eastAsia="zh-CN"/>
                    </w:rPr>
                  </w:pPr>
                  <w:r>
                    <w:rPr>
                      <w:rFonts w:hint="eastAsia" w:ascii="Times New Roman" w:hAnsi="Times New Roman"/>
                      <w:iCs/>
                      <w:sz w:val="20"/>
                      <w:szCs w:val="20"/>
                      <w:lang w:val="en-US" w:eastAsia="zh-CN"/>
                    </w:rPr>
                    <w:t>万台</w:t>
                  </w:r>
                </w:p>
              </w:tc>
              <w:tc>
                <w:tcPr>
                  <w:tcW w:w="1004" w:type="dxa"/>
                  <w:tcBorders>
                    <w:top w:val="single" w:color="auto" w:sz="4" w:space="0"/>
                    <w:left w:val="single" w:color="auto" w:sz="4" w:space="0"/>
                    <w:bottom w:val="single" w:color="auto" w:sz="12" w:space="0"/>
                    <w:right w:val="single" w:color="auto" w:sz="4" w:space="0"/>
                  </w:tcBorders>
                  <w:vAlign w:val="center"/>
                </w:tcPr>
                <w:p>
                  <w:pPr>
                    <w:spacing w:line="240" w:lineRule="auto"/>
                    <w:ind w:right="-174" w:rightChars="-62"/>
                    <w:jc w:val="center"/>
                    <w:rPr>
                      <w:rFonts w:ascii="Times New Roman" w:hAnsi="Times New Roman"/>
                      <w:iCs/>
                      <w:sz w:val="20"/>
                      <w:szCs w:val="20"/>
                    </w:rPr>
                  </w:pPr>
                  <w:r>
                    <w:rPr>
                      <w:rFonts w:hint="eastAsia" w:ascii="Times New Roman" w:hAnsi="Times New Roman"/>
                      <w:iCs/>
                      <w:sz w:val="20"/>
                      <w:szCs w:val="20"/>
                      <w:lang w:val="en-US" w:eastAsia="zh-CN"/>
                    </w:rPr>
                    <w:t>30</w:t>
                  </w:r>
                </w:p>
              </w:tc>
              <w:tc>
                <w:tcPr>
                  <w:tcW w:w="1380" w:type="dxa"/>
                  <w:tcBorders>
                    <w:top w:val="single" w:color="auto" w:sz="4" w:space="0"/>
                    <w:left w:val="single" w:color="auto" w:sz="4" w:space="0"/>
                    <w:bottom w:val="single" w:color="auto" w:sz="12" w:space="0"/>
                  </w:tcBorders>
                  <w:vAlign w:val="center"/>
                </w:tcPr>
                <w:p>
                  <w:pPr>
                    <w:spacing w:line="240" w:lineRule="auto"/>
                    <w:ind w:right="-174" w:rightChars="-62"/>
                    <w:jc w:val="center"/>
                    <w:rPr>
                      <w:rFonts w:hint="eastAsia" w:ascii="Times New Roman" w:hAnsi="Times New Roman" w:eastAsia="宋体"/>
                      <w:iCs/>
                      <w:sz w:val="20"/>
                      <w:szCs w:val="20"/>
                      <w:lang w:eastAsia="zh-CN"/>
                    </w:rPr>
                  </w:pPr>
                  <w:r>
                    <w:rPr>
                      <w:rFonts w:hint="eastAsia" w:ascii="Times New Roman" w:hAnsi="Times New Roman"/>
                      <w:iCs/>
                      <w:sz w:val="20"/>
                      <w:szCs w:val="20"/>
                      <w:lang w:eastAsia="zh-CN"/>
                    </w:rPr>
                    <w:t>一、二期</w:t>
                  </w:r>
                </w:p>
              </w:tc>
            </w:tr>
          </w:tbl>
          <w:p>
            <w:pPr>
              <w:pStyle w:val="4"/>
              <w:snapToGrid/>
              <w:spacing w:line="360" w:lineRule="auto"/>
              <w:ind w:firstLine="480" w:firstLineChars="200"/>
              <w:rPr>
                <w:rFonts w:ascii="Times New Roman" w:hAnsi="Times New Roman" w:eastAsia="宋体"/>
                <w:sz w:val="24"/>
                <w:szCs w:val="24"/>
              </w:rPr>
            </w:pPr>
            <w:r>
              <w:rPr>
                <w:rFonts w:hint="eastAsia" w:ascii="Times New Roman" w:hAnsi="Times New Roman"/>
                <w:sz w:val="24"/>
                <w:szCs w:val="24"/>
              </w:rPr>
              <w:t>（</w:t>
            </w:r>
            <w:r>
              <w:rPr>
                <w:rFonts w:ascii="Times New Roman" w:hAnsi="Times New Roman"/>
                <w:sz w:val="24"/>
                <w:szCs w:val="24"/>
              </w:rPr>
              <w:t>2</w:t>
            </w:r>
            <w:r>
              <w:rPr>
                <w:rFonts w:hint="eastAsia" w:ascii="Times New Roman" w:hAnsi="Times New Roman"/>
                <w:sz w:val="24"/>
                <w:szCs w:val="24"/>
              </w:rPr>
              <w:t>）</w:t>
            </w:r>
            <w:r>
              <w:rPr>
                <w:rFonts w:hint="eastAsia" w:ascii="Times New Roman" w:hAnsi="宋体" w:eastAsia="宋体"/>
                <w:sz w:val="24"/>
                <w:szCs w:val="24"/>
              </w:rPr>
              <w:t>主要生产设备</w:t>
            </w:r>
          </w:p>
          <w:p>
            <w:pPr>
              <w:adjustRightInd w:val="0"/>
              <w:snapToGrid w:val="0"/>
              <w:spacing w:line="240" w:lineRule="auto"/>
              <w:ind w:firstLine="431"/>
              <w:jc w:val="center"/>
              <w:rPr>
                <w:rFonts w:ascii="黑体" w:eastAsia="黑体"/>
                <w:bCs/>
                <w:sz w:val="22"/>
                <w:szCs w:val="22"/>
              </w:rPr>
            </w:pPr>
            <w:r>
              <w:rPr>
                <w:rFonts w:hint="eastAsia" w:ascii="黑体" w:eastAsia="黑体"/>
                <w:bCs/>
                <w:sz w:val="22"/>
                <w:szCs w:val="22"/>
              </w:rPr>
              <w:t>表</w:t>
            </w:r>
            <w:r>
              <w:rPr>
                <w:rFonts w:ascii="黑体" w:eastAsia="黑体"/>
                <w:bCs/>
                <w:sz w:val="22"/>
                <w:szCs w:val="22"/>
              </w:rPr>
              <w:t xml:space="preserve">4  </w:t>
            </w:r>
            <w:r>
              <w:rPr>
                <w:rFonts w:hint="eastAsia" w:ascii="黑体" w:eastAsia="黑体"/>
                <w:bCs/>
                <w:sz w:val="22"/>
                <w:szCs w:val="22"/>
                <w:lang w:eastAsia="zh-CN"/>
              </w:rPr>
              <w:t>本</w:t>
            </w:r>
            <w:r>
              <w:rPr>
                <w:rFonts w:hint="eastAsia" w:ascii="黑体" w:eastAsia="黑体"/>
                <w:bCs/>
                <w:sz w:val="22"/>
                <w:szCs w:val="22"/>
              </w:rPr>
              <w:t>项目主要生产设备一览表</w:t>
            </w:r>
          </w:p>
          <w:tbl>
            <w:tblPr>
              <w:tblStyle w:val="20"/>
              <w:tblW w:w="8306" w:type="dxa"/>
              <w:tblInd w:w="0" w:type="dxa"/>
              <w:tblLayout w:type="fixed"/>
              <w:tblCellMar>
                <w:top w:w="15" w:type="dxa"/>
                <w:left w:w="15" w:type="dxa"/>
                <w:bottom w:w="15" w:type="dxa"/>
                <w:right w:w="15" w:type="dxa"/>
              </w:tblCellMar>
            </w:tblPr>
            <w:tblGrid>
              <w:gridCol w:w="464"/>
              <w:gridCol w:w="2021"/>
              <w:gridCol w:w="1508"/>
              <w:gridCol w:w="721"/>
              <w:gridCol w:w="1131"/>
              <w:gridCol w:w="1118"/>
              <w:gridCol w:w="1343"/>
            </w:tblGrid>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color w:val="000000"/>
                      <w:sz w:val="20"/>
                      <w:szCs w:val="20"/>
                    </w:rPr>
                  </w:pPr>
                  <w:r>
                    <w:rPr>
                      <w:rFonts w:hint="eastAsia" w:ascii="Times New Roman" w:hAnsi="Times New Roman"/>
                      <w:b/>
                      <w:color w:val="000000"/>
                      <w:kern w:val="0"/>
                      <w:sz w:val="20"/>
                      <w:szCs w:val="20"/>
                    </w:rPr>
                    <w:t>序号</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color w:val="000000"/>
                      <w:sz w:val="20"/>
                      <w:szCs w:val="20"/>
                    </w:rPr>
                  </w:pPr>
                  <w:r>
                    <w:rPr>
                      <w:rFonts w:hint="eastAsia" w:ascii="Times New Roman" w:hAnsi="Times New Roman"/>
                      <w:b/>
                      <w:color w:val="000000"/>
                      <w:kern w:val="0"/>
                      <w:sz w:val="20"/>
                      <w:szCs w:val="20"/>
                    </w:rPr>
                    <w:t>设备名称</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color w:val="000000"/>
                      <w:kern w:val="0"/>
                      <w:sz w:val="20"/>
                      <w:szCs w:val="20"/>
                    </w:rPr>
                  </w:pPr>
                  <w:r>
                    <w:rPr>
                      <w:rFonts w:hint="eastAsia" w:ascii="Times New Roman" w:hAnsi="Times New Roman"/>
                      <w:b/>
                      <w:color w:val="000000"/>
                      <w:kern w:val="0"/>
                      <w:sz w:val="20"/>
                      <w:szCs w:val="20"/>
                    </w:rPr>
                    <w:t>型号</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color w:val="000000"/>
                      <w:kern w:val="0"/>
                      <w:sz w:val="20"/>
                      <w:szCs w:val="20"/>
                    </w:rPr>
                  </w:pPr>
                  <w:r>
                    <w:rPr>
                      <w:rFonts w:hint="eastAsia" w:ascii="Times New Roman" w:hAnsi="Times New Roman"/>
                      <w:b/>
                      <w:color w:val="000000"/>
                      <w:kern w:val="0"/>
                      <w:sz w:val="20"/>
                      <w:szCs w:val="20"/>
                    </w:rPr>
                    <w:t>单位</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color w:val="000000"/>
                      <w:sz w:val="20"/>
                      <w:szCs w:val="20"/>
                    </w:rPr>
                  </w:pPr>
                  <w:r>
                    <w:rPr>
                      <w:rFonts w:hint="eastAsia" w:ascii="Times New Roman" w:hAnsi="Times New Roman"/>
                      <w:b/>
                      <w:color w:val="000000"/>
                      <w:kern w:val="0"/>
                      <w:sz w:val="20"/>
                      <w:szCs w:val="20"/>
                      <w:lang w:eastAsia="zh-CN"/>
                    </w:rPr>
                    <w:t>一期</w:t>
                  </w:r>
                  <w:r>
                    <w:rPr>
                      <w:rFonts w:hint="eastAsia" w:ascii="Times New Roman" w:hAnsi="Times New Roman"/>
                      <w:b/>
                      <w:color w:val="000000"/>
                      <w:kern w:val="0"/>
                      <w:sz w:val="20"/>
                      <w:szCs w:val="20"/>
                    </w:rPr>
                    <w:t>数量</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color w:val="000000"/>
                      <w:kern w:val="0"/>
                      <w:sz w:val="20"/>
                      <w:szCs w:val="20"/>
                    </w:rPr>
                  </w:pPr>
                  <w:r>
                    <w:rPr>
                      <w:rFonts w:hint="eastAsia" w:ascii="Times New Roman" w:hAnsi="Times New Roman"/>
                      <w:b/>
                      <w:color w:val="000000"/>
                      <w:kern w:val="0"/>
                      <w:sz w:val="20"/>
                      <w:szCs w:val="20"/>
                      <w:lang w:eastAsia="zh-CN"/>
                    </w:rPr>
                    <w:t>二期</w:t>
                  </w:r>
                  <w:r>
                    <w:rPr>
                      <w:rFonts w:hint="eastAsia" w:ascii="Times New Roman" w:hAnsi="Times New Roman"/>
                      <w:b/>
                      <w:color w:val="000000"/>
                      <w:kern w:val="0"/>
                      <w:sz w:val="20"/>
                      <w:szCs w:val="20"/>
                    </w:rPr>
                    <w:t>数量</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color w:val="000000"/>
                      <w:kern w:val="0"/>
                      <w:sz w:val="20"/>
                      <w:szCs w:val="20"/>
                    </w:rPr>
                  </w:pPr>
                  <w:r>
                    <w:rPr>
                      <w:rFonts w:hint="eastAsia" w:ascii="Times New Roman" w:hAnsi="Times New Roman"/>
                      <w:b/>
                      <w:color w:val="000000"/>
                      <w:kern w:val="0"/>
                      <w:sz w:val="20"/>
                      <w:szCs w:val="20"/>
                      <w:lang w:eastAsia="zh-CN"/>
                    </w:rPr>
                    <w:t>一、二期（合计）</w:t>
                  </w:r>
                  <w:r>
                    <w:rPr>
                      <w:rFonts w:hint="eastAsia" w:ascii="Times New Roman" w:hAnsi="Times New Roman"/>
                      <w:b/>
                      <w:color w:val="000000"/>
                      <w:kern w:val="0"/>
                      <w:sz w:val="20"/>
                      <w:szCs w:val="20"/>
                    </w:rPr>
                    <w:t>数量</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汽车空调电动压缩机性能及耐久实验装置</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（定制）</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highlight w:val="none"/>
                    </w:rPr>
                  </w:pPr>
                  <w:r>
                    <w:rPr>
                      <w:rFonts w:ascii="Times New Roman" w:hAnsi="Times New Roman"/>
                      <w:kern w:val="0"/>
                      <w:sz w:val="20"/>
                      <w:szCs w:val="20"/>
                      <w:highlight w:val="none"/>
                    </w:rPr>
                    <w:t>3</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小巨人机床</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VCS430BL</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4</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highlight w:val="none"/>
                    </w:rPr>
                  </w:pPr>
                  <w:r>
                    <w:rPr>
                      <w:rFonts w:ascii="Times New Roman" w:hAnsi="Times New Roman"/>
                      <w:kern w:val="0"/>
                      <w:sz w:val="20"/>
                      <w:szCs w:val="20"/>
                      <w:highlight w:val="none"/>
                    </w:rPr>
                    <w:t>6</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3</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卡尔蔡司三坐标测量机</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 xml:space="preserve">CMM Contura RDS 7/7/6 </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3</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4</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牧野立式加工中心</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V33i</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3</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5</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菊水绝缘耐压测试仪</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TOS9201</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3</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6</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auto"/>
                      <w:sz w:val="20"/>
                      <w:szCs w:val="20"/>
                    </w:rPr>
                  </w:pPr>
                  <w:r>
                    <w:rPr>
                      <w:rFonts w:hint="eastAsia" w:ascii="Times New Roman" w:hAnsi="Times New Roman"/>
                      <w:color w:val="auto"/>
                      <w:kern w:val="0"/>
                      <w:sz w:val="20"/>
                      <w:szCs w:val="20"/>
                    </w:rPr>
                    <w:t>猛虎冷媒充注回收机</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auto"/>
                      <w:kern w:val="0"/>
                      <w:sz w:val="20"/>
                      <w:szCs w:val="20"/>
                    </w:rPr>
                  </w:pPr>
                  <w:r>
                    <w:rPr>
                      <w:rFonts w:ascii="Times New Roman" w:hAnsi="Times New Roman"/>
                      <w:color w:val="auto"/>
                      <w:kern w:val="0"/>
                      <w:sz w:val="20"/>
                      <w:szCs w:val="20"/>
                    </w:rPr>
                    <w:t>MH770</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3</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7</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支撑盘压销柱压装机</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5T</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3</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8</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支撑盘压轴承压装机</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1T</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3</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9</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转子压铆压装机</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5T</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3</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10</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转子压曲轴压装机</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3T</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3</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11</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转子压曲柄销压装机</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3T</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3</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12</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转子压支撑盘压装机</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1T</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3</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13</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小巨人加工中心</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4</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6</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14</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数控车床</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2</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4</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6</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15</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超声波清洗机</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1</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2</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16</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机壳氦检漏设备</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1</w:t>
                  </w:r>
                </w:p>
              </w:tc>
            </w:tr>
            <w:tr>
              <w:tblPrEx>
                <w:tblLayout w:type="fixed"/>
                <w:tblCellMar>
                  <w:top w:w="15" w:type="dxa"/>
                  <w:left w:w="15" w:type="dxa"/>
                  <w:bottom w:w="15" w:type="dxa"/>
                  <w:right w:w="15" w:type="dxa"/>
                </w:tblCellMar>
              </w:tblPrEx>
              <w:trPr>
                <w:trHeight w:val="23" w:hRule="atLeast"/>
              </w:trPr>
              <w:tc>
                <w:tcPr>
                  <w:tcW w:w="46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17</w:t>
                  </w:r>
                </w:p>
              </w:tc>
              <w:tc>
                <w:tcPr>
                  <w:tcW w:w="202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空压机</w:t>
                  </w:r>
                </w:p>
              </w:tc>
              <w:tc>
                <w:tcPr>
                  <w:tcW w:w="150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DL-50A</w:t>
                  </w:r>
                </w:p>
              </w:tc>
              <w:tc>
                <w:tcPr>
                  <w:tcW w:w="72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台</w:t>
                  </w:r>
                </w:p>
              </w:tc>
              <w:tc>
                <w:tcPr>
                  <w:tcW w:w="1131"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ascii="Times New Roman" w:hAnsi="Times New Roman"/>
                      <w:color w:val="000000"/>
                      <w:kern w:val="0"/>
                      <w:sz w:val="20"/>
                      <w:szCs w:val="20"/>
                    </w:rPr>
                    <w:t>1</w:t>
                  </w:r>
                </w:p>
              </w:tc>
              <w:tc>
                <w:tcPr>
                  <w:tcW w:w="1118"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w:t>
                  </w:r>
                </w:p>
              </w:tc>
              <w:tc>
                <w:tcPr>
                  <w:tcW w:w="1343"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kern w:val="0"/>
                      <w:sz w:val="20"/>
                      <w:szCs w:val="20"/>
                    </w:rPr>
                    <w:t>1</w:t>
                  </w:r>
                </w:p>
              </w:tc>
            </w:tr>
          </w:tbl>
          <w:p>
            <w:pPr>
              <w:spacing w:line="360" w:lineRule="auto"/>
              <w:ind w:firstLine="470"/>
              <w:rPr>
                <w:rFonts w:hAnsi="宋体"/>
                <w:bCs/>
                <w:sz w:val="24"/>
              </w:rPr>
            </w:pPr>
            <w:r>
              <w:rPr>
                <w:rFonts w:hint="eastAsia" w:hAnsi="宋体"/>
                <w:bCs/>
                <w:sz w:val="24"/>
              </w:rPr>
              <w:t>（</w:t>
            </w:r>
            <w:r>
              <w:rPr>
                <w:bCs/>
                <w:sz w:val="24"/>
              </w:rPr>
              <w:t>3</w:t>
            </w:r>
            <w:r>
              <w:rPr>
                <w:rFonts w:hint="eastAsia" w:hAnsi="宋体"/>
                <w:bCs/>
                <w:sz w:val="24"/>
              </w:rPr>
              <w:t>）原辅料消耗情况一览表</w:t>
            </w:r>
            <w:r>
              <w:rPr>
                <w:rFonts w:hint="eastAsia" w:hAnsi="宋体"/>
                <w:bCs/>
                <w:sz w:val="24"/>
                <w:lang w:val="en-US" w:eastAsia="zh-CN"/>
              </w:rPr>
              <w:t>5。</w:t>
            </w:r>
          </w:p>
          <w:p>
            <w:pPr>
              <w:spacing w:line="240" w:lineRule="auto"/>
              <w:ind w:firstLine="440" w:firstLineChars="200"/>
              <w:jc w:val="center"/>
              <w:rPr>
                <w:rFonts w:ascii="黑体" w:eastAsia="黑体"/>
                <w:bCs/>
                <w:sz w:val="22"/>
                <w:szCs w:val="22"/>
              </w:rPr>
            </w:pPr>
            <w:r>
              <w:rPr>
                <w:rFonts w:hint="eastAsia" w:ascii="黑体" w:eastAsia="黑体"/>
                <w:bCs/>
                <w:sz w:val="22"/>
                <w:szCs w:val="22"/>
              </w:rPr>
              <w:t>表</w:t>
            </w:r>
            <w:r>
              <w:rPr>
                <w:rFonts w:hint="eastAsia" w:ascii="黑体" w:eastAsia="黑体"/>
                <w:bCs/>
                <w:sz w:val="22"/>
                <w:szCs w:val="22"/>
                <w:lang w:val="en-US" w:eastAsia="zh-CN"/>
              </w:rPr>
              <w:t>5</w:t>
            </w:r>
            <w:r>
              <w:rPr>
                <w:rFonts w:ascii="黑体" w:eastAsia="黑体"/>
                <w:bCs/>
                <w:sz w:val="22"/>
                <w:szCs w:val="22"/>
              </w:rPr>
              <w:t xml:space="preserve">  </w:t>
            </w:r>
            <w:r>
              <w:rPr>
                <w:rFonts w:hint="eastAsia" w:ascii="黑体" w:eastAsia="黑体"/>
                <w:bCs/>
                <w:sz w:val="22"/>
                <w:szCs w:val="22"/>
              </w:rPr>
              <w:t>本项目原辅材料一览表</w:t>
            </w:r>
          </w:p>
          <w:tbl>
            <w:tblPr>
              <w:tblStyle w:val="20"/>
              <w:tblW w:w="8419" w:type="dxa"/>
              <w:tblInd w:w="0" w:type="dxa"/>
              <w:tblLayout w:type="fixed"/>
              <w:tblCellMar>
                <w:top w:w="15" w:type="dxa"/>
                <w:left w:w="15" w:type="dxa"/>
                <w:bottom w:w="15" w:type="dxa"/>
                <w:right w:w="15" w:type="dxa"/>
              </w:tblCellMar>
            </w:tblPr>
            <w:tblGrid>
              <w:gridCol w:w="484"/>
              <w:gridCol w:w="1720"/>
              <w:gridCol w:w="675"/>
              <w:gridCol w:w="994"/>
              <w:gridCol w:w="1034"/>
              <w:gridCol w:w="1947"/>
              <w:gridCol w:w="1565"/>
            </w:tblGrid>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序号</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rPr>
                    <w:t>零部件名称</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Times New Roman" w:hAnsi="Times New Roman"/>
                      <w:color w:val="000000"/>
                      <w:kern w:val="0"/>
                      <w:sz w:val="20"/>
                      <w:szCs w:val="20"/>
                    </w:rPr>
                  </w:pPr>
                  <w:r>
                    <w:rPr>
                      <w:rFonts w:hint="eastAsia" w:ascii="Times New Roman" w:hAnsi="Times New Roman"/>
                      <w:color w:val="000000"/>
                      <w:kern w:val="0"/>
                      <w:sz w:val="20"/>
                      <w:szCs w:val="20"/>
                      <w:highlight w:val="none"/>
                    </w:rPr>
                    <w:t>单位</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sz w:val="20"/>
                      <w:szCs w:val="20"/>
                    </w:rPr>
                  </w:pPr>
                  <w:r>
                    <w:rPr>
                      <w:rFonts w:hint="eastAsia" w:ascii="Times New Roman" w:hAnsi="Times New Roman"/>
                      <w:color w:val="000000"/>
                      <w:kern w:val="0"/>
                      <w:sz w:val="20"/>
                      <w:szCs w:val="20"/>
                      <w:lang w:eastAsia="zh-CN"/>
                    </w:rPr>
                    <w:t>一期</w:t>
                  </w:r>
                  <w:r>
                    <w:rPr>
                      <w:rFonts w:hint="eastAsia" w:ascii="Times New Roman" w:hAnsi="Times New Roman"/>
                      <w:color w:val="000000"/>
                      <w:kern w:val="0"/>
                      <w:sz w:val="20"/>
                      <w:szCs w:val="20"/>
                    </w:rPr>
                    <w:t>用量</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color w:val="000000"/>
                      <w:kern w:val="0"/>
                      <w:sz w:val="20"/>
                      <w:szCs w:val="20"/>
                      <w:highlight w:val="yellow"/>
                    </w:rPr>
                  </w:pPr>
                  <w:r>
                    <w:rPr>
                      <w:rFonts w:hint="eastAsia" w:ascii="Times New Roman" w:hAnsi="Times New Roman"/>
                      <w:color w:val="000000"/>
                      <w:kern w:val="0"/>
                      <w:sz w:val="20"/>
                      <w:szCs w:val="20"/>
                      <w:lang w:eastAsia="zh-CN"/>
                    </w:rPr>
                    <w:t>二期</w:t>
                  </w:r>
                  <w:r>
                    <w:rPr>
                      <w:rFonts w:hint="eastAsia" w:ascii="Times New Roman" w:hAnsi="Times New Roman"/>
                      <w:color w:val="000000"/>
                      <w:kern w:val="0"/>
                      <w:sz w:val="20"/>
                      <w:szCs w:val="20"/>
                    </w:rPr>
                    <w:t>用量</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sz w:val="20"/>
                      <w:szCs w:val="20"/>
                      <w:lang w:eastAsia="zh-CN"/>
                    </w:rPr>
                  </w:pPr>
                  <w:r>
                    <w:rPr>
                      <w:rFonts w:hint="eastAsia" w:ascii="Times New Roman" w:hAnsi="Times New Roman"/>
                      <w:color w:val="000000"/>
                      <w:kern w:val="0"/>
                      <w:sz w:val="20"/>
                      <w:szCs w:val="20"/>
                      <w:highlight w:val="none"/>
                      <w:lang w:eastAsia="zh-CN"/>
                    </w:rPr>
                    <w:t>一、二期（合计）用量</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color w:val="000000"/>
                      <w:kern w:val="0"/>
                      <w:sz w:val="20"/>
                      <w:szCs w:val="20"/>
                      <w:highlight w:val="none"/>
                      <w:lang w:eastAsia="zh-CN"/>
                    </w:rPr>
                  </w:pPr>
                  <w:r>
                    <w:rPr>
                      <w:rFonts w:hint="eastAsia" w:ascii="Times New Roman" w:hAnsi="Times New Roman"/>
                      <w:color w:val="000000"/>
                      <w:kern w:val="0"/>
                      <w:sz w:val="20"/>
                      <w:szCs w:val="20"/>
                      <w:highlight w:val="none"/>
                      <w:lang w:eastAsia="zh-CN"/>
                    </w:rPr>
                    <w:t>备注</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1</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hint="eastAsia" w:ascii="Times New Roman" w:hAnsi="Times New Roman"/>
                      <w:b/>
                      <w:bCs/>
                      <w:color w:val="000000"/>
                      <w:kern w:val="0"/>
                      <w:sz w:val="20"/>
                      <w:szCs w:val="20"/>
                      <w:u w:val="single"/>
                    </w:rPr>
                    <w:t>端盖</w:t>
                  </w:r>
                  <w:r>
                    <w:rPr>
                      <w:rFonts w:ascii="Times New Roman" w:hAnsi="Times New Roman"/>
                      <w:b/>
                      <w:bCs/>
                      <w:color w:val="000000"/>
                      <w:kern w:val="0"/>
                      <w:sz w:val="20"/>
                      <w:szCs w:val="20"/>
                      <w:u w:val="single"/>
                    </w:rPr>
                    <w:t>-</w:t>
                  </w:r>
                  <w:r>
                    <w:rPr>
                      <w:rFonts w:hint="eastAsia" w:ascii="Times New Roman" w:hAnsi="Times New Roman"/>
                      <w:b/>
                      <w:bCs/>
                      <w:color w:val="000000"/>
                      <w:kern w:val="0"/>
                      <w:sz w:val="20"/>
                      <w:szCs w:val="20"/>
                      <w:u w:val="single"/>
                    </w:rPr>
                    <w:t>铝压铸毛坯</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Times New Roman" w:hAnsi="Times New Roman" w:eastAsia="宋体"/>
                      <w:b/>
                      <w:bCs/>
                      <w:color w:val="000000"/>
                      <w:kern w:val="0"/>
                      <w:sz w:val="20"/>
                      <w:szCs w:val="20"/>
                      <w:u w:val="single"/>
                      <w:lang w:eastAsia="zh-CN"/>
                    </w:rPr>
                  </w:pPr>
                  <w:r>
                    <w:rPr>
                      <w:rFonts w:hint="eastAsia" w:ascii="Times New Roman" w:hAnsi="Times New Roman"/>
                      <w:b/>
                      <w:bCs/>
                      <w:color w:val="000000"/>
                      <w:kern w:val="0"/>
                      <w:sz w:val="20"/>
                      <w:szCs w:val="20"/>
                      <w:u w:val="single"/>
                      <w:lang w:eastAsia="zh-CN"/>
                    </w:rPr>
                    <w:t>个</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120000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180000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b/>
                      <w:bCs/>
                      <w:color w:val="000000"/>
                      <w:sz w:val="20"/>
                      <w:szCs w:val="20"/>
                      <w:u w:val="single"/>
                      <w:lang w:val="en-US" w:eastAsia="zh-CN"/>
                    </w:rPr>
                  </w:pPr>
                  <w:r>
                    <w:rPr>
                      <w:rFonts w:hint="eastAsia" w:ascii="Times New Roman" w:hAnsi="Times New Roman"/>
                      <w:b/>
                      <w:bCs/>
                      <w:color w:val="000000"/>
                      <w:sz w:val="20"/>
                      <w:szCs w:val="20"/>
                      <w:u w:val="single"/>
                      <w:lang w:val="en-US" w:eastAsia="zh-CN"/>
                    </w:rPr>
                    <w:t>300000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bCs/>
                      <w:color w:val="000000"/>
                      <w:sz w:val="20"/>
                      <w:szCs w:val="20"/>
                      <w:u w:val="single"/>
                      <w:lang w:val="en-US" w:eastAsia="zh-CN"/>
                    </w:rPr>
                  </w:pPr>
                  <w:r>
                    <w:rPr>
                      <w:rFonts w:hint="eastAsia" w:ascii="Times New Roman" w:hAnsi="Times New Roman"/>
                      <w:b/>
                      <w:bCs/>
                      <w:color w:val="000000"/>
                      <w:sz w:val="20"/>
                      <w:szCs w:val="20"/>
                      <w:u w:val="single"/>
                      <w:lang w:val="en-US" w:eastAsia="zh-CN"/>
                    </w:rPr>
                    <w:t>加工件</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2</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hint="eastAsia" w:ascii="Times New Roman" w:hAnsi="Times New Roman"/>
                      <w:b/>
                      <w:bCs/>
                      <w:color w:val="000000"/>
                      <w:kern w:val="0"/>
                      <w:sz w:val="20"/>
                      <w:szCs w:val="20"/>
                      <w:u w:val="single"/>
                    </w:rPr>
                    <w:t>支撑盘</w:t>
                  </w:r>
                  <w:r>
                    <w:rPr>
                      <w:rFonts w:ascii="Times New Roman" w:hAnsi="Times New Roman"/>
                      <w:b/>
                      <w:bCs/>
                      <w:color w:val="000000"/>
                      <w:kern w:val="0"/>
                      <w:sz w:val="20"/>
                      <w:szCs w:val="20"/>
                      <w:u w:val="single"/>
                    </w:rPr>
                    <w:t>-</w:t>
                  </w:r>
                  <w:r>
                    <w:rPr>
                      <w:rFonts w:hint="eastAsia" w:ascii="Times New Roman" w:hAnsi="Times New Roman"/>
                      <w:b/>
                      <w:bCs/>
                      <w:color w:val="000000"/>
                      <w:kern w:val="0"/>
                      <w:sz w:val="20"/>
                      <w:szCs w:val="20"/>
                      <w:u w:val="single"/>
                    </w:rPr>
                    <w:t>铝压铸毛坯</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lang w:eastAsia="zh-CN"/>
                    </w:rPr>
                    <w:t>个</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120000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180000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hint="eastAsia" w:ascii="Times New Roman" w:hAnsi="Times New Roman"/>
                      <w:b/>
                      <w:bCs/>
                      <w:color w:val="000000"/>
                      <w:sz w:val="20"/>
                      <w:szCs w:val="20"/>
                      <w:u w:val="single"/>
                      <w:lang w:val="en-US" w:eastAsia="zh-CN"/>
                    </w:rPr>
                    <w:t>300000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bCs/>
                      <w:color w:val="000000"/>
                      <w:sz w:val="20"/>
                      <w:szCs w:val="20"/>
                      <w:u w:val="single"/>
                      <w:lang w:val="en-US" w:eastAsia="zh-CN"/>
                    </w:rPr>
                  </w:pPr>
                  <w:r>
                    <w:rPr>
                      <w:rFonts w:hint="eastAsia" w:ascii="Times New Roman" w:hAnsi="Times New Roman"/>
                      <w:b/>
                      <w:bCs/>
                      <w:color w:val="000000"/>
                      <w:sz w:val="20"/>
                      <w:szCs w:val="20"/>
                      <w:u w:val="single"/>
                      <w:lang w:val="en-US" w:eastAsia="zh-CN"/>
                    </w:rPr>
                    <w:t>加工件</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3</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hint="eastAsia" w:ascii="Times New Roman" w:hAnsi="Times New Roman"/>
                      <w:b/>
                      <w:bCs/>
                      <w:color w:val="000000"/>
                      <w:kern w:val="0"/>
                      <w:sz w:val="20"/>
                      <w:szCs w:val="20"/>
                      <w:u w:val="single"/>
                    </w:rPr>
                    <w:t>机壳</w:t>
                  </w:r>
                  <w:r>
                    <w:rPr>
                      <w:rFonts w:ascii="Times New Roman" w:hAnsi="Times New Roman"/>
                      <w:b/>
                      <w:bCs/>
                      <w:color w:val="000000"/>
                      <w:kern w:val="0"/>
                      <w:sz w:val="20"/>
                      <w:szCs w:val="20"/>
                      <w:u w:val="single"/>
                    </w:rPr>
                    <w:t>-</w:t>
                  </w:r>
                  <w:r>
                    <w:rPr>
                      <w:rFonts w:hint="eastAsia" w:ascii="Times New Roman" w:hAnsi="Times New Roman"/>
                      <w:b/>
                      <w:bCs/>
                      <w:color w:val="000000"/>
                      <w:kern w:val="0"/>
                      <w:sz w:val="20"/>
                      <w:szCs w:val="20"/>
                      <w:u w:val="single"/>
                    </w:rPr>
                    <w:t>铝压铸毛坯</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lang w:eastAsia="zh-CN"/>
                    </w:rPr>
                    <w:t>个</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120000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180000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hint="eastAsia" w:ascii="Times New Roman" w:hAnsi="Times New Roman"/>
                      <w:b/>
                      <w:bCs/>
                      <w:color w:val="000000"/>
                      <w:sz w:val="20"/>
                      <w:szCs w:val="20"/>
                      <w:u w:val="single"/>
                      <w:lang w:val="en-US" w:eastAsia="zh-CN"/>
                    </w:rPr>
                    <w:t>300000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bCs/>
                      <w:color w:val="000000"/>
                      <w:sz w:val="20"/>
                      <w:szCs w:val="20"/>
                      <w:u w:val="single"/>
                      <w:lang w:val="en-US" w:eastAsia="zh-CN"/>
                    </w:rPr>
                  </w:pPr>
                  <w:r>
                    <w:rPr>
                      <w:rFonts w:hint="eastAsia" w:ascii="Times New Roman" w:hAnsi="Times New Roman"/>
                      <w:b/>
                      <w:bCs/>
                      <w:color w:val="000000"/>
                      <w:sz w:val="20"/>
                      <w:szCs w:val="20"/>
                      <w:u w:val="single"/>
                      <w:lang w:val="en-US" w:eastAsia="zh-CN"/>
                    </w:rPr>
                    <w:t>加工件</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4</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hint="eastAsia" w:ascii="Times New Roman" w:hAnsi="Times New Roman"/>
                      <w:b/>
                      <w:bCs/>
                      <w:color w:val="000000"/>
                      <w:kern w:val="0"/>
                      <w:sz w:val="20"/>
                      <w:szCs w:val="20"/>
                      <w:u w:val="single"/>
                    </w:rPr>
                    <w:t>盖板</w:t>
                  </w:r>
                  <w:r>
                    <w:rPr>
                      <w:rFonts w:ascii="Times New Roman" w:hAnsi="Times New Roman"/>
                      <w:b/>
                      <w:bCs/>
                      <w:color w:val="000000"/>
                      <w:kern w:val="0"/>
                      <w:sz w:val="20"/>
                      <w:szCs w:val="20"/>
                      <w:u w:val="single"/>
                    </w:rPr>
                    <w:t>-</w:t>
                  </w:r>
                  <w:r>
                    <w:rPr>
                      <w:rFonts w:hint="eastAsia" w:ascii="Times New Roman" w:hAnsi="Times New Roman"/>
                      <w:b/>
                      <w:bCs/>
                      <w:color w:val="000000"/>
                      <w:kern w:val="0"/>
                      <w:sz w:val="20"/>
                      <w:szCs w:val="20"/>
                      <w:u w:val="single"/>
                    </w:rPr>
                    <w:t>铝压铸毛坯</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lang w:eastAsia="zh-CN"/>
                    </w:rPr>
                    <w:t>个</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120000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180000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hint="eastAsia" w:ascii="Times New Roman" w:hAnsi="Times New Roman"/>
                      <w:b/>
                      <w:bCs/>
                      <w:color w:val="000000"/>
                      <w:sz w:val="20"/>
                      <w:szCs w:val="20"/>
                      <w:u w:val="single"/>
                      <w:lang w:val="en-US" w:eastAsia="zh-CN"/>
                    </w:rPr>
                    <w:t>300000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bCs/>
                      <w:color w:val="000000"/>
                      <w:sz w:val="20"/>
                      <w:szCs w:val="20"/>
                      <w:u w:val="single"/>
                      <w:lang w:val="en-US" w:eastAsia="zh-CN"/>
                    </w:rPr>
                  </w:pPr>
                  <w:r>
                    <w:rPr>
                      <w:rFonts w:hint="eastAsia" w:ascii="Times New Roman" w:hAnsi="Times New Roman"/>
                      <w:b/>
                      <w:bCs/>
                      <w:color w:val="000000"/>
                      <w:sz w:val="20"/>
                      <w:szCs w:val="20"/>
                      <w:u w:val="single"/>
                      <w:lang w:val="en-US" w:eastAsia="zh-CN"/>
                    </w:rPr>
                    <w:t>加工件</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5</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hint="eastAsia" w:ascii="Times New Roman" w:hAnsi="Times New Roman"/>
                      <w:b/>
                      <w:bCs/>
                      <w:color w:val="000000"/>
                      <w:kern w:val="0"/>
                      <w:sz w:val="20"/>
                      <w:szCs w:val="20"/>
                      <w:u w:val="single"/>
                    </w:rPr>
                    <w:t>动盘</w:t>
                  </w:r>
                  <w:r>
                    <w:rPr>
                      <w:rFonts w:ascii="Times New Roman" w:hAnsi="Times New Roman"/>
                      <w:b/>
                      <w:bCs/>
                      <w:color w:val="000000"/>
                      <w:kern w:val="0"/>
                      <w:sz w:val="20"/>
                      <w:szCs w:val="20"/>
                      <w:u w:val="single"/>
                    </w:rPr>
                    <w:t>_</w:t>
                  </w:r>
                  <w:r>
                    <w:rPr>
                      <w:rFonts w:hint="eastAsia" w:ascii="Times New Roman" w:hAnsi="Times New Roman"/>
                      <w:b/>
                      <w:bCs/>
                      <w:color w:val="000000"/>
                      <w:kern w:val="0"/>
                      <w:sz w:val="20"/>
                      <w:szCs w:val="20"/>
                      <w:u w:val="single"/>
                    </w:rPr>
                    <w:t>铝锻造毛坯</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lang w:eastAsia="zh-CN"/>
                    </w:rPr>
                    <w:t>个</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120000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180000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hint="eastAsia" w:ascii="Times New Roman" w:hAnsi="Times New Roman"/>
                      <w:b/>
                      <w:bCs/>
                      <w:color w:val="000000"/>
                      <w:sz w:val="20"/>
                      <w:szCs w:val="20"/>
                      <w:u w:val="single"/>
                      <w:lang w:val="en-US" w:eastAsia="zh-CN"/>
                    </w:rPr>
                    <w:t>300000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bCs/>
                      <w:color w:val="000000"/>
                      <w:sz w:val="20"/>
                      <w:szCs w:val="20"/>
                      <w:u w:val="single"/>
                      <w:lang w:val="en-US" w:eastAsia="zh-CN"/>
                    </w:rPr>
                  </w:pPr>
                  <w:r>
                    <w:rPr>
                      <w:rFonts w:hint="eastAsia" w:ascii="Times New Roman" w:hAnsi="Times New Roman"/>
                      <w:b/>
                      <w:bCs/>
                      <w:color w:val="000000"/>
                      <w:sz w:val="20"/>
                      <w:szCs w:val="20"/>
                      <w:u w:val="single"/>
                      <w:lang w:val="en-US" w:eastAsia="zh-CN"/>
                    </w:rPr>
                    <w:t>加工件</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6</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hint="eastAsia" w:ascii="Times New Roman" w:hAnsi="Times New Roman"/>
                      <w:b/>
                      <w:bCs/>
                      <w:color w:val="000000"/>
                      <w:kern w:val="0"/>
                      <w:sz w:val="20"/>
                      <w:szCs w:val="20"/>
                      <w:u w:val="single"/>
                    </w:rPr>
                    <w:t>静盘</w:t>
                  </w:r>
                  <w:r>
                    <w:rPr>
                      <w:rFonts w:ascii="Times New Roman" w:hAnsi="Times New Roman"/>
                      <w:b/>
                      <w:bCs/>
                      <w:color w:val="000000"/>
                      <w:kern w:val="0"/>
                      <w:sz w:val="20"/>
                      <w:szCs w:val="20"/>
                      <w:u w:val="single"/>
                    </w:rPr>
                    <w:t>_</w:t>
                  </w:r>
                  <w:r>
                    <w:rPr>
                      <w:rFonts w:hint="eastAsia" w:ascii="Times New Roman" w:hAnsi="Times New Roman"/>
                      <w:b/>
                      <w:bCs/>
                      <w:color w:val="000000"/>
                      <w:kern w:val="0"/>
                      <w:sz w:val="20"/>
                      <w:szCs w:val="20"/>
                      <w:u w:val="single"/>
                    </w:rPr>
                    <w:t>铝锻造毛坯</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lang w:eastAsia="zh-CN"/>
                    </w:rPr>
                    <w:t>个</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ascii="Times New Roman" w:hAnsi="Times New Roman"/>
                      <w:b/>
                      <w:bCs/>
                      <w:color w:val="000000"/>
                      <w:kern w:val="0"/>
                      <w:sz w:val="20"/>
                      <w:szCs w:val="20"/>
                      <w:u w:val="single"/>
                    </w:rPr>
                    <w:t>120000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180000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sz w:val="20"/>
                      <w:szCs w:val="20"/>
                      <w:u w:val="single"/>
                    </w:rPr>
                  </w:pPr>
                  <w:r>
                    <w:rPr>
                      <w:rFonts w:hint="eastAsia" w:ascii="Times New Roman" w:hAnsi="Times New Roman"/>
                      <w:b/>
                      <w:bCs/>
                      <w:color w:val="000000"/>
                      <w:sz w:val="20"/>
                      <w:szCs w:val="20"/>
                      <w:u w:val="single"/>
                      <w:lang w:val="en-US" w:eastAsia="zh-CN"/>
                    </w:rPr>
                    <w:t>300000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bCs/>
                      <w:color w:val="000000"/>
                      <w:sz w:val="20"/>
                      <w:szCs w:val="20"/>
                      <w:u w:val="single"/>
                      <w:lang w:val="en-US" w:eastAsia="zh-CN"/>
                    </w:rPr>
                  </w:pPr>
                  <w:r>
                    <w:rPr>
                      <w:rFonts w:hint="eastAsia" w:ascii="Times New Roman" w:hAnsi="Times New Roman"/>
                      <w:b/>
                      <w:bCs/>
                      <w:color w:val="000000"/>
                      <w:sz w:val="20"/>
                      <w:szCs w:val="20"/>
                      <w:u w:val="single"/>
                      <w:lang w:val="en-US" w:eastAsia="zh-CN"/>
                    </w:rPr>
                    <w:t>加工件</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7</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rPr>
                    <w:t>缸体</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lang w:eastAsia="zh-CN"/>
                    </w:rPr>
                    <w:t>个</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120000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180000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sz w:val="20"/>
                      <w:szCs w:val="20"/>
                      <w:u w:val="single"/>
                      <w:lang w:val="en-US" w:eastAsia="zh-CN"/>
                    </w:rPr>
                    <w:t>300000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bCs/>
                      <w:color w:val="000000"/>
                      <w:sz w:val="20"/>
                      <w:szCs w:val="20"/>
                      <w:u w:val="single"/>
                      <w:lang w:val="en-US" w:eastAsia="zh-CN"/>
                    </w:rPr>
                  </w:pPr>
                  <w:r>
                    <w:rPr>
                      <w:rFonts w:hint="eastAsia" w:ascii="Times New Roman" w:hAnsi="Times New Roman"/>
                      <w:b/>
                      <w:bCs/>
                      <w:color w:val="000000"/>
                      <w:sz w:val="20"/>
                      <w:szCs w:val="20"/>
                      <w:u w:val="single"/>
                      <w:lang w:val="en-US" w:eastAsia="zh-CN"/>
                    </w:rPr>
                    <w:t>加工件</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8</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rPr>
                    <w:t>中机体</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lang w:eastAsia="zh-CN"/>
                    </w:rPr>
                    <w:t>个</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120000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180000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sz w:val="20"/>
                      <w:szCs w:val="20"/>
                      <w:u w:val="single"/>
                      <w:lang w:val="en-US" w:eastAsia="zh-CN"/>
                    </w:rPr>
                    <w:t>300000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bCs/>
                      <w:color w:val="000000"/>
                      <w:sz w:val="20"/>
                      <w:szCs w:val="20"/>
                      <w:u w:val="single"/>
                      <w:lang w:val="en-US" w:eastAsia="zh-CN"/>
                    </w:rPr>
                  </w:pPr>
                  <w:r>
                    <w:rPr>
                      <w:rFonts w:hint="eastAsia" w:ascii="Times New Roman" w:hAnsi="Times New Roman"/>
                      <w:b/>
                      <w:bCs/>
                      <w:color w:val="000000"/>
                      <w:sz w:val="20"/>
                      <w:szCs w:val="20"/>
                      <w:u w:val="single"/>
                      <w:lang w:val="en-US" w:eastAsia="zh-CN"/>
                    </w:rPr>
                    <w:t>加工件</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9</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rPr>
                    <w:t>转子组件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lang w:eastAsia="zh-CN"/>
                    </w:rPr>
                    <w:t>个</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120000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180000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sz w:val="20"/>
                      <w:szCs w:val="20"/>
                      <w:u w:val="single"/>
                      <w:lang w:val="en-US" w:eastAsia="zh-CN"/>
                    </w:rPr>
                    <w:t>300000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bCs/>
                      <w:color w:val="000000"/>
                      <w:sz w:val="20"/>
                      <w:szCs w:val="20"/>
                      <w:u w:val="single"/>
                      <w:lang w:val="en-US" w:eastAsia="zh-CN"/>
                    </w:rPr>
                  </w:pPr>
                  <w:r>
                    <w:rPr>
                      <w:rFonts w:hint="eastAsia" w:ascii="Times New Roman" w:hAnsi="Times New Roman"/>
                      <w:b/>
                      <w:bCs/>
                      <w:color w:val="000000"/>
                      <w:sz w:val="20"/>
                      <w:szCs w:val="20"/>
                      <w:u w:val="single"/>
                      <w:lang w:val="en-US" w:eastAsia="zh-CN"/>
                    </w:rPr>
                    <w:t>采购件</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10</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rPr>
                    <w:t>定子组件</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kern w:val="0"/>
                      <w:sz w:val="20"/>
                      <w:szCs w:val="20"/>
                      <w:u w:val="single"/>
                      <w:lang w:eastAsia="zh-CN"/>
                    </w:rPr>
                    <w:t>个</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120000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ascii="Times New Roman" w:hAnsi="Times New Roman"/>
                      <w:b/>
                      <w:bCs/>
                      <w:color w:val="000000"/>
                      <w:kern w:val="0"/>
                      <w:sz w:val="20"/>
                      <w:szCs w:val="20"/>
                      <w:u w:val="single"/>
                    </w:rPr>
                    <w:t>180000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b/>
                      <w:bCs/>
                      <w:color w:val="000000"/>
                      <w:kern w:val="0"/>
                      <w:sz w:val="20"/>
                      <w:szCs w:val="20"/>
                      <w:u w:val="single"/>
                    </w:rPr>
                  </w:pPr>
                  <w:r>
                    <w:rPr>
                      <w:rFonts w:hint="eastAsia" w:ascii="Times New Roman" w:hAnsi="Times New Roman"/>
                      <w:b/>
                      <w:bCs/>
                      <w:color w:val="000000"/>
                      <w:sz w:val="20"/>
                      <w:szCs w:val="20"/>
                      <w:u w:val="single"/>
                      <w:lang w:val="en-US" w:eastAsia="zh-CN"/>
                    </w:rPr>
                    <w:t>300000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b/>
                      <w:bCs/>
                      <w:color w:val="000000"/>
                      <w:sz w:val="20"/>
                      <w:szCs w:val="20"/>
                      <w:u w:val="single"/>
                      <w:lang w:val="en-US" w:eastAsia="zh-CN"/>
                    </w:rPr>
                  </w:pPr>
                  <w:r>
                    <w:rPr>
                      <w:rFonts w:hint="eastAsia" w:ascii="Times New Roman" w:hAnsi="Times New Roman"/>
                      <w:b/>
                      <w:bCs/>
                      <w:color w:val="000000"/>
                      <w:sz w:val="20"/>
                      <w:szCs w:val="20"/>
                      <w:u w:val="single"/>
                      <w:lang w:val="en-US" w:eastAsia="zh-CN"/>
                    </w:rPr>
                    <w:t>采购件</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11</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氦气</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m</w:t>
                  </w:r>
                  <w:r>
                    <w:rPr>
                      <w:rFonts w:ascii="Times New Roman" w:hAnsi="Times New Roman"/>
                      <w:color w:val="000000"/>
                      <w:kern w:val="0"/>
                      <w:sz w:val="20"/>
                      <w:szCs w:val="20"/>
                      <w:vertAlign w:val="superscript"/>
                    </w:rPr>
                    <w:t>3</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30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50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80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color w:val="000000"/>
                      <w:kern w:val="0"/>
                      <w:sz w:val="20"/>
                      <w:szCs w:val="20"/>
                      <w:lang w:val="en-US" w:eastAsia="zh-CN"/>
                    </w:rPr>
                  </w:pP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12</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auto"/>
                      <w:kern w:val="0"/>
                      <w:sz w:val="20"/>
                      <w:szCs w:val="20"/>
                    </w:rPr>
                    <w:t>冷冻油</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t</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eastAsia="zh-CN"/>
                    </w:rPr>
                  </w:pPr>
                  <w:r>
                    <w:rPr>
                      <w:rFonts w:hint="eastAsia" w:ascii="Times New Roman" w:hAnsi="Times New Roman"/>
                      <w:color w:val="000000"/>
                      <w:kern w:val="0"/>
                      <w:sz w:val="20"/>
                      <w:szCs w:val="20"/>
                      <w:lang w:val="en-US" w:eastAsia="zh-CN"/>
                    </w:rPr>
                    <w:t>18</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27</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color w:val="000000"/>
                      <w:kern w:val="0"/>
                      <w:sz w:val="20"/>
                      <w:szCs w:val="20"/>
                      <w:lang w:val="en-US" w:eastAsia="zh-CN"/>
                    </w:rPr>
                  </w:pPr>
                  <w:r>
                    <w:rPr>
                      <w:rFonts w:hint="eastAsia" w:ascii="Times New Roman" w:hAnsi="Times New Roman"/>
                      <w:color w:val="000000"/>
                      <w:kern w:val="0"/>
                      <w:sz w:val="20"/>
                      <w:szCs w:val="20"/>
                      <w:lang w:val="en-US" w:eastAsia="zh-CN"/>
                    </w:rPr>
                    <w:t>用于成品的润滑</w:t>
                  </w: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13</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Times New Roman" w:hAnsi="Times New Roman"/>
                      <w:color w:val="000000"/>
                      <w:kern w:val="0"/>
                      <w:sz w:val="20"/>
                      <w:szCs w:val="20"/>
                    </w:rPr>
                    <w:t>乳化液</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kg</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80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120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200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color w:val="000000"/>
                      <w:kern w:val="0"/>
                      <w:sz w:val="20"/>
                      <w:szCs w:val="20"/>
                      <w:lang w:val="en-US" w:eastAsia="zh-CN"/>
                    </w:rPr>
                  </w:pPr>
                </w:p>
              </w:tc>
            </w:tr>
            <w:tr>
              <w:tblPrEx>
                <w:tblLayout w:type="fixed"/>
                <w:tblCellMar>
                  <w:top w:w="15" w:type="dxa"/>
                  <w:left w:w="15" w:type="dxa"/>
                  <w:bottom w:w="15" w:type="dxa"/>
                  <w:right w:w="15" w:type="dxa"/>
                </w:tblCellMar>
              </w:tblPrEx>
              <w:trPr>
                <w:trHeight w:val="23" w:hRule="atLeast"/>
              </w:trPr>
              <w:tc>
                <w:tcPr>
                  <w:tcW w:w="484" w:type="dxa"/>
                  <w:tcBorders>
                    <w:top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14</w:t>
                  </w:r>
                </w:p>
              </w:tc>
              <w:tc>
                <w:tcPr>
                  <w:tcW w:w="172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hint="eastAsia" w:ascii="黑体" w:eastAsia="黑体"/>
                      <w:bCs/>
                      <w:sz w:val="22"/>
                      <w:szCs w:val="22"/>
                    </w:rPr>
                    <w:t>机油</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kg</w:t>
                  </w:r>
                </w:p>
              </w:tc>
              <w:tc>
                <w:tcPr>
                  <w:tcW w:w="9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40</w:t>
                  </w:r>
                </w:p>
              </w:tc>
              <w:tc>
                <w:tcPr>
                  <w:tcW w:w="1034"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ascii="Times New Roman" w:hAnsi="Times New Roman"/>
                      <w:color w:val="000000"/>
                      <w:kern w:val="0"/>
                      <w:sz w:val="20"/>
                      <w:szCs w:val="20"/>
                    </w:rPr>
                  </w:pPr>
                  <w:r>
                    <w:rPr>
                      <w:rFonts w:ascii="Times New Roman" w:hAnsi="Times New Roman"/>
                      <w:color w:val="000000"/>
                      <w:kern w:val="0"/>
                      <w:sz w:val="20"/>
                      <w:szCs w:val="20"/>
                    </w:rPr>
                    <w:t>60</w:t>
                  </w:r>
                </w:p>
              </w:tc>
              <w:tc>
                <w:tcPr>
                  <w:tcW w:w="1947"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100</w:t>
                  </w:r>
                </w:p>
              </w:tc>
              <w:tc>
                <w:tcPr>
                  <w:tcW w:w="1565" w:type="dxa"/>
                  <w:tcBorders>
                    <w:top w:val="single" w:color="000000" w:sz="4" w:space="0"/>
                    <w:left w:val="single" w:color="000000" w:sz="4" w:space="0"/>
                    <w:bottom w:val="single" w:color="000000" w:sz="4" w:space="0"/>
                  </w:tcBorders>
                  <w:vAlign w:val="center"/>
                </w:tcPr>
                <w:p>
                  <w:pPr>
                    <w:widowControl/>
                    <w:spacing w:line="240" w:lineRule="auto"/>
                    <w:jc w:val="center"/>
                    <w:textAlignment w:val="center"/>
                    <w:rPr>
                      <w:rFonts w:hint="eastAsia" w:ascii="Times New Roman" w:hAnsi="Times New Roman"/>
                      <w:color w:val="000000"/>
                      <w:kern w:val="0"/>
                      <w:sz w:val="20"/>
                      <w:szCs w:val="20"/>
                      <w:lang w:val="en-US" w:eastAsia="zh-CN"/>
                    </w:rPr>
                  </w:pPr>
                </w:p>
              </w:tc>
            </w:tr>
          </w:tbl>
          <w:p>
            <w:pPr>
              <w:spacing w:line="360" w:lineRule="auto"/>
              <w:ind w:firstLine="551"/>
              <w:rPr>
                <w:rFonts w:eastAsia="黑体"/>
                <w:b/>
                <w:kern w:val="0"/>
                <w:szCs w:val="28"/>
              </w:rPr>
            </w:pPr>
            <w:r>
              <w:rPr>
                <w:rFonts w:eastAsia="黑体"/>
                <w:b/>
                <w:kern w:val="0"/>
                <w:szCs w:val="28"/>
              </w:rPr>
              <w:t xml:space="preserve">4 </w:t>
            </w:r>
            <w:r>
              <w:rPr>
                <w:rFonts w:hint="eastAsia" w:eastAsia="黑体"/>
                <w:b/>
                <w:kern w:val="0"/>
                <w:szCs w:val="28"/>
              </w:rPr>
              <w:t>公用工程</w:t>
            </w:r>
          </w:p>
          <w:p>
            <w:pPr>
              <w:pStyle w:val="4"/>
              <w:adjustRightInd/>
              <w:snapToGrid/>
              <w:spacing w:line="360" w:lineRule="auto"/>
              <w:ind w:firstLine="360" w:firstLineChars="150"/>
              <w:rPr>
                <w:rFonts w:ascii="Times New Roman" w:hAnsi="Times New Roman" w:eastAsia="宋体"/>
                <w:sz w:val="24"/>
                <w:szCs w:val="24"/>
              </w:rPr>
            </w:pPr>
            <w:r>
              <w:rPr>
                <w:rFonts w:hint="eastAsia" w:ascii="Times New Roman" w:hAnsi="Times New Roman"/>
                <w:sz w:val="24"/>
                <w:szCs w:val="24"/>
              </w:rPr>
              <w:t>（</w:t>
            </w:r>
            <w:r>
              <w:rPr>
                <w:rFonts w:ascii="Times New Roman" w:hAnsi="Times New Roman"/>
                <w:sz w:val="24"/>
                <w:szCs w:val="24"/>
              </w:rPr>
              <w:t>1</w:t>
            </w:r>
            <w:r>
              <w:rPr>
                <w:rFonts w:hint="eastAsia" w:ascii="Times New Roman" w:hAnsi="Times New Roman"/>
                <w:sz w:val="24"/>
                <w:szCs w:val="24"/>
              </w:rPr>
              <w:t>）</w:t>
            </w:r>
            <w:r>
              <w:rPr>
                <w:rFonts w:hint="eastAsia" w:ascii="Times New Roman" w:hAnsi="宋体" w:eastAsia="宋体"/>
                <w:sz w:val="24"/>
                <w:szCs w:val="24"/>
              </w:rPr>
              <w:t>给水</w:t>
            </w:r>
          </w:p>
          <w:p>
            <w:pPr>
              <w:spacing w:line="360" w:lineRule="auto"/>
              <w:ind w:firstLine="480" w:firstLineChars="200"/>
              <w:rPr>
                <w:sz w:val="24"/>
              </w:rPr>
            </w:pPr>
            <w:r>
              <w:rPr>
                <w:rFonts w:hint="eastAsia"/>
                <w:sz w:val="24"/>
              </w:rPr>
              <w:t>该项目用水主要是生活用水，本项目一期年用水量为</w:t>
            </w:r>
            <w:r>
              <w:rPr>
                <w:rFonts w:hint="eastAsia"/>
                <w:color w:val="auto"/>
                <w:sz w:val="24"/>
                <w:lang w:val="en-US" w:eastAsia="zh-CN"/>
              </w:rPr>
              <w:t>648</w:t>
            </w:r>
            <w:r>
              <w:rPr>
                <w:color w:val="auto"/>
                <w:sz w:val="24"/>
              </w:rPr>
              <w:t>m</w:t>
            </w:r>
            <w:r>
              <w:rPr>
                <w:color w:val="auto"/>
                <w:sz w:val="24"/>
                <w:vertAlign w:val="superscript"/>
              </w:rPr>
              <w:t>3</w:t>
            </w:r>
            <w:r>
              <w:rPr>
                <w:color w:val="auto"/>
                <w:sz w:val="24"/>
              </w:rPr>
              <w:t>/a</w:t>
            </w:r>
            <w:r>
              <w:rPr>
                <w:rFonts w:hint="eastAsia"/>
                <w:color w:val="auto"/>
                <w:sz w:val="24"/>
              </w:rPr>
              <w:t>，二期年用水量</w:t>
            </w:r>
            <w:r>
              <w:rPr>
                <w:rFonts w:hint="eastAsia"/>
                <w:color w:val="auto"/>
                <w:sz w:val="24"/>
                <w:lang w:val="en-US" w:eastAsia="zh-CN"/>
              </w:rPr>
              <w:t>720</w:t>
            </w:r>
            <w:r>
              <w:rPr>
                <w:color w:val="auto"/>
                <w:sz w:val="24"/>
              </w:rPr>
              <w:t>m</w:t>
            </w:r>
            <w:r>
              <w:rPr>
                <w:color w:val="auto"/>
                <w:sz w:val="24"/>
                <w:vertAlign w:val="superscript"/>
              </w:rPr>
              <w:t>3</w:t>
            </w:r>
            <w:r>
              <w:rPr>
                <w:color w:val="auto"/>
                <w:sz w:val="24"/>
              </w:rPr>
              <w:t>/a</w:t>
            </w:r>
            <w:r>
              <w:rPr>
                <w:rFonts w:hint="eastAsia"/>
                <w:color w:val="auto"/>
                <w:sz w:val="24"/>
              </w:rPr>
              <w:t>。给水依托嵩阳煤机现有供水</w:t>
            </w:r>
            <w:r>
              <w:rPr>
                <w:rFonts w:hint="eastAsia"/>
                <w:color w:val="auto"/>
                <w:sz w:val="24"/>
                <w:lang w:eastAsia="zh-CN"/>
              </w:rPr>
              <w:t>管网，嵩阳煤机用水引</w:t>
            </w:r>
            <w:r>
              <w:rPr>
                <w:rFonts w:hint="eastAsia"/>
                <w:sz w:val="24"/>
                <w:lang w:eastAsia="zh-CN"/>
              </w:rPr>
              <w:t>自产业集聚区</w:t>
            </w:r>
            <w:r>
              <w:rPr>
                <w:rFonts w:hint="eastAsia"/>
                <w:sz w:val="24"/>
              </w:rPr>
              <w:t>市政管网供给。</w:t>
            </w:r>
          </w:p>
          <w:p>
            <w:pPr>
              <w:spacing w:line="360" w:lineRule="auto"/>
              <w:ind w:firstLine="360" w:firstLineChars="150"/>
              <w:rPr>
                <w:sz w:val="24"/>
              </w:rPr>
            </w:pPr>
            <w:r>
              <w:rPr>
                <w:rFonts w:hint="eastAsia"/>
                <w:sz w:val="24"/>
              </w:rPr>
              <w:t>（</w:t>
            </w:r>
            <w:r>
              <w:rPr>
                <w:sz w:val="24"/>
              </w:rPr>
              <w:t>2</w:t>
            </w:r>
            <w:r>
              <w:rPr>
                <w:rFonts w:hint="eastAsia"/>
                <w:sz w:val="24"/>
              </w:rPr>
              <w:t>）排水</w:t>
            </w:r>
          </w:p>
          <w:p>
            <w:pPr>
              <w:adjustRightInd w:val="0"/>
              <w:snapToGrid w:val="0"/>
              <w:spacing w:line="360" w:lineRule="auto"/>
              <w:ind w:firstLine="480" w:firstLineChars="200"/>
              <w:rPr>
                <w:snapToGrid w:val="0"/>
                <w:color w:val="000000"/>
                <w:kern w:val="0"/>
                <w:sz w:val="24"/>
              </w:rPr>
            </w:pPr>
            <w:r>
              <w:rPr>
                <w:rFonts w:hint="eastAsia"/>
                <w:snapToGrid w:val="0"/>
                <w:color w:val="000000"/>
                <w:kern w:val="0"/>
                <w:sz w:val="24"/>
              </w:rPr>
              <w:t>厂区排水系统采用雨污分流制。</w:t>
            </w:r>
            <w:r>
              <w:rPr>
                <w:rFonts w:hint="eastAsia"/>
                <w:snapToGrid w:val="0"/>
                <w:color w:val="000000"/>
                <w:kern w:val="0"/>
                <w:sz w:val="24"/>
                <w:lang w:eastAsia="zh-CN"/>
              </w:rPr>
              <w:t>本项目不设置厕所，依托嵩阳煤机厕所，</w:t>
            </w:r>
            <w:r>
              <w:rPr>
                <w:rFonts w:hint="eastAsia"/>
                <w:snapToGrid w:val="0"/>
                <w:color w:val="000000"/>
                <w:kern w:val="0"/>
                <w:sz w:val="24"/>
              </w:rPr>
              <w:t>污水主要是员工生活污水，依托嵩阳煤机厂区现有污水管道与化粪池处理后排入登封市新区污水处理厂。</w:t>
            </w:r>
          </w:p>
          <w:p>
            <w:pPr>
              <w:spacing w:line="360" w:lineRule="auto"/>
              <w:ind w:firstLine="360" w:firstLineChars="150"/>
              <w:rPr>
                <w:sz w:val="24"/>
              </w:rPr>
            </w:pPr>
            <w:r>
              <w:rPr>
                <w:rFonts w:hint="eastAsia"/>
                <w:sz w:val="24"/>
              </w:rPr>
              <w:t>（</w:t>
            </w:r>
            <w:r>
              <w:rPr>
                <w:sz w:val="24"/>
              </w:rPr>
              <w:t>3</w:t>
            </w:r>
            <w:r>
              <w:rPr>
                <w:rFonts w:hint="eastAsia"/>
                <w:sz w:val="24"/>
              </w:rPr>
              <w:t>）供电</w:t>
            </w:r>
          </w:p>
          <w:p>
            <w:pPr>
              <w:spacing w:before="24" w:line="360" w:lineRule="auto"/>
              <w:ind w:firstLine="510"/>
            </w:pPr>
            <w:r>
              <w:rPr>
                <w:rFonts w:hint="eastAsia" w:hAnsi="宋体"/>
                <w:snapToGrid w:val="0"/>
                <w:color w:val="000000"/>
                <w:spacing w:val="10"/>
                <w:sz w:val="24"/>
              </w:rPr>
              <w:t>本项目用电由登封市城市电网提供，依托厂区现有供电设施，</w:t>
            </w:r>
            <w:r>
              <w:rPr>
                <w:rFonts w:hint="eastAsia" w:hAnsi="宋体"/>
                <w:color w:val="000000"/>
                <w:spacing w:val="10"/>
                <w:sz w:val="24"/>
              </w:rPr>
              <w:t>电力供应充足，完全能够满足项目实施用电要求。</w:t>
            </w:r>
          </w:p>
          <w:p>
            <w:pPr>
              <w:spacing w:line="360" w:lineRule="auto"/>
              <w:ind w:firstLine="551"/>
              <w:rPr>
                <w:rFonts w:eastAsia="黑体"/>
                <w:b/>
                <w:szCs w:val="28"/>
              </w:rPr>
            </w:pPr>
            <w:r>
              <w:rPr>
                <w:rFonts w:eastAsia="黑体"/>
                <w:b/>
                <w:szCs w:val="28"/>
              </w:rPr>
              <w:t xml:space="preserve">5 </w:t>
            </w:r>
            <w:r>
              <w:rPr>
                <w:rFonts w:hint="eastAsia" w:eastAsia="黑体"/>
                <w:b/>
                <w:szCs w:val="28"/>
              </w:rPr>
              <w:t>劳动定员及劳动制度</w:t>
            </w:r>
          </w:p>
          <w:p>
            <w:pPr>
              <w:spacing w:line="360" w:lineRule="auto"/>
              <w:ind w:firstLine="480" w:firstLineChars="200"/>
              <w:rPr>
                <w:i/>
                <w:snapToGrid w:val="0"/>
                <w:color w:val="000000"/>
                <w:kern w:val="0"/>
                <w:sz w:val="24"/>
                <w:u w:val="single"/>
              </w:rPr>
            </w:pPr>
            <w:r>
              <w:rPr>
                <w:rFonts w:hint="eastAsia"/>
                <w:sz w:val="24"/>
              </w:rPr>
              <w:t>本项目一期劳动定员</w:t>
            </w:r>
            <w:r>
              <w:rPr>
                <w:rFonts w:hint="eastAsia"/>
                <w:sz w:val="24"/>
                <w:lang w:val="en-US" w:eastAsia="zh-CN"/>
              </w:rPr>
              <w:t>17</w:t>
            </w:r>
            <w:r>
              <w:rPr>
                <w:rFonts w:hint="eastAsia"/>
                <w:sz w:val="24"/>
              </w:rPr>
              <w:t>人，其中管理人员</w:t>
            </w:r>
            <w:r>
              <w:rPr>
                <w:rFonts w:hint="eastAsia"/>
                <w:sz w:val="24"/>
                <w:lang w:val="en-US" w:eastAsia="zh-CN"/>
              </w:rPr>
              <w:t>3</w:t>
            </w:r>
            <w:r>
              <w:rPr>
                <w:rFonts w:hint="eastAsia"/>
                <w:sz w:val="24"/>
              </w:rPr>
              <w:t>人，二期劳动定员</w:t>
            </w:r>
            <w:r>
              <w:rPr>
                <w:rFonts w:hint="eastAsia"/>
                <w:sz w:val="24"/>
                <w:lang w:val="en-US" w:eastAsia="zh-CN"/>
              </w:rPr>
              <w:t>19</w:t>
            </w:r>
            <w:r>
              <w:rPr>
                <w:rFonts w:hint="eastAsia"/>
                <w:sz w:val="24"/>
              </w:rPr>
              <w:t>人，其中管理人员</w:t>
            </w:r>
            <w:r>
              <w:rPr>
                <w:sz w:val="24"/>
              </w:rPr>
              <w:t>2</w:t>
            </w:r>
            <w:r>
              <w:rPr>
                <w:rFonts w:hint="eastAsia"/>
                <w:sz w:val="24"/>
              </w:rPr>
              <w:t>人，工作制度均为二班制，每班工作</w:t>
            </w:r>
            <w:r>
              <w:rPr>
                <w:sz w:val="24"/>
              </w:rPr>
              <w:t>8h</w:t>
            </w:r>
            <w:r>
              <w:rPr>
                <w:rFonts w:hint="eastAsia"/>
                <w:sz w:val="24"/>
              </w:rPr>
              <w:t>，年工作</w:t>
            </w:r>
            <w:r>
              <w:rPr>
                <w:sz w:val="24"/>
              </w:rPr>
              <w:t>300</w:t>
            </w:r>
            <w:r>
              <w:rPr>
                <w:rFonts w:hint="eastAsia"/>
                <w:sz w:val="24"/>
              </w:rPr>
              <w:t>天，</w:t>
            </w:r>
            <w:r>
              <w:rPr>
                <w:rFonts w:hint="eastAsia"/>
                <w:sz w:val="24"/>
                <w:lang w:eastAsia="zh-CN"/>
              </w:rPr>
              <w:t>本项目依托嵩阳煤机</w:t>
            </w:r>
            <w:r>
              <w:rPr>
                <w:rFonts w:hint="eastAsia"/>
                <w:sz w:val="24"/>
              </w:rPr>
              <w:t>食堂、澡堂与员工宿舍，提供员工食宿。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8522" w:type="dxa"/>
            <w:gridSpan w:val="13"/>
            <w:tcBorders>
              <w:bottom w:val="single" w:color="auto" w:sz="12" w:space="0"/>
            </w:tcBorders>
          </w:tcPr>
          <w:p>
            <w:pPr>
              <w:spacing w:line="360" w:lineRule="auto"/>
              <w:ind w:firstLine="562" w:firstLineChars="200"/>
              <w:rPr>
                <w:sz w:val="24"/>
              </w:rPr>
            </w:pPr>
            <w:r>
              <w:rPr>
                <w:rFonts w:hint="eastAsia"/>
                <w:b/>
                <w:szCs w:val="28"/>
              </w:rPr>
              <w:t>与本项目有关的原有污染情况及主要环境问题：</w:t>
            </w:r>
          </w:p>
          <w:p>
            <w:pPr>
              <w:spacing w:line="360" w:lineRule="auto"/>
              <w:ind w:firstLine="480" w:firstLineChars="200"/>
              <w:rPr>
                <w:color w:val="000000"/>
                <w:sz w:val="24"/>
              </w:rPr>
            </w:pPr>
            <w:r>
              <w:rPr>
                <w:rFonts w:hint="eastAsia"/>
                <w:color w:val="000000"/>
                <w:sz w:val="24"/>
              </w:rPr>
              <w:t>本项目属于新建项目，租用嵩阳煤机</w:t>
            </w:r>
            <w:r>
              <w:rPr>
                <w:rFonts w:hint="eastAsia"/>
                <w:color w:val="000000"/>
                <w:sz w:val="24"/>
                <w:lang w:eastAsia="zh-CN"/>
              </w:rPr>
              <w:t>现有</w:t>
            </w:r>
            <w:r>
              <w:rPr>
                <w:rFonts w:hint="eastAsia"/>
                <w:color w:val="000000"/>
                <w:sz w:val="24"/>
              </w:rPr>
              <w:t>厂房进行生产活动。本项目依托嵩阳煤机</w:t>
            </w:r>
            <w:r>
              <w:rPr>
                <w:rFonts w:hint="eastAsia"/>
                <w:color w:val="000000"/>
                <w:sz w:val="24"/>
                <w:lang w:eastAsia="zh-CN"/>
              </w:rPr>
              <w:t>空置</w:t>
            </w:r>
            <w:r>
              <w:rPr>
                <w:rFonts w:hint="eastAsia"/>
                <w:color w:val="000000"/>
                <w:sz w:val="24"/>
              </w:rPr>
              <w:t>车间、办公楼及公用供电供水等设施，满足项目的需求。嵩阳煤机有限公司现环保设施均已落实，不存在制约因素。</w:t>
            </w:r>
          </w:p>
          <w:p>
            <w:pPr>
              <w:pStyle w:val="4"/>
              <w:snapToGrid/>
              <w:spacing w:line="360" w:lineRule="auto"/>
              <w:ind w:firstLine="480" w:firstLineChars="200"/>
              <w:rPr>
                <w:rFonts w:ascii="宋体" w:hAnsi="宋体" w:eastAsia="宋体"/>
                <w:iCs/>
                <w:color w:val="000000"/>
                <w:sz w:val="24"/>
                <w:szCs w:val="24"/>
              </w:rPr>
            </w:pPr>
            <w:r>
              <w:rPr>
                <w:rFonts w:hint="eastAsia" w:ascii="宋体" w:hAnsi="宋体" w:eastAsia="宋体"/>
                <w:iCs/>
                <w:color w:val="000000"/>
                <w:sz w:val="24"/>
                <w:szCs w:val="24"/>
              </w:rPr>
              <w:t>本项目与嵩阳煤机制造有限公司依托性分析</w:t>
            </w:r>
          </w:p>
          <w:p>
            <w:pPr>
              <w:adjustRightInd w:val="0"/>
              <w:snapToGrid w:val="0"/>
              <w:spacing w:line="360" w:lineRule="auto"/>
              <w:ind w:firstLine="480" w:firstLineChars="200"/>
              <w:rPr>
                <w:bCs/>
                <w:iCs/>
                <w:snapToGrid w:val="0"/>
                <w:color w:val="000000"/>
                <w:kern w:val="0"/>
                <w:sz w:val="24"/>
              </w:rPr>
            </w:pPr>
            <w:r>
              <w:rPr>
                <w:rFonts w:hint="eastAsia"/>
                <w:bCs/>
                <w:iCs/>
                <w:snapToGrid w:val="0"/>
                <w:color w:val="000000"/>
                <w:kern w:val="0"/>
                <w:sz w:val="24"/>
              </w:rPr>
              <w:t>根据项目现场具体情况，</w:t>
            </w:r>
            <w:r>
              <w:rPr>
                <w:rFonts w:hint="eastAsia"/>
                <w:color w:val="000000"/>
                <w:sz w:val="24"/>
              </w:rPr>
              <w:t>本项目依托嵩阳煤机</w:t>
            </w:r>
            <w:r>
              <w:rPr>
                <w:rFonts w:hint="eastAsia"/>
                <w:color w:val="000000"/>
                <w:sz w:val="24"/>
                <w:lang w:eastAsia="zh-CN"/>
              </w:rPr>
              <w:t>空置</w:t>
            </w:r>
            <w:r>
              <w:rPr>
                <w:rFonts w:hint="eastAsia"/>
                <w:color w:val="000000"/>
                <w:sz w:val="24"/>
              </w:rPr>
              <w:t>车间、办公楼及公用供电供水等设施</w:t>
            </w:r>
            <w:r>
              <w:rPr>
                <w:rFonts w:hint="eastAsia"/>
                <w:color w:val="000000"/>
                <w:sz w:val="24"/>
                <w:lang w:eastAsia="zh-CN"/>
              </w:rPr>
              <w:t>。</w:t>
            </w:r>
          </w:p>
          <w:p>
            <w:pPr>
              <w:adjustRightInd w:val="0"/>
              <w:snapToGrid w:val="0"/>
              <w:spacing w:line="360" w:lineRule="auto"/>
              <w:ind w:firstLine="440" w:firstLineChars="200"/>
              <w:jc w:val="center"/>
              <w:rPr>
                <w:rFonts w:eastAsia="黑体"/>
                <w:bCs/>
                <w:iCs/>
                <w:snapToGrid w:val="0"/>
                <w:color w:val="000000"/>
                <w:kern w:val="0"/>
                <w:szCs w:val="28"/>
              </w:rPr>
            </w:pPr>
            <w:r>
              <w:rPr>
                <w:rFonts w:hint="eastAsia" w:ascii="黑体" w:hAnsi="宋体" w:eastAsia="黑体"/>
                <w:bCs/>
                <w:iCs/>
                <w:color w:val="000000"/>
                <w:sz w:val="22"/>
                <w:szCs w:val="22"/>
              </w:rPr>
              <w:t>表</w:t>
            </w:r>
            <w:r>
              <w:rPr>
                <w:rFonts w:hint="eastAsia" w:ascii="黑体" w:hAnsi="宋体" w:eastAsia="黑体"/>
                <w:bCs/>
                <w:iCs/>
                <w:color w:val="000000"/>
                <w:sz w:val="22"/>
                <w:szCs w:val="22"/>
                <w:lang w:val="en-US" w:eastAsia="zh-CN"/>
              </w:rPr>
              <w:t>6</w:t>
            </w:r>
            <w:r>
              <w:rPr>
                <w:rFonts w:ascii="黑体" w:hAnsi="宋体" w:eastAsia="黑体"/>
                <w:bCs/>
                <w:iCs/>
                <w:color w:val="000000"/>
                <w:sz w:val="22"/>
                <w:szCs w:val="22"/>
              </w:rPr>
              <w:t xml:space="preserve">  </w:t>
            </w:r>
            <w:r>
              <w:rPr>
                <w:rFonts w:hint="eastAsia" w:ascii="黑体" w:hAnsi="宋体" w:eastAsia="黑体"/>
                <w:bCs/>
                <w:iCs/>
                <w:color w:val="000000"/>
                <w:sz w:val="22"/>
                <w:szCs w:val="22"/>
              </w:rPr>
              <w:t>项目主要建设内容及依托情况表</w:t>
            </w:r>
          </w:p>
          <w:tbl>
            <w:tblPr>
              <w:tblStyle w:val="20"/>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090"/>
              <w:gridCol w:w="2481"/>
              <w:gridCol w:w="40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652" w:type="dxa"/>
                  <w:tcBorders>
                    <w:top w:val="single" w:color="auto" w:sz="12" w:space="0"/>
                    <w:bottom w:val="single" w:color="auto" w:sz="4" w:space="0"/>
                    <w:right w:val="single" w:color="auto" w:sz="4" w:space="0"/>
                  </w:tcBorders>
                  <w:vAlign w:val="center"/>
                </w:tcPr>
                <w:p>
                  <w:pPr>
                    <w:snapToGrid w:val="0"/>
                    <w:spacing w:line="240" w:lineRule="auto"/>
                    <w:jc w:val="center"/>
                    <w:rPr>
                      <w:rFonts w:ascii="宋体"/>
                      <w:bCs/>
                      <w:iCs/>
                      <w:color w:val="000000"/>
                      <w:sz w:val="20"/>
                      <w:szCs w:val="20"/>
                    </w:rPr>
                  </w:pPr>
                  <w:r>
                    <w:rPr>
                      <w:rFonts w:hint="eastAsia" w:ascii="宋体" w:hAnsi="宋体"/>
                      <w:bCs/>
                      <w:iCs/>
                      <w:color w:val="000000"/>
                      <w:sz w:val="20"/>
                      <w:szCs w:val="20"/>
                    </w:rPr>
                    <w:t>序号</w:t>
                  </w:r>
                </w:p>
              </w:tc>
              <w:tc>
                <w:tcPr>
                  <w:tcW w:w="1090" w:type="dxa"/>
                  <w:tcBorders>
                    <w:top w:val="single" w:color="auto" w:sz="12" w:space="0"/>
                    <w:left w:val="single" w:color="auto" w:sz="4" w:space="0"/>
                    <w:bottom w:val="single" w:color="auto" w:sz="4" w:space="0"/>
                    <w:right w:val="single" w:color="auto" w:sz="4" w:space="0"/>
                  </w:tcBorders>
                  <w:vAlign w:val="center"/>
                </w:tcPr>
                <w:p>
                  <w:pPr>
                    <w:snapToGrid w:val="0"/>
                    <w:spacing w:line="240" w:lineRule="auto"/>
                    <w:jc w:val="center"/>
                    <w:rPr>
                      <w:rFonts w:ascii="宋体"/>
                      <w:bCs/>
                      <w:iCs/>
                      <w:color w:val="000000"/>
                      <w:sz w:val="20"/>
                      <w:szCs w:val="20"/>
                    </w:rPr>
                  </w:pPr>
                  <w:r>
                    <w:rPr>
                      <w:rFonts w:hint="eastAsia" w:ascii="宋体" w:hAnsi="宋体"/>
                      <w:bCs/>
                      <w:iCs/>
                      <w:color w:val="000000"/>
                      <w:sz w:val="20"/>
                      <w:szCs w:val="20"/>
                    </w:rPr>
                    <w:t>项目内容</w:t>
                  </w:r>
                </w:p>
              </w:tc>
              <w:tc>
                <w:tcPr>
                  <w:tcW w:w="2481" w:type="dxa"/>
                  <w:tcBorders>
                    <w:top w:val="single" w:color="auto" w:sz="12" w:space="0"/>
                    <w:left w:val="single" w:color="auto" w:sz="4" w:space="0"/>
                    <w:bottom w:val="single" w:color="auto" w:sz="4" w:space="0"/>
                    <w:right w:val="single" w:color="auto" w:sz="4" w:space="0"/>
                  </w:tcBorders>
                  <w:vAlign w:val="center"/>
                </w:tcPr>
                <w:p>
                  <w:pPr>
                    <w:snapToGrid w:val="0"/>
                    <w:spacing w:line="240" w:lineRule="auto"/>
                    <w:jc w:val="center"/>
                    <w:rPr>
                      <w:rFonts w:ascii="宋体"/>
                      <w:bCs/>
                      <w:iCs/>
                      <w:color w:val="000000"/>
                      <w:sz w:val="20"/>
                      <w:szCs w:val="20"/>
                    </w:rPr>
                  </w:pPr>
                  <w:r>
                    <w:rPr>
                      <w:rFonts w:hint="eastAsia" w:ascii="宋体" w:hAnsi="宋体"/>
                      <w:bCs/>
                      <w:iCs/>
                      <w:color w:val="000000"/>
                      <w:sz w:val="20"/>
                      <w:szCs w:val="20"/>
                    </w:rPr>
                    <w:t>依托内容</w:t>
                  </w:r>
                </w:p>
              </w:tc>
              <w:tc>
                <w:tcPr>
                  <w:tcW w:w="4083" w:type="dxa"/>
                  <w:tcBorders>
                    <w:top w:val="single" w:color="auto" w:sz="12" w:space="0"/>
                    <w:left w:val="single" w:color="auto" w:sz="4" w:space="0"/>
                    <w:bottom w:val="single" w:color="auto" w:sz="4" w:space="0"/>
                  </w:tcBorders>
                  <w:vAlign w:val="center"/>
                </w:tcPr>
                <w:p>
                  <w:pPr>
                    <w:snapToGrid w:val="0"/>
                    <w:spacing w:line="240" w:lineRule="auto"/>
                    <w:jc w:val="center"/>
                    <w:rPr>
                      <w:rFonts w:ascii="宋体"/>
                      <w:bCs/>
                      <w:iCs/>
                      <w:color w:val="000000"/>
                      <w:sz w:val="20"/>
                      <w:szCs w:val="20"/>
                    </w:rPr>
                  </w:pPr>
                  <w:r>
                    <w:rPr>
                      <w:rFonts w:hint="eastAsia" w:ascii="宋体" w:hAnsi="宋体"/>
                      <w:bCs/>
                      <w:iCs/>
                      <w:color w:val="000000"/>
                      <w:sz w:val="20"/>
                      <w:szCs w:val="20"/>
                    </w:rPr>
                    <w:t>可依托性分析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52" w:type="dxa"/>
                  <w:tcBorders>
                    <w:top w:val="single" w:color="auto" w:sz="4" w:space="0"/>
                    <w:bottom w:val="single" w:color="auto" w:sz="4" w:space="0"/>
                    <w:right w:val="single" w:color="auto" w:sz="4" w:space="0"/>
                  </w:tcBorders>
                  <w:vAlign w:val="center"/>
                </w:tcPr>
                <w:p>
                  <w:pPr>
                    <w:pStyle w:val="5"/>
                    <w:snapToGrid w:val="0"/>
                    <w:spacing w:line="360" w:lineRule="auto"/>
                    <w:rPr>
                      <w:rFonts w:ascii="宋体"/>
                      <w:bCs/>
                      <w:iCs/>
                      <w:color w:val="000000"/>
                      <w:sz w:val="20"/>
                    </w:rPr>
                  </w:pPr>
                  <w:r>
                    <w:rPr>
                      <w:rFonts w:ascii="宋体" w:hAnsi="宋体"/>
                      <w:bCs/>
                      <w:iCs/>
                      <w:color w:val="000000"/>
                      <w:sz w:val="20"/>
                    </w:rPr>
                    <w:t>1</w:t>
                  </w:r>
                </w:p>
              </w:tc>
              <w:tc>
                <w:tcPr>
                  <w:tcW w:w="1090" w:type="dxa"/>
                  <w:tcBorders>
                    <w:top w:val="single" w:color="auto" w:sz="4" w:space="0"/>
                    <w:left w:val="single" w:color="auto" w:sz="4" w:space="0"/>
                    <w:bottom w:val="single" w:color="auto" w:sz="4" w:space="0"/>
                    <w:right w:val="single" w:color="auto" w:sz="4" w:space="0"/>
                  </w:tcBorders>
                  <w:vAlign w:val="center"/>
                </w:tcPr>
                <w:p>
                  <w:pPr>
                    <w:pStyle w:val="5"/>
                    <w:snapToGrid w:val="0"/>
                    <w:spacing w:line="360" w:lineRule="auto"/>
                    <w:rPr>
                      <w:rFonts w:ascii="宋体"/>
                      <w:bCs/>
                      <w:iCs/>
                      <w:color w:val="000000"/>
                      <w:sz w:val="20"/>
                    </w:rPr>
                  </w:pPr>
                  <w:r>
                    <w:rPr>
                      <w:rFonts w:hint="eastAsia" w:ascii="宋体" w:hAnsi="宋体"/>
                      <w:bCs/>
                      <w:iCs/>
                      <w:color w:val="000000"/>
                      <w:sz w:val="20"/>
                    </w:rPr>
                    <w:t>生产厂房</w:t>
                  </w:r>
                </w:p>
              </w:tc>
              <w:tc>
                <w:tcPr>
                  <w:tcW w:w="2481" w:type="dxa"/>
                  <w:tcBorders>
                    <w:top w:val="single" w:color="auto" w:sz="4" w:space="0"/>
                    <w:left w:val="single" w:color="auto" w:sz="4" w:space="0"/>
                    <w:bottom w:val="single" w:color="auto" w:sz="4" w:space="0"/>
                    <w:right w:val="single" w:color="auto" w:sz="4" w:space="0"/>
                  </w:tcBorders>
                  <w:vAlign w:val="center"/>
                </w:tcPr>
                <w:p>
                  <w:pPr>
                    <w:pStyle w:val="5"/>
                    <w:snapToGrid w:val="0"/>
                    <w:spacing w:line="360" w:lineRule="auto"/>
                    <w:rPr>
                      <w:rFonts w:ascii="宋体"/>
                      <w:bCs/>
                      <w:iCs/>
                      <w:color w:val="000000"/>
                      <w:sz w:val="20"/>
                    </w:rPr>
                  </w:pPr>
                  <w:r>
                    <w:rPr>
                      <w:rFonts w:hint="eastAsia" w:ascii="宋体" w:hAnsi="宋体"/>
                      <w:bCs/>
                      <w:iCs/>
                      <w:color w:val="000000"/>
                      <w:sz w:val="20"/>
                    </w:rPr>
                    <w:t>租用原嵩阳煤机</w:t>
                  </w:r>
                  <w:r>
                    <w:rPr>
                      <w:rFonts w:hint="eastAsia" w:ascii="宋体" w:hAnsi="宋体"/>
                      <w:bCs/>
                      <w:iCs/>
                      <w:color w:val="000000"/>
                      <w:sz w:val="20"/>
                      <w:lang w:eastAsia="zh-CN"/>
                    </w:rPr>
                    <w:t>空置</w:t>
                  </w:r>
                  <w:r>
                    <w:rPr>
                      <w:rFonts w:hint="eastAsia" w:ascii="宋体" w:hAnsi="宋体"/>
                      <w:bCs/>
                      <w:iCs/>
                      <w:sz w:val="20"/>
                    </w:rPr>
                    <w:t>车间</w:t>
                  </w:r>
                </w:p>
              </w:tc>
              <w:tc>
                <w:tcPr>
                  <w:tcW w:w="4083" w:type="dxa"/>
                  <w:tcBorders>
                    <w:top w:val="single" w:color="auto" w:sz="4" w:space="0"/>
                    <w:left w:val="single" w:color="auto" w:sz="4" w:space="0"/>
                    <w:bottom w:val="single" w:color="auto" w:sz="4" w:space="0"/>
                  </w:tcBorders>
                  <w:vAlign w:val="center"/>
                </w:tcPr>
                <w:p>
                  <w:pPr>
                    <w:pStyle w:val="5"/>
                    <w:snapToGrid w:val="0"/>
                    <w:spacing w:line="360" w:lineRule="auto"/>
                    <w:rPr>
                      <w:rFonts w:ascii="宋体"/>
                      <w:bCs/>
                      <w:iCs/>
                      <w:color w:val="000000"/>
                      <w:sz w:val="20"/>
                    </w:rPr>
                  </w:pPr>
                  <w:r>
                    <w:rPr>
                      <w:rFonts w:hint="eastAsia" w:ascii="宋体" w:hAnsi="宋体"/>
                      <w:bCs/>
                      <w:iCs/>
                      <w:color w:val="000000"/>
                      <w:sz w:val="20"/>
                    </w:rPr>
                    <w:t>租用原嵩阳煤机</w:t>
                  </w:r>
                  <w:r>
                    <w:rPr>
                      <w:rFonts w:hint="eastAsia" w:ascii="宋体" w:hAnsi="宋体"/>
                      <w:bCs/>
                      <w:iCs/>
                      <w:color w:val="000000"/>
                      <w:sz w:val="20"/>
                      <w:lang w:eastAsia="zh-CN"/>
                    </w:rPr>
                    <w:t>空置</w:t>
                  </w:r>
                  <w:r>
                    <w:rPr>
                      <w:rFonts w:hint="eastAsia" w:ascii="宋体" w:hAnsi="宋体"/>
                      <w:bCs/>
                      <w:iCs/>
                      <w:sz w:val="20"/>
                    </w:rPr>
                    <w:t>车间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tcBorders>
                    <w:top w:val="single" w:color="auto" w:sz="4" w:space="0"/>
                    <w:bottom w:val="single" w:color="auto" w:sz="4" w:space="0"/>
                    <w:right w:val="single" w:color="auto" w:sz="4" w:space="0"/>
                  </w:tcBorders>
                  <w:vAlign w:val="center"/>
                </w:tcPr>
                <w:p>
                  <w:pPr>
                    <w:spacing w:line="360" w:lineRule="auto"/>
                    <w:jc w:val="center"/>
                    <w:rPr>
                      <w:bCs/>
                      <w:iCs/>
                      <w:color w:val="000000"/>
                      <w:sz w:val="20"/>
                      <w:szCs w:val="20"/>
                    </w:rPr>
                  </w:pPr>
                  <w:r>
                    <w:rPr>
                      <w:bCs/>
                      <w:iCs/>
                      <w:color w:val="000000"/>
                      <w:sz w:val="20"/>
                      <w:szCs w:val="20"/>
                    </w:rPr>
                    <w:t>2</w:t>
                  </w: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0"/>
                      <w:szCs w:val="20"/>
                    </w:rPr>
                  </w:pPr>
                  <w:r>
                    <w:rPr>
                      <w:rFonts w:hint="eastAsia"/>
                      <w:bCs/>
                      <w:iCs/>
                      <w:color w:val="000000"/>
                      <w:sz w:val="20"/>
                      <w:szCs w:val="20"/>
                    </w:rPr>
                    <w:t>化粪池</w:t>
                  </w:r>
                </w:p>
              </w:tc>
              <w:tc>
                <w:tcPr>
                  <w:tcW w:w="24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0"/>
                      <w:szCs w:val="20"/>
                    </w:rPr>
                  </w:pPr>
                  <w:r>
                    <w:rPr>
                      <w:rFonts w:hint="eastAsia"/>
                      <w:bCs/>
                      <w:iCs/>
                      <w:color w:val="000000"/>
                      <w:sz w:val="20"/>
                      <w:szCs w:val="20"/>
                    </w:rPr>
                    <w:t>利用现有化粪池</w:t>
                  </w:r>
                </w:p>
              </w:tc>
              <w:tc>
                <w:tcPr>
                  <w:tcW w:w="4083" w:type="dxa"/>
                  <w:tcBorders>
                    <w:top w:val="single" w:color="auto" w:sz="4" w:space="0"/>
                    <w:left w:val="single" w:color="auto" w:sz="4" w:space="0"/>
                    <w:bottom w:val="single" w:color="auto" w:sz="4" w:space="0"/>
                  </w:tcBorders>
                  <w:vAlign w:val="center"/>
                </w:tcPr>
                <w:p>
                  <w:pPr>
                    <w:spacing w:line="360" w:lineRule="auto"/>
                    <w:jc w:val="center"/>
                    <w:rPr>
                      <w:bCs/>
                      <w:iCs/>
                      <w:color w:val="000000"/>
                      <w:sz w:val="20"/>
                      <w:szCs w:val="20"/>
                    </w:rPr>
                  </w:pPr>
                  <w:r>
                    <w:rPr>
                      <w:rFonts w:hint="eastAsia"/>
                      <w:bCs/>
                      <w:iCs/>
                      <w:color w:val="000000"/>
                      <w:sz w:val="20"/>
                      <w:szCs w:val="20"/>
                    </w:rPr>
                    <w:t>根据嵩阳煤机现有</w:t>
                  </w:r>
                  <w:r>
                    <w:rPr>
                      <w:bCs/>
                      <w:iCs/>
                      <w:color w:val="000000"/>
                      <w:sz w:val="20"/>
                      <w:szCs w:val="20"/>
                    </w:rPr>
                    <w:t>3</w:t>
                  </w:r>
                  <w:r>
                    <w:rPr>
                      <w:rFonts w:hint="eastAsia"/>
                      <w:bCs/>
                      <w:iCs/>
                      <w:color w:val="000000"/>
                      <w:sz w:val="20"/>
                      <w:szCs w:val="20"/>
                    </w:rPr>
                    <w:t>个</w:t>
                  </w:r>
                  <w:r>
                    <w:rPr>
                      <w:bCs/>
                      <w:iCs/>
                      <w:color w:val="000000"/>
                      <w:sz w:val="20"/>
                      <w:szCs w:val="20"/>
                    </w:rPr>
                    <w:t>20m</w:t>
                  </w:r>
                  <w:r>
                    <w:rPr>
                      <w:bCs/>
                      <w:iCs/>
                      <w:color w:val="000000"/>
                      <w:sz w:val="20"/>
                      <w:szCs w:val="20"/>
                      <w:vertAlign w:val="superscript"/>
                    </w:rPr>
                    <w:t>3</w:t>
                  </w:r>
                  <w:r>
                    <w:rPr>
                      <w:rFonts w:hint="eastAsia"/>
                      <w:bCs/>
                      <w:iCs/>
                      <w:color w:val="000000"/>
                      <w:sz w:val="20"/>
                      <w:szCs w:val="20"/>
                    </w:rPr>
                    <w:t>化粪池，嵩阳煤机有</w:t>
                  </w:r>
                  <w:r>
                    <w:rPr>
                      <w:bCs/>
                      <w:iCs/>
                      <w:color w:val="000000"/>
                      <w:sz w:val="20"/>
                      <w:szCs w:val="20"/>
                    </w:rPr>
                    <w:t>100</w:t>
                  </w:r>
                  <w:r>
                    <w:rPr>
                      <w:rFonts w:hint="eastAsia"/>
                      <w:bCs/>
                      <w:iCs/>
                      <w:color w:val="000000"/>
                      <w:sz w:val="20"/>
                      <w:szCs w:val="20"/>
                    </w:rPr>
                    <w:t>名职工，本项目共</w:t>
                  </w:r>
                  <w:r>
                    <w:rPr>
                      <w:bCs/>
                      <w:iCs/>
                      <w:color w:val="000000"/>
                      <w:sz w:val="20"/>
                      <w:szCs w:val="20"/>
                    </w:rPr>
                    <w:t>20</w:t>
                  </w:r>
                  <w:r>
                    <w:rPr>
                      <w:rFonts w:hint="eastAsia"/>
                      <w:bCs/>
                      <w:iCs/>
                      <w:color w:val="000000"/>
                      <w:sz w:val="20"/>
                      <w:szCs w:val="20"/>
                    </w:rPr>
                    <w:t>名职工，因此满足本项目排水要求。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tcBorders>
                    <w:top w:val="single" w:color="auto" w:sz="4" w:space="0"/>
                    <w:bottom w:val="single" w:color="auto" w:sz="4" w:space="0"/>
                    <w:right w:val="single" w:color="auto" w:sz="4" w:space="0"/>
                  </w:tcBorders>
                  <w:vAlign w:val="center"/>
                </w:tcPr>
                <w:p>
                  <w:pPr>
                    <w:spacing w:line="360" w:lineRule="auto"/>
                    <w:jc w:val="center"/>
                    <w:rPr>
                      <w:bCs/>
                      <w:iCs/>
                      <w:color w:val="000000"/>
                      <w:sz w:val="20"/>
                      <w:szCs w:val="20"/>
                    </w:rPr>
                  </w:pPr>
                  <w:r>
                    <w:rPr>
                      <w:bCs/>
                      <w:iCs/>
                      <w:color w:val="000000"/>
                      <w:sz w:val="20"/>
                      <w:szCs w:val="20"/>
                    </w:rPr>
                    <w:t>3</w:t>
                  </w:r>
                </w:p>
              </w:tc>
              <w:tc>
                <w:tcPr>
                  <w:tcW w:w="10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0"/>
                      <w:szCs w:val="20"/>
                    </w:rPr>
                  </w:pPr>
                  <w:r>
                    <w:rPr>
                      <w:rFonts w:hint="eastAsia"/>
                      <w:bCs/>
                      <w:iCs/>
                      <w:color w:val="000000"/>
                      <w:sz w:val="20"/>
                      <w:szCs w:val="20"/>
                    </w:rPr>
                    <w:t>水</w:t>
                  </w:r>
                </w:p>
              </w:tc>
              <w:tc>
                <w:tcPr>
                  <w:tcW w:w="24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Cs/>
                      <w:iCs/>
                      <w:color w:val="000000"/>
                      <w:sz w:val="20"/>
                      <w:szCs w:val="20"/>
                    </w:rPr>
                  </w:pPr>
                  <w:r>
                    <w:rPr>
                      <w:bCs/>
                      <w:iCs/>
                      <w:color w:val="000000"/>
                      <w:sz w:val="20"/>
                      <w:szCs w:val="20"/>
                    </w:rPr>
                    <w:t>/</w:t>
                  </w:r>
                </w:p>
              </w:tc>
              <w:tc>
                <w:tcPr>
                  <w:tcW w:w="4083" w:type="dxa"/>
                  <w:tcBorders>
                    <w:top w:val="single" w:color="auto" w:sz="4" w:space="0"/>
                    <w:left w:val="single" w:color="auto" w:sz="4" w:space="0"/>
                    <w:bottom w:val="single" w:color="auto" w:sz="4" w:space="0"/>
                  </w:tcBorders>
                  <w:vAlign w:val="center"/>
                </w:tcPr>
                <w:p>
                  <w:pPr>
                    <w:spacing w:line="360" w:lineRule="auto"/>
                    <w:jc w:val="center"/>
                    <w:rPr>
                      <w:bCs/>
                      <w:iCs/>
                      <w:color w:val="000000"/>
                      <w:sz w:val="20"/>
                      <w:szCs w:val="20"/>
                    </w:rPr>
                  </w:pPr>
                  <w:r>
                    <w:rPr>
                      <w:rFonts w:hint="eastAsia"/>
                      <w:bCs/>
                      <w:iCs/>
                      <w:color w:val="000000"/>
                      <w:sz w:val="20"/>
                      <w:szCs w:val="20"/>
                    </w:rPr>
                    <w:t>用水由产业集聚区内自来水公司统一供给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2" w:type="dxa"/>
                  <w:tcBorders>
                    <w:top w:val="single" w:color="auto" w:sz="4" w:space="0"/>
                    <w:bottom w:val="single" w:color="auto" w:sz="12" w:space="0"/>
                    <w:right w:val="single" w:color="auto" w:sz="4" w:space="0"/>
                  </w:tcBorders>
                  <w:vAlign w:val="center"/>
                </w:tcPr>
                <w:p>
                  <w:pPr>
                    <w:spacing w:line="360" w:lineRule="auto"/>
                    <w:jc w:val="center"/>
                    <w:rPr>
                      <w:bCs/>
                      <w:iCs/>
                      <w:color w:val="000000"/>
                      <w:sz w:val="20"/>
                      <w:szCs w:val="20"/>
                    </w:rPr>
                  </w:pPr>
                  <w:r>
                    <w:rPr>
                      <w:bCs/>
                      <w:iCs/>
                      <w:color w:val="000000"/>
                      <w:sz w:val="20"/>
                      <w:szCs w:val="20"/>
                    </w:rPr>
                    <w:t>4</w:t>
                  </w:r>
                </w:p>
              </w:tc>
              <w:tc>
                <w:tcPr>
                  <w:tcW w:w="1090"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bCs/>
                      <w:iCs/>
                      <w:color w:val="000000"/>
                      <w:sz w:val="20"/>
                      <w:szCs w:val="20"/>
                    </w:rPr>
                  </w:pPr>
                  <w:r>
                    <w:rPr>
                      <w:rFonts w:hint="eastAsia"/>
                      <w:bCs/>
                      <w:iCs/>
                      <w:color w:val="000000"/>
                      <w:sz w:val="20"/>
                      <w:szCs w:val="20"/>
                    </w:rPr>
                    <w:t>电</w:t>
                  </w:r>
                </w:p>
              </w:tc>
              <w:tc>
                <w:tcPr>
                  <w:tcW w:w="2481" w:type="dxa"/>
                  <w:tcBorders>
                    <w:top w:val="single" w:color="auto" w:sz="4" w:space="0"/>
                    <w:left w:val="single" w:color="auto" w:sz="4" w:space="0"/>
                    <w:bottom w:val="single" w:color="auto" w:sz="12" w:space="0"/>
                    <w:right w:val="single" w:color="auto" w:sz="4" w:space="0"/>
                  </w:tcBorders>
                  <w:vAlign w:val="center"/>
                </w:tcPr>
                <w:p>
                  <w:pPr>
                    <w:spacing w:line="360" w:lineRule="auto"/>
                    <w:jc w:val="center"/>
                    <w:rPr>
                      <w:bCs/>
                      <w:iCs/>
                      <w:color w:val="000000"/>
                      <w:sz w:val="20"/>
                      <w:szCs w:val="20"/>
                    </w:rPr>
                  </w:pPr>
                  <w:r>
                    <w:rPr>
                      <w:bCs/>
                      <w:iCs/>
                      <w:color w:val="000000"/>
                      <w:sz w:val="20"/>
                      <w:szCs w:val="20"/>
                    </w:rPr>
                    <w:t>/</w:t>
                  </w:r>
                </w:p>
              </w:tc>
              <w:tc>
                <w:tcPr>
                  <w:tcW w:w="4083" w:type="dxa"/>
                  <w:tcBorders>
                    <w:top w:val="single" w:color="auto" w:sz="4" w:space="0"/>
                    <w:left w:val="single" w:color="auto" w:sz="4" w:space="0"/>
                    <w:bottom w:val="single" w:color="auto" w:sz="12" w:space="0"/>
                  </w:tcBorders>
                  <w:vAlign w:val="center"/>
                </w:tcPr>
                <w:p>
                  <w:pPr>
                    <w:spacing w:line="360" w:lineRule="auto"/>
                    <w:jc w:val="center"/>
                    <w:rPr>
                      <w:bCs/>
                      <w:iCs/>
                      <w:color w:val="000000"/>
                      <w:sz w:val="20"/>
                      <w:szCs w:val="20"/>
                    </w:rPr>
                  </w:pPr>
                  <w:r>
                    <w:rPr>
                      <w:rFonts w:hint="eastAsia"/>
                      <w:bCs/>
                      <w:iCs/>
                      <w:color w:val="000000"/>
                      <w:sz w:val="20"/>
                      <w:szCs w:val="20"/>
                    </w:rPr>
                    <w:t>由登封市城市电网提供</w:t>
                  </w:r>
                </w:p>
              </w:tc>
            </w:tr>
          </w:tbl>
          <w:p>
            <w:pPr>
              <w:spacing w:line="360" w:lineRule="auto"/>
              <w:ind w:firstLine="480" w:firstLineChars="200"/>
              <w:rPr>
                <w:i/>
                <w:snapToGrid w:val="0"/>
                <w:color w:val="000000"/>
                <w:kern w:val="0"/>
                <w:sz w:val="24"/>
                <w:u w:val="single"/>
              </w:rPr>
            </w:pPr>
            <w:r>
              <w:rPr>
                <w:rFonts w:hint="eastAsia"/>
                <w:color w:val="000000"/>
                <w:sz w:val="24"/>
              </w:rPr>
              <w:t>根据现场勘查，本项目所用设备尚未安装，不存在原有污染情况。</w:t>
            </w:r>
          </w:p>
        </w:tc>
      </w:tr>
    </w:tbl>
    <w:p>
      <w:pPr>
        <w:pStyle w:val="13"/>
        <w:rPr>
          <w:rFonts w:ascii="Times New Roman" w:hAnsi="Times New Roman"/>
          <w:b w:val="0"/>
          <w:sz w:val="30"/>
          <w:szCs w:val="30"/>
        </w:rPr>
      </w:pPr>
      <w:r>
        <w:rPr>
          <w:rFonts w:hint="eastAsia" w:ascii="Times New Roman" w:hAnsi="Times New Roman"/>
          <w:b w:val="0"/>
          <w:sz w:val="30"/>
          <w:szCs w:val="30"/>
        </w:rPr>
        <w:t>建设项目所在地自然及社会环境简况</w:t>
      </w:r>
    </w:p>
    <w:tbl>
      <w:tblPr>
        <w:tblStyle w:val="20"/>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28" w:hRule="atLeast"/>
        </w:trPr>
        <w:tc>
          <w:tcPr>
            <w:tcW w:w="8522" w:type="dxa"/>
            <w:tcBorders>
              <w:top w:val="single" w:color="auto" w:sz="12" w:space="0"/>
              <w:bottom w:val="single" w:color="auto" w:sz="12" w:space="0"/>
            </w:tcBorders>
          </w:tcPr>
          <w:p>
            <w:pPr>
              <w:pStyle w:val="8"/>
              <w:snapToGrid w:val="0"/>
              <w:ind w:left="31680" w:hanging="250" w:hangingChars="89"/>
              <w:rPr>
                <w:rFonts w:eastAsia="黑体"/>
                <w:b/>
                <w:bCs/>
                <w:szCs w:val="28"/>
              </w:rPr>
            </w:pPr>
            <w:r>
              <w:rPr>
                <w:rFonts w:hint="eastAsia" w:eastAsia="黑体"/>
                <w:b/>
                <w:bCs/>
                <w:szCs w:val="28"/>
              </w:rPr>
              <w:t>自然环境简况（地形、地貌、地质、气候、气象、水文、植被、生物多样性等）</w:t>
            </w:r>
          </w:p>
          <w:p>
            <w:pPr>
              <w:adjustRightInd w:val="0"/>
              <w:spacing w:line="360" w:lineRule="auto"/>
              <w:ind w:firstLine="551"/>
              <w:rPr>
                <w:b/>
                <w:snapToGrid w:val="0"/>
                <w:kern w:val="0"/>
                <w:szCs w:val="28"/>
              </w:rPr>
            </w:pPr>
            <w:r>
              <w:rPr>
                <w:b/>
                <w:snapToGrid w:val="0"/>
                <w:kern w:val="0"/>
                <w:szCs w:val="28"/>
              </w:rPr>
              <w:t>1</w:t>
            </w:r>
            <w:r>
              <w:rPr>
                <w:rFonts w:hint="eastAsia"/>
                <w:b/>
                <w:snapToGrid w:val="0"/>
                <w:kern w:val="0"/>
                <w:szCs w:val="28"/>
              </w:rPr>
              <w:t>、地理位置</w:t>
            </w:r>
          </w:p>
          <w:p>
            <w:pPr>
              <w:spacing w:line="360" w:lineRule="auto"/>
              <w:ind w:firstLine="480" w:firstLineChars="200"/>
              <w:rPr>
                <w:sz w:val="24"/>
              </w:rPr>
            </w:pPr>
            <w:r>
              <w:rPr>
                <w:rFonts w:hint="eastAsia"/>
                <w:sz w:val="24"/>
              </w:rPr>
              <w:t>登封市位于河南省中西部，中岳嵩山南麓，市域东西长</w:t>
            </w:r>
            <w:r>
              <w:rPr>
                <w:sz w:val="24"/>
              </w:rPr>
              <w:t>56</w:t>
            </w:r>
            <w:r>
              <w:rPr>
                <w:rFonts w:hint="eastAsia"/>
                <w:sz w:val="24"/>
              </w:rPr>
              <w:t>公里，南北宽</w:t>
            </w:r>
            <w:r>
              <w:rPr>
                <w:sz w:val="24"/>
              </w:rPr>
              <w:t>35.5</w:t>
            </w:r>
            <w:r>
              <w:rPr>
                <w:rFonts w:hint="eastAsia"/>
                <w:sz w:val="24"/>
              </w:rPr>
              <w:t>公里，总面积</w:t>
            </w:r>
            <w:r>
              <w:rPr>
                <w:sz w:val="24"/>
              </w:rPr>
              <w:t>1220</w:t>
            </w:r>
            <w:r>
              <w:rPr>
                <w:rFonts w:hint="eastAsia"/>
                <w:sz w:val="24"/>
              </w:rPr>
              <w:t>平方公里，城市建成区面积</w:t>
            </w:r>
            <w:r>
              <w:rPr>
                <w:sz w:val="24"/>
              </w:rPr>
              <w:t>20.5</w:t>
            </w:r>
            <w:r>
              <w:rPr>
                <w:rFonts w:hint="eastAsia"/>
                <w:sz w:val="24"/>
              </w:rPr>
              <w:t>平方公里，人口</w:t>
            </w:r>
            <w:r>
              <w:rPr>
                <w:sz w:val="24"/>
              </w:rPr>
              <w:t>67.7</w:t>
            </w:r>
            <w:r>
              <w:rPr>
                <w:rFonts w:hint="eastAsia"/>
                <w:sz w:val="24"/>
              </w:rPr>
              <w:t>万人，</w:t>
            </w:r>
            <w:r>
              <w:rPr>
                <w:sz w:val="24"/>
              </w:rPr>
              <w:t>24</w:t>
            </w:r>
            <w:r>
              <w:rPr>
                <w:rFonts w:hint="eastAsia"/>
                <w:sz w:val="24"/>
              </w:rPr>
              <w:t>个民族。全市介于北纬</w:t>
            </w:r>
            <w:r>
              <w:rPr>
                <w:sz w:val="24"/>
              </w:rPr>
              <w:t>34.30°-34.20°</w:t>
            </w:r>
            <w:r>
              <w:rPr>
                <w:rFonts w:hint="eastAsia"/>
                <w:sz w:val="24"/>
              </w:rPr>
              <w:t>、东经</w:t>
            </w:r>
            <w:r>
              <w:rPr>
                <w:sz w:val="24"/>
              </w:rPr>
              <w:t>112.45°-113.15°</w:t>
            </w:r>
            <w:r>
              <w:rPr>
                <w:rFonts w:hint="eastAsia"/>
                <w:sz w:val="24"/>
              </w:rPr>
              <w:t>之间，地形以山地丘陵为主，属温带大陆性气候，年平均降水量</w:t>
            </w:r>
            <w:r>
              <w:rPr>
                <w:sz w:val="24"/>
              </w:rPr>
              <w:t>640</w:t>
            </w:r>
            <w:r>
              <w:rPr>
                <w:rFonts w:hint="eastAsia"/>
                <w:sz w:val="24"/>
              </w:rPr>
              <w:t>毫米，年平均气温</w:t>
            </w:r>
            <w:r>
              <w:rPr>
                <w:sz w:val="24"/>
              </w:rPr>
              <w:t>13.4</w:t>
            </w:r>
            <w:r>
              <w:rPr>
                <w:rFonts w:hint="eastAsia"/>
                <w:sz w:val="24"/>
              </w:rPr>
              <w:t>℃。下辖</w:t>
            </w:r>
            <w:r>
              <w:rPr>
                <w:sz w:val="24"/>
              </w:rPr>
              <w:t>12</w:t>
            </w:r>
            <w:r>
              <w:rPr>
                <w:rFonts w:hint="eastAsia"/>
                <w:sz w:val="24"/>
              </w:rPr>
              <w:t>个乡镇、</w:t>
            </w:r>
            <w:r>
              <w:rPr>
                <w:sz w:val="24"/>
              </w:rPr>
              <w:t>3</w:t>
            </w:r>
            <w:r>
              <w:rPr>
                <w:rFonts w:hint="eastAsia"/>
                <w:sz w:val="24"/>
              </w:rPr>
              <w:t>个街道办事处、</w:t>
            </w:r>
            <w:r>
              <w:rPr>
                <w:sz w:val="24"/>
              </w:rPr>
              <w:t>1</w:t>
            </w:r>
            <w:r>
              <w:rPr>
                <w:rFonts w:hint="eastAsia"/>
                <w:sz w:val="24"/>
              </w:rPr>
              <w:t>个工业区和</w:t>
            </w:r>
            <w:r>
              <w:rPr>
                <w:sz w:val="24"/>
              </w:rPr>
              <w:t>1</w:t>
            </w:r>
            <w:r>
              <w:rPr>
                <w:rFonts w:hint="eastAsia"/>
                <w:sz w:val="24"/>
              </w:rPr>
              <w:t>个矿区，共有</w:t>
            </w:r>
            <w:r>
              <w:rPr>
                <w:sz w:val="24"/>
              </w:rPr>
              <w:t>303</w:t>
            </w:r>
            <w:r>
              <w:rPr>
                <w:rFonts w:hint="eastAsia"/>
                <w:sz w:val="24"/>
              </w:rPr>
              <w:t>个行政村、</w:t>
            </w:r>
            <w:r>
              <w:rPr>
                <w:sz w:val="24"/>
              </w:rPr>
              <w:t>20</w:t>
            </w:r>
            <w:r>
              <w:rPr>
                <w:rFonts w:hint="eastAsia"/>
                <w:sz w:val="24"/>
              </w:rPr>
              <w:t>个居民委员会，嵩阳街道办事处为市委、市政府驻地。</w:t>
            </w:r>
          </w:p>
          <w:p>
            <w:pPr>
              <w:spacing w:line="360" w:lineRule="auto"/>
              <w:ind w:firstLine="480" w:firstLineChars="200"/>
              <w:rPr>
                <w:sz w:val="24"/>
              </w:rPr>
            </w:pPr>
            <w:r>
              <w:rPr>
                <w:rFonts w:hint="eastAsia"/>
                <w:sz w:val="24"/>
              </w:rPr>
              <w:t>本项目位于登封市产业集聚区玉京大道西段南侧，项目北侧隔玉京大道为郑州新登电热陶瓷及新亚钢结构有限公司，项目南侧为规划道路，道路南侧为天地之中重工机械公司，东侧为禹都大街，项目西侧隔焦河路为任村。</w:t>
            </w:r>
            <w:r>
              <w:rPr>
                <w:rFonts w:hint="eastAsia"/>
                <w:color w:val="000000"/>
                <w:sz w:val="24"/>
              </w:rPr>
              <w:t>距离项目最近的地表水体为焦河，</w:t>
            </w:r>
            <w:r>
              <w:rPr>
                <w:rFonts w:hint="eastAsia"/>
                <w:sz w:val="24"/>
              </w:rPr>
              <w:t>位于项目西侧</w:t>
            </w:r>
            <w:r>
              <w:rPr>
                <w:sz w:val="24"/>
              </w:rPr>
              <w:t>400</w:t>
            </w:r>
            <w:r>
              <w:rPr>
                <w:rFonts w:hint="eastAsia"/>
                <w:sz w:val="24"/>
              </w:rPr>
              <w:t>米处，焦</w:t>
            </w:r>
            <w:r>
              <w:rPr>
                <w:rFonts w:hint="eastAsia"/>
                <w:color w:val="000000"/>
                <w:sz w:val="24"/>
              </w:rPr>
              <w:t>河最终汇入颍河。项目地理位置见附图</w:t>
            </w:r>
            <w:r>
              <w:rPr>
                <w:color w:val="000000"/>
                <w:sz w:val="24"/>
              </w:rPr>
              <w:t>1</w:t>
            </w:r>
            <w:r>
              <w:rPr>
                <w:rFonts w:hint="eastAsia"/>
                <w:color w:val="000000"/>
                <w:sz w:val="24"/>
              </w:rPr>
              <w:t>。</w:t>
            </w:r>
          </w:p>
          <w:p>
            <w:pPr>
              <w:adjustRightInd w:val="0"/>
              <w:spacing w:line="360" w:lineRule="auto"/>
              <w:ind w:firstLine="551"/>
              <w:rPr>
                <w:b/>
                <w:snapToGrid w:val="0"/>
                <w:kern w:val="0"/>
                <w:szCs w:val="28"/>
              </w:rPr>
            </w:pPr>
            <w:r>
              <w:rPr>
                <w:b/>
                <w:snapToGrid w:val="0"/>
                <w:kern w:val="0"/>
                <w:szCs w:val="28"/>
              </w:rPr>
              <w:t>2</w:t>
            </w:r>
            <w:r>
              <w:rPr>
                <w:rFonts w:hint="eastAsia"/>
                <w:b/>
                <w:snapToGrid w:val="0"/>
                <w:kern w:val="0"/>
                <w:szCs w:val="28"/>
              </w:rPr>
              <w:t>、地形、地貌、地质</w:t>
            </w:r>
          </w:p>
          <w:p>
            <w:pPr>
              <w:adjustRightInd w:val="0"/>
              <w:spacing w:line="360" w:lineRule="auto"/>
              <w:ind w:firstLine="470"/>
              <w:rPr>
                <w:sz w:val="24"/>
              </w:rPr>
            </w:pPr>
            <w:r>
              <w:rPr>
                <w:rFonts w:hint="eastAsia"/>
                <w:sz w:val="24"/>
              </w:rPr>
              <w:t>登封市的地形为东高西低，向东开口的盆地。该市区位于盆地中北部，海拔约</w:t>
            </w:r>
            <w:r>
              <w:rPr>
                <w:sz w:val="24"/>
              </w:rPr>
              <w:t>380</w:t>
            </w:r>
            <w:r>
              <w:rPr>
                <w:rFonts w:hint="eastAsia"/>
                <w:sz w:val="24"/>
              </w:rPr>
              <w:t>米，盆地北侧为嵩山山脉。至东向西由五指岭、太室山、少室山、马鞍山等山岭组成。太室山海拔</w:t>
            </w:r>
            <w:r>
              <w:rPr>
                <w:sz w:val="24"/>
              </w:rPr>
              <w:t>1584</w:t>
            </w:r>
            <w:r>
              <w:rPr>
                <w:rFonts w:hint="eastAsia"/>
                <w:sz w:val="24"/>
              </w:rPr>
              <w:t>米，少室山海拔</w:t>
            </w:r>
            <w:r>
              <w:rPr>
                <w:sz w:val="24"/>
              </w:rPr>
              <w:t>1512</w:t>
            </w:r>
            <w:r>
              <w:rPr>
                <w:rFonts w:hint="eastAsia"/>
                <w:sz w:val="24"/>
              </w:rPr>
              <w:t>米。群峰秃立，山势险峻，相对高差大于</w:t>
            </w:r>
            <w:r>
              <w:rPr>
                <w:sz w:val="24"/>
              </w:rPr>
              <w:t>1000</w:t>
            </w:r>
            <w:r>
              <w:rPr>
                <w:rFonts w:hint="eastAsia"/>
                <w:sz w:val="24"/>
              </w:rPr>
              <w:t>米，属高中山地形；盆地南侧为箕山、伏牛山。箕山海拔</w:t>
            </w:r>
            <w:r>
              <w:rPr>
                <w:sz w:val="24"/>
              </w:rPr>
              <w:t>1064</w:t>
            </w:r>
            <w:r>
              <w:rPr>
                <w:rFonts w:hint="eastAsia"/>
                <w:sz w:val="24"/>
              </w:rPr>
              <w:t>米，蜿蜒起伏于颍河之南，属中山地形。伏牛山海拔</w:t>
            </w:r>
            <w:r>
              <w:rPr>
                <w:sz w:val="24"/>
              </w:rPr>
              <w:t>627</w:t>
            </w:r>
            <w:r>
              <w:rPr>
                <w:rFonts w:hint="eastAsia"/>
                <w:sz w:val="24"/>
              </w:rPr>
              <w:t>米，呈东西横亘于箕山之北，属低山地形；盆地内部为丘陵和平原。</w:t>
            </w:r>
          </w:p>
          <w:p>
            <w:pPr>
              <w:spacing w:line="360" w:lineRule="auto"/>
              <w:ind w:firstLine="480" w:firstLineChars="200"/>
              <w:rPr>
                <w:color w:val="000000"/>
                <w:sz w:val="24"/>
              </w:rPr>
            </w:pPr>
            <w:r>
              <w:rPr>
                <w:rFonts w:hint="eastAsia"/>
                <w:color w:val="000000"/>
                <w:sz w:val="24"/>
              </w:rPr>
              <w:t>登封市地质构造以断裂为主，褶皱发育，受构造运动影响频繁，正位于构造堆积的宽谷之中，嵩山由前震旦纪古老片岩、片麻岩及石英岩构成的断块褶皱山，所以山势陡峻，雄伟壮观，形成明显独特的构造侵蚀低中山之地貌。</w:t>
            </w:r>
          </w:p>
          <w:p>
            <w:pPr>
              <w:adjustRightInd w:val="0"/>
              <w:spacing w:line="360" w:lineRule="auto"/>
              <w:ind w:firstLine="470"/>
              <w:rPr>
                <w:b/>
                <w:snapToGrid w:val="0"/>
                <w:kern w:val="0"/>
                <w:szCs w:val="28"/>
              </w:rPr>
            </w:pPr>
            <w:r>
              <w:rPr>
                <w:rFonts w:hint="eastAsia"/>
                <w:color w:val="000000"/>
                <w:sz w:val="24"/>
              </w:rPr>
              <w:t>本项目所在区域位于嵩山南麓的山前丘陵与倾斜平原交界带上，东部、西部地势比较平坦、中部焦河岭地形起伏较大，总体地势东北高西南低，冲沟呈东西分布，地表系冲洪积形成第四季沉积物质，特征为北厚南薄，北粗南细。</w:t>
            </w:r>
          </w:p>
          <w:p>
            <w:pPr>
              <w:adjustRightInd w:val="0"/>
              <w:spacing w:line="360" w:lineRule="auto"/>
              <w:ind w:firstLine="551"/>
              <w:rPr>
                <w:b/>
                <w:szCs w:val="28"/>
              </w:rPr>
            </w:pPr>
            <w:r>
              <w:rPr>
                <w:b/>
                <w:szCs w:val="28"/>
              </w:rPr>
              <w:t>3</w:t>
            </w:r>
            <w:r>
              <w:rPr>
                <w:rFonts w:hint="eastAsia"/>
                <w:b/>
                <w:szCs w:val="28"/>
              </w:rPr>
              <w:t>、气象气候</w:t>
            </w:r>
          </w:p>
          <w:p>
            <w:pPr>
              <w:snapToGrid w:val="0"/>
              <w:spacing w:line="360" w:lineRule="auto"/>
              <w:ind w:firstLine="480" w:firstLineChars="200"/>
              <w:rPr>
                <w:color w:val="000000"/>
                <w:sz w:val="24"/>
              </w:rPr>
            </w:pPr>
            <w:r>
              <w:rPr>
                <w:rFonts w:hint="eastAsia"/>
                <w:color w:val="000000"/>
                <w:sz w:val="24"/>
              </w:rPr>
              <w:t>登封地处豫西山区，属北温带大陆性气候，一年四季分明。春、秋季历时较短，夏冬季历时较长。春季始于</w:t>
            </w:r>
            <w:r>
              <w:rPr>
                <w:color w:val="000000"/>
                <w:sz w:val="24"/>
              </w:rPr>
              <w:t>3</w:t>
            </w:r>
            <w:r>
              <w:rPr>
                <w:rFonts w:hint="eastAsia"/>
                <w:color w:val="000000"/>
                <w:sz w:val="24"/>
              </w:rPr>
              <w:t>月下旬至</w:t>
            </w:r>
            <w:r>
              <w:rPr>
                <w:color w:val="000000"/>
                <w:sz w:val="24"/>
              </w:rPr>
              <w:t>5</w:t>
            </w:r>
            <w:r>
              <w:rPr>
                <w:rFonts w:hint="eastAsia"/>
                <w:color w:val="000000"/>
                <w:sz w:val="24"/>
              </w:rPr>
              <w:t>月下旬，历时</w:t>
            </w:r>
            <w:r>
              <w:rPr>
                <w:color w:val="000000"/>
                <w:sz w:val="24"/>
              </w:rPr>
              <w:t>6</w:t>
            </w:r>
            <w:r>
              <w:rPr>
                <w:rFonts w:hint="eastAsia"/>
                <w:color w:val="000000"/>
                <w:sz w:val="24"/>
              </w:rPr>
              <w:t>天左右，</w:t>
            </w:r>
            <w:r>
              <w:rPr>
                <w:color w:val="000000"/>
                <w:sz w:val="24"/>
              </w:rPr>
              <w:t>3</w:t>
            </w:r>
            <w:r>
              <w:rPr>
                <w:rFonts w:hint="eastAsia"/>
                <w:color w:val="000000"/>
                <w:sz w:val="24"/>
              </w:rPr>
              <w:t>月份平均气温</w:t>
            </w:r>
            <w:r>
              <w:rPr>
                <w:color w:val="000000"/>
                <w:sz w:val="24"/>
              </w:rPr>
              <w:t>7.9</w:t>
            </w:r>
            <w:r>
              <w:rPr>
                <w:rFonts w:hint="eastAsia"/>
                <w:color w:val="000000"/>
                <w:sz w:val="24"/>
              </w:rPr>
              <w:t>℃，</w:t>
            </w:r>
            <w:r>
              <w:rPr>
                <w:color w:val="000000"/>
                <w:sz w:val="24"/>
              </w:rPr>
              <w:t>5</w:t>
            </w:r>
            <w:r>
              <w:rPr>
                <w:rFonts w:hint="eastAsia"/>
                <w:color w:val="000000"/>
                <w:sz w:val="24"/>
              </w:rPr>
              <w:t>月份平均气温</w:t>
            </w:r>
            <w:r>
              <w:rPr>
                <w:color w:val="000000"/>
                <w:sz w:val="24"/>
              </w:rPr>
              <w:t>20.8</w:t>
            </w:r>
            <w:r>
              <w:rPr>
                <w:rFonts w:hint="eastAsia"/>
                <w:color w:val="000000"/>
                <w:sz w:val="24"/>
              </w:rPr>
              <w:t>℃，其特点是温度日差大，历年平均气温在</w:t>
            </w:r>
            <w:r>
              <w:rPr>
                <w:color w:val="000000"/>
                <w:sz w:val="24"/>
              </w:rPr>
              <w:t>10</w:t>
            </w:r>
            <w:r>
              <w:rPr>
                <w:rFonts w:hint="eastAsia"/>
                <w:color w:val="000000"/>
                <w:sz w:val="24"/>
              </w:rPr>
              <w:t>℃～</w:t>
            </w:r>
            <w:r>
              <w:rPr>
                <w:color w:val="000000"/>
                <w:sz w:val="24"/>
              </w:rPr>
              <w:t>15</w:t>
            </w:r>
            <w:r>
              <w:rPr>
                <w:rFonts w:hint="eastAsia"/>
                <w:color w:val="000000"/>
                <w:sz w:val="24"/>
              </w:rPr>
              <w:t>℃之间。该季节环流不稳定，以致引起温度的非周期性变化。</w:t>
            </w:r>
          </w:p>
          <w:p>
            <w:pPr>
              <w:snapToGrid w:val="0"/>
              <w:spacing w:line="360" w:lineRule="auto"/>
              <w:ind w:firstLine="480" w:firstLineChars="200"/>
              <w:rPr>
                <w:color w:val="000000"/>
                <w:sz w:val="24"/>
              </w:rPr>
            </w:pPr>
            <w:r>
              <w:rPr>
                <w:rFonts w:hint="eastAsia"/>
                <w:color w:val="000000"/>
                <w:sz w:val="24"/>
              </w:rPr>
              <w:t>夏季始于</w:t>
            </w:r>
            <w:r>
              <w:rPr>
                <w:color w:val="000000"/>
                <w:sz w:val="24"/>
              </w:rPr>
              <w:t>5</w:t>
            </w:r>
            <w:r>
              <w:rPr>
                <w:rFonts w:hint="eastAsia"/>
                <w:color w:val="000000"/>
                <w:sz w:val="24"/>
              </w:rPr>
              <w:t>月下旬至</w:t>
            </w:r>
            <w:r>
              <w:rPr>
                <w:color w:val="000000"/>
                <w:sz w:val="24"/>
              </w:rPr>
              <w:t>9</w:t>
            </w:r>
            <w:r>
              <w:rPr>
                <w:rFonts w:hint="eastAsia"/>
                <w:color w:val="000000"/>
                <w:sz w:val="24"/>
              </w:rPr>
              <w:t>月下旬长达三个多月。这时大陆极地寒冷气团减弱，热带海洋暖湿气团北上，降雨量加大。夏季多年平均气温</w:t>
            </w:r>
            <w:r>
              <w:rPr>
                <w:color w:val="000000"/>
                <w:sz w:val="24"/>
              </w:rPr>
              <w:t>25.9</w:t>
            </w:r>
            <w:r>
              <w:rPr>
                <w:rFonts w:hint="eastAsia"/>
                <w:color w:val="000000"/>
                <w:sz w:val="24"/>
              </w:rPr>
              <w:t>℃，极端最高气温达</w:t>
            </w:r>
            <w:r>
              <w:rPr>
                <w:color w:val="000000"/>
                <w:sz w:val="24"/>
              </w:rPr>
              <w:t>40.5</w:t>
            </w:r>
            <w:r>
              <w:rPr>
                <w:rFonts w:hint="eastAsia"/>
                <w:color w:val="000000"/>
                <w:sz w:val="24"/>
              </w:rPr>
              <w:t>℃。秋季始于</w:t>
            </w:r>
            <w:r>
              <w:rPr>
                <w:color w:val="000000"/>
                <w:sz w:val="24"/>
              </w:rPr>
              <w:t>9</w:t>
            </w:r>
            <w:r>
              <w:rPr>
                <w:rFonts w:hint="eastAsia"/>
                <w:color w:val="000000"/>
                <w:sz w:val="24"/>
              </w:rPr>
              <w:t>月下旬至</w:t>
            </w:r>
            <w:r>
              <w:rPr>
                <w:color w:val="000000"/>
                <w:sz w:val="24"/>
              </w:rPr>
              <w:t>11</w:t>
            </w:r>
            <w:r>
              <w:rPr>
                <w:rFonts w:hint="eastAsia"/>
                <w:color w:val="000000"/>
                <w:sz w:val="24"/>
              </w:rPr>
              <w:t>月中旬历时</w:t>
            </w:r>
            <w:r>
              <w:rPr>
                <w:color w:val="000000"/>
                <w:sz w:val="24"/>
              </w:rPr>
              <w:t>2</w:t>
            </w:r>
            <w:r>
              <w:rPr>
                <w:rFonts w:hint="eastAsia"/>
                <w:color w:val="000000"/>
                <w:sz w:val="24"/>
              </w:rPr>
              <w:t>个月之久。该季节晴朗天气居多，秋高气爽，昼夜温差大，秋季多年平均气温为</w:t>
            </w:r>
            <w:r>
              <w:rPr>
                <w:color w:val="000000"/>
                <w:sz w:val="24"/>
              </w:rPr>
              <w:t>14.4</w:t>
            </w:r>
            <w:r>
              <w:rPr>
                <w:rFonts w:hint="eastAsia"/>
                <w:color w:val="000000"/>
                <w:sz w:val="24"/>
              </w:rPr>
              <w:t>℃。冬季始于</w:t>
            </w:r>
            <w:r>
              <w:rPr>
                <w:color w:val="000000"/>
                <w:sz w:val="24"/>
              </w:rPr>
              <w:t>11</w:t>
            </w:r>
            <w:r>
              <w:rPr>
                <w:rFonts w:hint="eastAsia"/>
                <w:color w:val="000000"/>
                <w:sz w:val="24"/>
              </w:rPr>
              <w:t>月中旬至翌年</w:t>
            </w:r>
            <w:r>
              <w:rPr>
                <w:color w:val="000000"/>
                <w:sz w:val="24"/>
              </w:rPr>
              <w:t>3</w:t>
            </w:r>
            <w:r>
              <w:rPr>
                <w:rFonts w:hint="eastAsia"/>
                <w:color w:val="000000"/>
                <w:sz w:val="24"/>
              </w:rPr>
              <w:t>月下旬，历时</w:t>
            </w:r>
            <w:r>
              <w:rPr>
                <w:color w:val="000000"/>
                <w:sz w:val="24"/>
              </w:rPr>
              <w:t>4</w:t>
            </w:r>
            <w:r>
              <w:rPr>
                <w:rFonts w:hint="eastAsia"/>
                <w:color w:val="000000"/>
                <w:sz w:val="24"/>
              </w:rPr>
              <w:t>个多月。在蒙古冷高压的控制下，冷气团一次次南下，气温逐渐下降，冬季多年平均气温为</w:t>
            </w:r>
            <w:r>
              <w:rPr>
                <w:color w:val="000000"/>
                <w:sz w:val="24"/>
              </w:rPr>
              <w:t>1.5</w:t>
            </w:r>
            <w:r>
              <w:rPr>
                <w:rFonts w:hint="eastAsia"/>
                <w:color w:val="000000"/>
                <w:sz w:val="24"/>
              </w:rPr>
              <w:t>℃，极端最低气温为零下</w:t>
            </w:r>
            <w:r>
              <w:rPr>
                <w:color w:val="000000"/>
                <w:sz w:val="24"/>
              </w:rPr>
              <w:t>15.1</w:t>
            </w:r>
            <w:r>
              <w:rPr>
                <w:rFonts w:hint="eastAsia"/>
                <w:color w:val="000000"/>
                <w:sz w:val="24"/>
              </w:rPr>
              <w:t>℃</w:t>
            </w:r>
          </w:p>
          <w:p>
            <w:pPr>
              <w:adjustRightInd w:val="0"/>
              <w:spacing w:line="360" w:lineRule="auto"/>
              <w:ind w:firstLine="551"/>
              <w:rPr>
                <w:b/>
                <w:szCs w:val="28"/>
              </w:rPr>
            </w:pPr>
            <w:r>
              <w:rPr>
                <w:b/>
                <w:szCs w:val="28"/>
              </w:rPr>
              <w:t>4</w:t>
            </w:r>
            <w:r>
              <w:rPr>
                <w:rFonts w:hint="eastAsia"/>
                <w:b/>
                <w:szCs w:val="28"/>
              </w:rPr>
              <w:t>、水文</w:t>
            </w:r>
          </w:p>
          <w:p>
            <w:pPr>
              <w:snapToGrid w:val="0"/>
              <w:spacing w:line="360" w:lineRule="auto"/>
              <w:ind w:firstLine="480" w:firstLineChars="200"/>
              <w:rPr>
                <w:color w:val="000000"/>
                <w:sz w:val="24"/>
              </w:rPr>
            </w:pPr>
            <w:r>
              <w:rPr>
                <w:rFonts w:hint="eastAsia"/>
                <w:color w:val="000000"/>
                <w:sz w:val="24"/>
              </w:rPr>
              <w:t>登封市处于豫西山地向豫东平原过渡地区，平均年降水量</w:t>
            </w:r>
            <w:r>
              <w:rPr>
                <w:color w:val="000000"/>
                <w:sz w:val="24"/>
              </w:rPr>
              <w:t>604.6mm</w:t>
            </w:r>
            <w:r>
              <w:rPr>
                <w:rFonts w:hint="eastAsia"/>
                <w:color w:val="000000"/>
                <w:sz w:val="24"/>
              </w:rPr>
              <w:t>。全市地表水资源量</w:t>
            </w:r>
            <w:r>
              <w:rPr>
                <w:color w:val="000000"/>
                <w:sz w:val="24"/>
              </w:rPr>
              <w:t>1.866</w:t>
            </w:r>
            <w:r>
              <w:rPr>
                <w:rFonts w:hint="eastAsia"/>
                <w:color w:val="000000"/>
                <w:sz w:val="24"/>
              </w:rPr>
              <w:t>亿</w:t>
            </w:r>
            <w:r>
              <w:rPr>
                <w:color w:val="000000"/>
                <w:sz w:val="24"/>
              </w:rPr>
              <w:t>m</w:t>
            </w:r>
            <w:r>
              <w:rPr>
                <w:color w:val="000000"/>
                <w:sz w:val="24"/>
                <w:vertAlign w:val="superscript"/>
              </w:rPr>
              <w:t>3</w:t>
            </w:r>
            <w:r>
              <w:rPr>
                <w:rFonts w:hint="eastAsia"/>
                <w:color w:val="000000"/>
                <w:sz w:val="24"/>
              </w:rPr>
              <w:t>，地下水资源量</w:t>
            </w:r>
            <w:r>
              <w:rPr>
                <w:color w:val="000000"/>
                <w:sz w:val="24"/>
              </w:rPr>
              <w:t>1.12</w:t>
            </w:r>
            <w:r>
              <w:rPr>
                <w:rFonts w:hint="eastAsia"/>
                <w:color w:val="000000"/>
                <w:sz w:val="24"/>
              </w:rPr>
              <w:t>亿</w:t>
            </w:r>
            <w:r>
              <w:rPr>
                <w:color w:val="000000"/>
                <w:sz w:val="24"/>
              </w:rPr>
              <w:t>m</w:t>
            </w:r>
            <w:r>
              <w:rPr>
                <w:color w:val="000000"/>
                <w:sz w:val="24"/>
                <w:vertAlign w:val="superscript"/>
              </w:rPr>
              <w:t>3</w:t>
            </w:r>
            <w:r>
              <w:rPr>
                <w:rFonts w:hint="eastAsia"/>
                <w:color w:val="000000"/>
                <w:sz w:val="24"/>
              </w:rPr>
              <w:t>，扣除重复计算量</w:t>
            </w:r>
            <w:r>
              <w:rPr>
                <w:color w:val="000000"/>
                <w:sz w:val="24"/>
              </w:rPr>
              <w:t>0.658</w:t>
            </w:r>
            <w:r>
              <w:rPr>
                <w:rFonts w:hint="eastAsia"/>
                <w:color w:val="000000"/>
                <w:sz w:val="24"/>
              </w:rPr>
              <w:t>亿</w:t>
            </w:r>
            <w:r>
              <w:rPr>
                <w:color w:val="000000"/>
                <w:sz w:val="24"/>
              </w:rPr>
              <w:t>m</w:t>
            </w:r>
            <w:r>
              <w:rPr>
                <w:color w:val="000000"/>
                <w:sz w:val="24"/>
                <w:vertAlign w:val="superscript"/>
              </w:rPr>
              <w:t>3</w:t>
            </w:r>
            <w:r>
              <w:rPr>
                <w:rFonts w:hint="eastAsia"/>
                <w:color w:val="000000"/>
                <w:sz w:val="24"/>
              </w:rPr>
              <w:t>，水资源总量为</w:t>
            </w:r>
            <w:r>
              <w:rPr>
                <w:color w:val="000000"/>
                <w:sz w:val="24"/>
              </w:rPr>
              <w:t>2.3279</w:t>
            </w:r>
            <w:r>
              <w:rPr>
                <w:rFonts w:hint="eastAsia"/>
                <w:color w:val="000000"/>
                <w:sz w:val="24"/>
              </w:rPr>
              <w:t>亿</w:t>
            </w:r>
            <w:r>
              <w:rPr>
                <w:color w:val="000000"/>
                <w:sz w:val="24"/>
              </w:rPr>
              <w:t>m</w:t>
            </w:r>
            <w:r>
              <w:rPr>
                <w:color w:val="000000"/>
                <w:sz w:val="24"/>
                <w:vertAlign w:val="superscript"/>
              </w:rPr>
              <w:t>3</w:t>
            </w:r>
            <w:r>
              <w:rPr>
                <w:rFonts w:hint="eastAsia"/>
                <w:color w:val="000000"/>
                <w:sz w:val="24"/>
              </w:rPr>
              <w:t>，产水系数</w:t>
            </w:r>
            <w:r>
              <w:rPr>
                <w:color w:val="000000"/>
                <w:sz w:val="24"/>
              </w:rPr>
              <w:t>0.23</w:t>
            </w:r>
            <w:r>
              <w:rPr>
                <w:rFonts w:hint="eastAsia"/>
                <w:color w:val="000000"/>
                <w:sz w:val="24"/>
              </w:rPr>
              <w:t>，产水模数</w:t>
            </w:r>
            <w:r>
              <w:rPr>
                <w:color w:val="000000"/>
                <w:sz w:val="24"/>
              </w:rPr>
              <w:t>19</w:t>
            </w:r>
            <w:r>
              <w:rPr>
                <w:rFonts w:hint="eastAsia"/>
                <w:color w:val="000000"/>
                <w:sz w:val="24"/>
              </w:rPr>
              <w:t>万</w:t>
            </w:r>
            <w:r>
              <w:rPr>
                <w:color w:val="000000"/>
                <w:sz w:val="24"/>
              </w:rPr>
              <w:t>m</w:t>
            </w:r>
            <w:r>
              <w:rPr>
                <w:color w:val="000000"/>
                <w:sz w:val="24"/>
                <w:vertAlign w:val="superscript"/>
              </w:rPr>
              <w:t>3</w:t>
            </w:r>
            <w:r>
              <w:rPr>
                <w:color w:val="000000"/>
                <w:sz w:val="24"/>
              </w:rPr>
              <w:t>/ km</w:t>
            </w:r>
            <w:r>
              <w:rPr>
                <w:color w:val="000000"/>
                <w:sz w:val="24"/>
                <w:vertAlign w:val="superscript"/>
              </w:rPr>
              <w:t>2</w:t>
            </w:r>
            <w:r>
              <w:rPr>
                <w:rFonts w:hint="eastAsia"/>
                <w:color w:val="000000"/>
                <w:sz w:val="24"/>
              </w:rPr>
              <w:t>。</w:t>
            </w:r>
          </w:p>
          <w:p>
            <w:pPr>
              <w:snapToGrid w:val="0"/>
              <w:spacing w:line="360" w:lineRule="auto"/>
              <w:ind w:firstLine="480" w:firstLineChars="200"/>
              <w:rPr>
                <w:color w:val="000000"/>
                <w:sz w:val="24"/>
              </w:rPr>
            </w:pPr>
            <w:r>
              <w:rPr>
                <w:rFonts w:hint="eastAsia"/>
                <w:color w:val="000000"/>
                <w:sz w:val="24"/>
              </w:rPr>
              <w:t>（</w:t>
            </w:r>
            <w:r>
              <w:rPr>
                <w:sz w:val="24"/>
              </w:rPr>
              <w:t>1</w:t>
            </w:r>
            <w:r>
              <w:rPr>
                <w:rFonts w:hint="eastAsia"/>
                <w:sz w:val="24"/>
              </w:rPr>
              <w:t>）</w:t>
            </w:r>
            <w:r>
              <w:rPr>
                <w:rFonts w:hint="eastAsia" w:eastAsia="黑体"/>
                <w:sz w:val="24"/>
              </w:rPr>
              <w:t>地表水</w:t>
            </w:r>
          </w:p>
          <w:p>
            <w:pPr>
              <w:snapToGrid w:val="0"/>
              <w:spacing w:line="360" w:lineRule="auto"/>
              <w:ind w:firstLine="482" w:firstLineChars="201"/>
              <w:rPr>
                <w:color w:val="000000"/>
                <w:sz w:val="24"/>
              </w:rPr>
            </w:pPr>
            <w:r>
              <w:rPr>
                <w:rFonts w:hint="eastAsia"/>
                <w:color w:val="000000"/>
                <w:sz w:val="24"/>
              </w:rPr>
              <w:t>登封市属于浅山丘陵区，地理位置高，境内无入境过境河流，大多是间歇性、季节性河流。该地区分属于淮河、黄河两大流域。境内主要河流有颍河、隋河、洗耳河、狂河等，除狂河流入黄河外，其他河流均流入淮河。</w:t>
            </w:r>
          </w:p>
          <w:p>
            <w:pPr>
              <w:snapToGrid w:val="0"/>
              <w:spacing w:line="360" w:lineRule="auto"/>
              <w:ind w:firstLine="482" w:firstLineChars="201"/>
              <w:rPr>
                <w:color w:val="000000"/>
                <w:sz w:val="24"/>
              </w:rPr>
            </w:pPr>
            <w:r>
              <w:rPr>
                <w:rFonts w:hint="eastAsia"/>
                <w:color w:val="000000"/>
                <w:sz w:val="24"/>
              </w:rPr>
              <w:t>项目所在区域地表水主要为焦河、寺里河、未名河、月河，均为间歇性、季节性河流。距离本项目最近的是焦河，项目西侧距离焦河大约</w:t>
            </w:r>
            <w:r>
              <w:rPr>
                <w:color w:val="000000"/>
                <w:sz w:val="24"/>
              </w:rPr>
              <w:t>400</w:t>
            </w:r>
            <w:r>
              <w:rPr>
                <w:rFonts w:hint="eastAsia"/>
                <w:color w:val="000000"/>
                <w:sz w:val="24"/>
              </w:rPr>
              <w:t>米。根据郑州市城市集中式饮用水水源环境保护规划，登封市饮用水水源地现有</w:t>
            </w:r>
            <w:r>
              <w:rPr>
                <w:color w:val="000000"/>
                <w:sz w:val="24"/>
              </w:rPr>
              <w:t>5</w:t>
            </w:r>
            <w:r>
              <w:rPr>
                <w:rFonts w:hint="eastAsia"/>
                <w:color w:val="000000"/>
                <w:sz w:val="24"/>
              </w:rPr>
              <w:t>个，均为地表库湖型，分别为少林水库、纸坊水库、马庄水库、券门水库、白沙水库。距离本项目最近的是纸坊水库，位于项目北部，与纸坊水库二级保护区边界距离约</w:t>
            </w:r>
            <w:r>
              <w:rPr>
                <w:color w:val="000000"/>
                <w:sz w:val="24"/>
              </w:rPr>
              <w:t>5.3 km</w:t>
            </w:r>
            <w:r>
              <w:rPr>
                <w:rFonts w:hint="eastAsia"/>
                <w:color w:val="000000"/>
                <w:sz w:val="24"/>
              </w:rPr>
              <w:t>。</w:t>
            </w:r>
          </w:p>
          <w:p>
            <w:pPr>
              <w:adjustRightInd w:val="0"/>
              <w:spacing w:line="360" w:lineRule="auto"/>
              <w:ind w:firstLine="470"/>
              <w:rPr>
                <w:sz w:val="24"/>
              </w:rPr>
            </w:pPr>
            <w:r>
              <w:rPr>
                <w:rFonts w:hint="eastAsia"/>
                <w:sz w:val="24"/>
              </w:rPr>
              <w:t>（</w:t>
            </w:r>
            <w:r>
              <w:rPr>
                <w:sz w:val="24"/>
              </w:rPr>
              <w:t>2</w:t>
            </w:r>
            <w:r>
              <w:rPr>
                <w:rFonts w:hint="eastAsia"/>
                <w:sz w:val="24"/>
              </w:rPr>
              <w:t>）</w:t>
            </w:r>
            <w:r>
              <w:rPr>
                <w:rFonts w:hint="eastAsia" w:eastAsia="黑体"/>
                <w:sz w:val="24"/>
              </w:rPr>
              <w:t>地下水</w:t>
            </w:r>
          </w:p>
          <w:p>
            <w:pPr>
              <w:snapToGrid w:val="0"/>
              <w:spacing w:line="360" w:lineRule="auto"/>
              <w:ind w:firstLine="482" w:firstLineChars="201"/>
              <w:rPr>
                <w:color w:val="000000"/>
                <w:sz w:val="24"/>
              </w:rPr>
            </w:pPr>
            <w:r>
              <w:rPr>
                <w:rFonts w:hint="eastAsia"/>
                <w:color w:val="000000"/>
                <w:sz w:val="24"/>
              </w:rPr>
              <w:t>登封市地层由第四水系残坡积覆盖层和石炭系本溪流、寒武系上统的凤山组与长山组下卧基岩构成。地下水主要含水岩层为碳酸盐岩溶裂隙水。补给来源主要为大气降水，其次为松散岩类的河谷潜水，为地表水体的渗漏补给。地下水排泄方向为：西部地区向东南方向运移，东部地区向西南方向运移，在郜城至妮姑洞之间的颍河河谷地带汇集向白沙水库方向径流排泄。浅层地下水主要分布在第四系冲洪积的砂砾石层中，多为孔隙水。一般埋深在</w:t>
            </w:r>
            <w:r>
              <w:rPr>
                <w:color w:val="000000"/>
                <w:sz w:val="24"/>
              </w:rPr>
              <w:t>5</w:t>
            </w:r>
            <w:r>
              <w:rPr>
                <w:rFonts w:hint="eastAsia"/>
                <w:color w:val="000000"/>
                <w:sz w:val="24"/>
              </w:rPr>
              <w:t>～</w:t>
            </w:r>
            <w:r>
              <w:rPr>
                <w:color w:val="000000"/>
                <w:sz w:val="24"/>
              </w:rPr>
              <w:t>30m</w:t>
            </w:r>
            <w:r>
              <w:rPr>
                <w:rFonts w:hint="eastAsia"/>
                <w:color w:val="000000"/>
                <w:sz w:val="24"/>
              </w:rPr>
              <w:t>左右不等，由大气降雨和田间回归水补给。</w:t>
            </w:r>
          </w:p>
          <w:p>
            <w:pPr>
              <w:snapToGrid w:val="0"/>
              <w:spacing w:line="360" w:lineRule="auto"/>
              <w:ind w:firstLine="482" w:firstLineChars="201"/>
              <w:rPr>
                <w:color w:val="000000"/>
                <w:sz w:val="24"/>
              </w:rPr>
            </w:pPr>
            <w:r>
              <w:rPr>
                <w:rFonts w:hint="eastAsia"/>
                <w:color w:val="000000"/>
                <w:sz w:val="24"/>
              </w:rPr>
              <w:t>本项目所在产业集聚区地下水为基岩裂隙水，泉流量小于</w:t>
            </w:r>
            <w:r>
              <w:rPr>
                <w:color w:val="000000"/>
                <w:sz w:val="24"/>
              </w:rPr>
              <w:t>1L/s</w:t>
            </w:r>
            <w:r>
              <w:rPr>
                <w:rFonts w:hint="eastAsia"/>
                <w:color w:val="000000"/>
                <w:sz w:val="24"/>
              </w:rPr>
              <w:t>。由于受地形地貌所控制，地下水的地下径流补给很小。下部粘土层以上没有相对隔水层，地下水赋集于第四系松散岩类的孔隙中，赋水类型为潜水地下水位埋深变化较大，</w:t>
            </w:r>
            <w:r>
              <w:rPr>
                <w:color w:val="000000"/>
                <w:sz w:val="24"/>
              </w:rPr>
              <w:t>3~10</w:t>
            </w:r>
            <w:r>
              <w:rPr>
                <w:rFonts w:hint="eastAsia"/>
                <w:color w:val="000000"/>
                <w:sz w:val="24"/>
              </w:rPr>
              <w:t>米范围内较多。地下水的补给主要是大气降水的垂向补给，侧向的径流补给量很小，区内潜水赋水性差，属贫水区。</w:t>
            </w:r>
          </w:p>
          <w:p>
            <w:pPr>
              <w:adjustRightInd w:val="0"/>
              <w:spacing w:line="360" w:lineRule="auto"/>
              <w:ind w:firstLine="551"/>
              <w:rPr>
                <w:b/>
                <w:szCs w:val="28"/>
              </w:rPr>
            </w:pPr>
            <w:r>
              <w:rPr>
                <w:b/>
                <w:szCs w:val="28"/>
              </w:rPr>
              <w:t>5</w:t>
            </w:r>
            <w:r>
              <w:rPr>
                <w:rFonts w:hint="eastAsia"/>
                <w:b/>
                <w:szCs w:val="28"/>
              </w:rPr>
              <w:t>、土壤、植被、动物资源</w:t>
            </w:r>
          </w:p>
          <w:p>
            <w:pPr>
              <w:snapToGrid w:val="0"/>
              <w:spacing w:line="360" w:lineRule="auto"/>
              <w:ind w:firstLine="480" w:firstLineChars="200"/>
              <w:rPr>
                <w:color w:val="000000"/>
                <w:sz w:val="24"/>
              </w:rPr>
            </w:pPr>
            <w:r>
              <w:rPr>
                <w:rFonts w:hint="eastAsia"/>
                <w:color w:val="000000"/>
                <w:sz w:val="24"/>
              </w:rPr>
              <w:t>登封土壤大体可分为综壤、褐土和潮土三大类。棕壤分布于海拔</w:t>
            </w:r>
            <w:r>
              <w:rPr>
                <w:color w:val="000000"/>
                <w:sz w:val="24"/>
              </w:rPr>
              <w:t>800m</w:t>
            </w:r>
            <w:r>
              <w:rPr>
                <w:rFonts w:hint="eastAsia"/>
                <w:color w:val="000000"/>
                <w:sz w:val="24"/>
              </w:rPr>
              <w:t>以上，坡度大于</w:t>
            </w:r>
            <w:r>
              <w:rPr>
                <w:color w:val="000000"/>
                <w:sz w:val="24"/>
              </w:rPr>
              <w:t>30°</w:t>
            </w:r>
            <w:r>
              <w:rPr>
                <w:rFonts w:hint="eastAsia"/>
                <w:color w:val="000000"/>
                <w:sz w:val="24"/>
              </w:rPr>
              <w:t>的中山山地；这里山势高峻，多断层峭壁，气候较湿润，植被类型繁多，以落叶阔叶林占优势；褐土主要分布在海拔</w:t>
            </w:r>
            <w:r>
              <w:rPr>
                <w:color w:val="000000"/>
                <w:sz w:val="24"/>
              </w:rPr>
              <w:t>200</w:t>
            </w:r>
            <w:r>
              <w:rPr>
                <w:rFonts w:hint="eastAsia"/>
                <w:color w:val="000000"/>
                <w:sz w:val="24"/>
              </w:rPr>
              <w:t>～</w:t>
            </w:r>
            <w:r>
              <w:rPr>
                <w:color w:val="000000"/>
                <w:sz w:val="24"/>
              </w:rPr>
              <w:t>800m</w:t>
            </w:r>
            <w:r>
              <w:rPr>
                <w:rFonts w:hint="eastAsia"/>
                <w:color w:val="000000"/>
                <w:sz w:val="24"/>
              </w:rPr>
              <w:t>的浅低山丘陵、黄土丘陵和谷地两侧的阶地上，上限与棕壤相连，下线与潮土相接；潮土，旧称浅色草甸土，主要分布在河流两侧冲积平原上和地势低平的洼地中，呈带状分布，面积较大。</w:t>
            </w:r>
          </w:p>
          <w:p>
            <w:pPr>
              <w:snapToGrid w:val="0"/>
              <w:spacing w:line="360" w:lineRule="auto"/>
              <w:ind w:firstLine="480" w:firstLineChars="200"/>
              <w:rPr>
                <w:rFonts w:ascii="宋体"/>
                <w:color w:val="000000"/>
                <w:sz w:val="24"/>
              </w:rPr>
            </w:pPr>
            <w:r>
              <w:rPr>
                <w:rFonts w:hint="eastAsia"/>
                <w:color w:val="000000"/>
                <w:sz w:val="24"/>
              </w:rPr>
              <w:t>项目所在地产业集聚区属于低丘陵区，土壤类型主要是褐土，分布有立黄土和耕种褐土性土，</w:t>
            </w:r>
            <w:r>
              <w:rPr>
                <w:rFonts w:hint="eastAsia" w:ascii="宋体" w:hAnsi="宋体"/>
                <w:color w:val="000000"/>
                <w:sz w:val="24"/>
              </w:rPr>
              <w:t>适宜种植小麦、玉米、烟叶、花生等农作物，并适宜发展以苹果、梨为主的经济林。</w:t>
            </w:r>
          </w:p>
          <w:p>
            <w:pPr>
              <w:snapToGrid w:val="0"/>
              <w:spacing w:line="360" w:lineRule="auto"/>
              <w:ind w:firstLine="480" w:firstLineChars="200"/>
              <w:rPr>
                <w:rFonts w:ascii="宋体"/>
                <w:color w:val="000000"/>
                <w:sz w:val="24"/>
              </w:rPr>
            </w:pPr>
            <w:r>
              <w:rPr>
                <w:rFonts w:hint="eastAsia" w:ascii="宋体" w:hAnsi="宋体"/>
                <w:color w:val="000000"/>
                <w:sz w:val="24"/>
              </w:rPr>
              <w:t>登封地区的植物资源丰富，发现维管植物</w:t>
            </w:r>
            <w:r>
              <w:rPr>
                <w:rFonts w:ascii="宋体" w:hAnsi="宋体"/>
                <w:color w:val="000000"/>
                <w:sz w:val="24"/>
              </w:rPr>
              <w:t>147</w:t>
            </w:r>
            <w:r>
              <w:rPr>
                <w:rFonts w:hint="eastAsia" w:ascii="宋体" w:hAnsi="宋体"/>
                <w:color w:val="000000"/>
                <w:sz w:val="24"/>
              </w:rPr>
              <w:t>科、</w:t>
            </w:r>
            <w:r>
              <w:rPr>
                <w:rFonts w:ascii="宋体" w:hAnsi="宋体"/>
                <w:color w:val="000000"/>
                <w:sz w:val="24"/>
              </w:rPr>
              <w:t>643</w:t>
            </w:r>
            <w:r>
              <w:rPr>
                <w:rFonts w:hint="eastAsia" w:ascii="宋体" w:hAnsi="宋体"/>
                <w:color w:val="000000"/>
                <w:sz w:val="24"/>
              </w:rPr>
              <w:t>属、</w:t>
            </w:r>
            <w:r>
              <w:rPr>
                <w:rFonts w:ascii="宋体" w:hAnsi="宋体"/>
                <w:color w:val="000000"/>
                <w:sz w:val="24"/>
              </w:rPr>
              <w:t>1476</w:t>
            </w:r>
            <w:r>
              <w:rPr>
                <w:rFonts w:hint="eastAsia" w:ascii="宋体" w:hAnsi="宋体"/>
                <w:color w:val="000000"/>
                <w:sz w:val="24"/>
              </w:rPr>
              <w:t>种。另有苔藓植物</w:t>
            </w:r>
            <w:r>
              <w:rPr>
                <w:rFonts w:ascii="宋体" w:hAnsi="宋体"/>
                <w:color w:val="000000"/>
                <w:sz w:val="24"/>
              </w:rPr>
              <w:t>40</w:t>
            </w:r>
            <w:r>
              <w:rPr>
                <w:rFonts w:hint="eastAsia" w:ascii="宋体" w:hAnsi="宋体"/>
                <w:color w:val="000000"/>
                <w:sz w:val="24"/>
              </w:rPr>
              <w:t>科、</w:t>
            </w:r>
            <w:r>
              <w:rPr>
                <w:rFonts w:ascii="宋体" w:hAnsi="宋体"/>
                <w:color w:val="000000"/>
                <w:sz w:val="24"/>
              </w:rPr>
              <w:t>73</w:t>
            </w:r>
            <w:r>
              <w:rPr>
                <w:rFonts w:hint="eastAsia" w:ascii="宋体" w:hAnsi="宋体"/>
                <w:color w:val="000000"/>
                <w:sz w:val="24"/>
              </w:rPr>
              <w:t>属</w:t>
            </w:r>
            <w:r>
              <w:rPr>
                <w:rFonts w:ascii="宋体" w:hAnsi="宋体"/>
                <w:color w:val="000000"/>
                <w:sz w:val="24"/>
              </w:rPr>
              <w:t>106</w:t>
            </w:r>
            <w:r>
              <w:rPr>
                <w:rFonts w:hint="eastAsia" w:ascii="宋体" w:hAnsi="宋体"/>
                <w:color w:val="000000"/>
                <w:sz w:val="24"/>
              </w:rPr>
              <w:t>种；真菌植物</w:t>
            </w:r>
            <w:r>
              <w:rPr>
                <w:rFonts w:ascii="宋体" w:hAnsi="宋体"/>
                <w:color w:val="000000"/>
                <w:sz w:val="24"/>
              </w:rPr>
              <w:t>34</w:t>
            </w:r>
            <w:r>
              <w:rPr>
                <w:rFonts w:hint="eastAsia" w:ascii="宋体" w:hAnsi="宋体"/>
                <w:color w:val="000000"/>
                <w:sz w:val="24"/>
              </w:rPr>
              <w:t>科、</w:t>
            </w:r>
            <w:r>
              <w:rPr>
                <w:rFonts w:ascii="宋体" w:hAnsi="宋体"/>
                <w:color w:val="000000"/>
                <w:sz w:val="24"/>
              </w:rPr>
              <w:t>81</w:t>
            </w:r>
            <w:r>
              <w:rPr>
                <w:rFonts w:hint="eastAsia" w:ascii="宋体" w:hAnsi="宋体"/>
                <w:color w:val="000000"/>
                <w:sz w:val="24"/>
              </w:rPr>
              <w:t>属、</w:t>
            </w:r>
            <w:r>
              <w:rPr>
                <w:rFonts w:ascii="宋体" w:hAnsi="宋体"/>
                <w:color w:val="000000"/>
                <w:sz w:val="24"/>
              </w:rPr>
              <w:t>186</w:t>
            </w:r>
            <w:r>
              <w:rPr>
                <w:rFonts w:hint="eastAsia" w:ascii="宋体" w:hAnsi="宋体"/>
                <w:color w:val="000000"/>
                <w:sz w:val="24"/>
              </w:rPr>
              <w:t>种。经现场调查，区内主要的农作物有小麦、玉米，有少量地块种植高粱、红薯、棉花、各种蔬菜等。区内有少量经济林，主要是桃树、苹果等，区内田边、村边、路边主要种植杨树。农田道路的边缘地带生长的灌木多为枸杞，其他草本植物主要包括益母草、籽蒿、鬼针草、野菊花、小蓟、狗牙根、反枝苋、黎、猪毛蒿、苦苣菜、苍耳等，其中的优势种主要是益母草、籽蒿等。</w:t>
            </w:r>
          </w:p>
          <w:p>
            <w:pPr>
              <w:snapToGrid w:val="0"/>
              <w:spacing w:line="360" w:lineRule="auto"/>
              <w:ind w:firstLine="480" w:firstLineChars="200"/>
              <w:rPr>
                <w:rFonts w:ascii="宋体"/>
                <w:color w:val="000000"/>
                <w:sz w:val="24"/>
              </w:rPr>
            </w:pPr>
            <w:r>
              <w:rPr>
                <w:rFonts w:hint="eastAsia" w:ascii="宋体" w:hAnsi="宋体"/>
                <w:color w:val="000000"/>
                <w:sz w:val="24"/>
              </w:rPr>
              <w:t>集聚区内分布有少量杨树林地，均为小面积的斑块，以周围道路林网连接，林内部分杨树落叶病危害较重，林下植被以鬼针草为主。区内的刺槐林地为国家重点公益林区，由于栽植面积较大，且缺乏管理，林内刺槐生长不良，植株矮小，干形较差，林下为人工种植的弯叶画眉草，另有部分地块覆盖有白茅、鬼针草等。集聚区内河流多为季节性河流，旱季季流量很小或处于断流状态，河道内污染较严重，何尝内的植物以蓼科植物为主，主要为巴天酸模。</w:t>
            </w:r>
          </w:p>
          <w:p>
            <w:pPr>
              <w:snapToGrid w:val="0"/>
              <w:spacing w:line="360" w:lineRule="auto"/>
              <w:ind w:firstLine="480" w:firstLineChars="200"/>
              <w:rPr>
                <w:rFonts w:ascii="宋体"/>
                <w:color w:val="000000"/>
                <w:sz w:val="24"/>
              </w:rPr>
            </w:pPr>
            <w:r>
              <w:rPr>
                <w:rFonts w:hint="eastAsia" w:ascii="宋体" w:hAnsi="宋体"/>
                <w:color w:val="000000"/>
                <w:sz w:val="24"/>
              </w:rPr>
              <w:t>登封地区主要饲养动物有：牛、驴、骡、马、鸡、养、猪、兔、狗、蜜蜂、鱼、虾；常见野生动物主要有：黄鼠狼、刺猬、野兔、小家鼠、松鼠、田鼠、青鼬、蝙蝠等；常见鸟类有乌鸦、画眉、猫头鹰、山鹰、啄木鸟、布谷、麻雀、喜鹊、黄鹂、大雁、家燕、斑鸠、鸽子、野鸡等。集聚区内由于大部分为农田生态系统，林地和草地较少，且多为小面积点状分布，区内河流多为季节性河流，且污染较严重，因此野生动物的生存空间很小，区内野生动物较少，经调查区内野生动物主要有蛇、青蛙、野兔、小家鼠、田鼠、蝙蝠等，鸟类主要有麻雀、家燕、斑鸠、野鸡、喜鹊等。</w:t>
            </w:r>
          </w:p>
          <w:p>
            <w:pPr>
              <w:snapToGrid w:val="0"/>
              <w:spacing w:line="360" w:lineRule="auto"/>
              <w:ind w:firstLine="480" w:firstLineChars="200"/>
              <w:rPr>
                <w:rFonts w:ascii="宋体"/>
                <w:color w:val="000000"/>
                <w:sz w:val="24"/>
              </w:rPr>
            </w:pPr>
            <w:r>
              <w:rPr>
                <w:rFonts w:hint="eastAsia"/>
                <w:sz w:val="24"/>
                <w:szCs w:val="28"/>
              </w:rPr>
              <w:t>本项目周边</w:t>
            </w:r>
            <w:r>
              <w:rPr>
                <w:sz w:val="24"/>
                <w:szCs w:val="28"/>
              </w:rPr>
              <w:t>1000m</w:t>
            </w:r>
            <w:r>
              <w:rPr>
                <w:rFonts w:hint="eastAsia"/>
                <w:sz w:val="24"/>
                <w:szCs w:val="28"/>
              </w:rPr>
              <w:t>范围内无列入《国家重点保护野生植物名录》和《国家重点保护野生动物名录》的动植物。</w:t>
            </w:r>
          </w:p>
          <w:p>
            <w:pPr>
              <w:adjustRightInd w:val="0"/>
              <w:spacing w:line="360" w:lineRule="auto"/>
              <w:ind w:firstLine="551"/>
              <w:rPr>
                <w:b/>
                <w:szCs w:val="28"/>
              </w:rPr>
            </w:pPr>
            <w:r>
              <w:rPr>
                <w:b/>
                <w:szCs w:val="28"/>
              </w:rPr>
              <w:t>6</w:t>
            </w:r>
            <w:r>
              <w:rPr>
                <w:rFonts w:hint="eastAsia"/>
                <w:b/>
                <w:szCs w:val="28"/>
              </w:rPr>
              <w:t>、矿产资源</w:t>
            </w:r>
          </w:p>
          <w:p>
            <w:pPr>
              <w:adjustRightInd w:val="0"/>
              <w:snapToGrid w:val="0"/>
              <w:spacing w:line="360" w:lineRule="auto"/>
              <w:ind w:firstLine="480" w:firstLineChars="200"/>
              <w:rPr>
                <w:color w:val="000000"/>
                <w:sz w:val="24"/>
              </w:rPr>
            </w:pPr>
            <w:r>
              <w:rPr>
                <w:rFonts w:hint="eastAsia"/>
                <w:color w:val="000000"/>
                <w:sz w:val="24"/>
              </w:rPr>
              <w:t>登封沉积地层分布广泛，与其相关的沉积矿产资源丰富。所有矿产几乎是沉积或变质矿产，其中以煤、铝土矿为主，其次为石灰岩、白云岩、粘土矿、硅石矿、铁矿、磷矿、玉石、建筑石料等；内生矿床较少，有同、铅、水晶、钾长石、重晶石、花岗岩和医用麦饭石、药石等。</w:t>
            </w:r>
          </w:p>
          <w:p>
            <w:pPr>
              <w:adjustRightInd w:val="0"/>
              <w:spacing w:line="360" w:lineRule="auto"/>
              <w:ind w:firstLine="551"/>
              <w:rPr>
                <w:color w:val="000000"/>
                <w:sz w:val="24"/>
              </w:rPr>
            </w:pPr>
            <w:r>
              <w:rPr>
                <w:rFonts w:hint="eastAsia"/>
                <w:color w:val="000000"/>
                <w:sz w:val="24"/>
              </w:rPr>
              <w:t>登封市已发现的</w:t>
            </w:r>
            <w:r>
              <w:rPr>
                <w:color w:val="000000"/>
                <w:sz w:val="24"/>
              </w:rPr>
              <w:t>37</w:t>
            </w:r>
            <w:r>
              <w:rPr>
                <w:rFonts w:hint="eastAsia"/>
                <w:color w:val="000000"/>
                <w:sz w:val="24"/>
              </w:rPr>
              <w:t>种矿产，可分为燃料、金属、非金属及水气矿产</w:t>
            </w:r>
            <w:r>
              <w:rPr>
                <w:color w:val="000000"/>
                <w:sz w:val="24"/>
              </w:rPr>
              <w:t>4</w:t>
            </w:r>
            <w:r>
              <w:rPr>
                <w:rFonts w:hint="eastAsia"/>
                <w:color w:val="000000"/>
                <w:sz w:val="24"/>
              </w:rPr>
              <w:t>大类。燃料矿产为目前的优势矿产，占主导地位。金属矿产铝土矿暂为优势矿产，其他金属矿产点多、规模相对较小，目前大多不具备开发利用条件。非金属矿产为潜在的优势矿产，主要矿产有石灰岩、硅石、石材、白云岩、玉石、耐火粘土等。另外还有一定储量，较为重要的矿产，如镓、锂、铜矿（品位低）、钾长石等。此外还有砖瓦粘土、水泥配料用粘土、重晶石、高岭土、矿泉水等矿产。</w:t>
            </w:r>
          </w:p>
          <w:p>
            <w:pPr>
              <w:adjustRightInd w:val="0"/>
              <w:spacing w:line="360" w:lineRule="auto"/>
              <w:ind w:firstLine="551"/>
              <w:rPr>
                <w:b/>
                <w:szCs w:val="28"/>
              </w:rPr>
            </w:pPr>
            <w:r>
              <w:rPr>
                <w:b/>
                <w:szCs w:val="28"/>
              </w:rPr>
              <w:t>7</w:t>
            </w:r>
            <w:r>
              <w:rPr>
                <w:rFonts w:hint="eastAsia"/>
                <w:b/>
                <w:szCs w:val="28"/>
              </w:rPr>
              <w:t>、规划相符性</w:t>
            </w:r>
          </w:p>
          <w:p>
            <w:pPr>
              <w:spacing w:line="360" w:lineRule="auto"/>
              <w:ind w:firstLine="470"/>
              <w:rPr>
                <w:sz w:val="24"/>
              </w:rPr>
            </w:pPr>
            <w:r>
              <w:rPr>
                <w:rFonts w:hint="eastAsia"/>
                <w:sz w:val="24"/>
              </w:rPr>
              <w:t>登封市产业集聚区位于郑少洛、焦桐、永登高速公路交汇处，涉及中岳办、卢店镇、唐庄乡</w:t>
            </w:r>
            <w:r>
              <w:rPr>
                <w:sz w:val="24"/>
              </w:rPr>
              <w:t>3</w:t>
            </w:r>
            <w:r>
              <w:rPr>
                <w:rFonts w:hint="eastAsia"/>
                <w:sz w:val="24"/>
              </w:rPr>
              <w:t>个乡（镇）办，远期规划</w:t>
            </w:r>
            <w:r>
              <w:rPr>
                <w:sz w:val="24"/>
              </w:rPr>
              <w:t>20.93</w:t>
            </w:r>
            <w:r>
              <w:rPr>
                <w:rFonts w:hint="eastAsia"/>
                <w:sz w:val="24"/>
              </w:rPr>
              <w:t>平方公里；登封市产业集聚区以铝精深加工、装备制造业和食品加工为主导产业。</w:t>
            </w:r>
          </w:p>
          <w:p>
            <w:pPr>
              <w:spacing w:line="300" w:lineRule="exact"/>
              <w:ind w:left="595" w:right="-20"/>
              <w:rPr>
                <w:rFonts w:ascii="宋体" w:cs="微软雅黑"/>
                <w:sz w:val="24"/>
              </w:rPr>
            </w:pPr>
            <w:r>
              <w:rPr>
                <w:rFonts w:ascii="宋体" w:hAnsi="宋体" w:cs="微软雅黑"/>
                <w:position w:val="-3"/>
                <w:sz w:val="24"/>
              </w:rPr>
              <w:fldChar w:fldCharType="begin"/>
            </w:r>
            <w:r>
              <w:rPr>
                <w:rFonts w:ascii="宋体" w:hAnsi="宋体" w:cs="微软雅黑"/>
                <w:position w:val="-3"/>
                <w:sz w:val="24"/>
              </w:rPr>
              <w:instrText xml:space="preserve"> eq \o\ac(</w:instrText>
            </w:r>
            <w:r>
              <w:rPr>
                <w:rFonts w:hint="eastAsia" w:ascii="宋体" w:hAnsi="宋体" w:cs="微软雅黑"/>
                <w:position w:val="-7"/>
                <w:sz w:val="36"/>
              </w:rPr>
              <w:instrText xml:space="preserve">○</w:instrText>
            </w:r>
            <w:r>
              <w:rPr>
                <w:rFonts w:ascii="宋体" w:hAnsi="宋体" w:cs="微软雅黑"/>
                <w:position w:val="-3"/>
                <w:sz w:val="24"/>
              </w:rPr>
              <w:instrText xml:space="preserve">,1)</w:instrText>
            </w:r>
            <w:r>
              <w:rPr>
                <w:rFonts w:ascii="宋体" w:hAnsi="宋体" w:cs="微软雅黑"/>
                <w:position w:val="-3"/>
                <w:sz w:val="24"/>
              </w:rPr>
              <w:fldChar w:fldCharType="end"/>
            </w:r>
            <w:r>
              <w:rPr>
                <w:rFonts w:hint="eastAsia" w:ascii="宋体" w:hAnsi="宋体" w:cs="微软雅黑"/>
                <w:position w:val="-3"/>
                <w:sz w:val="24"/>
              </w:rPr>
              <w:t>产</w:t>
            </w:r>
            <w:r>
              <w:rPr>
                <w:rFonts w:hint="eastAsia" w:ascii="宋体" w:hAnsi="宋体" w:cs="微软雅黑"/>
                <w:spacing w:val="2"/>
                <w:position w:val="-3"/>
                <w:sz w:val="24"/>
              </w:rPr>
              <w:t>业</w:t>
            </w:r>
            <w:r>
              <w:rPr>
                <w:rFonts w:hint="eastAsia" w:ascii="宋体" w:hAnsi="宋体" w:cs="微软雅黑"/>
                <w:position w:val="-3"/>
                <w:sz w:val="24"/>
              </w:rPr>
              <w:t>集</w:t>
            </w:r>
            <w:r>
              <w:rPr>
                <w:rFonts w:hint="eastAsia" w:ascii="宋体" w:hAnsi="宋体" w:cs="微软雅黑"/>
                <w:spacing w:val="2"/>
                <w:position w:val="-3"/>
                <w:sz w:val="24"/>
              </w:rPr>
              <w:t>聚</w:t>
            </w:r>
            <w:r>
              <w:rPr>
                <w:rFonts w:hint="eastAsia" w:ascii="宋体" w:hAnsi="宋体" w:cs="微软雅黑"/>
                <w:position w:val="-3"/>
                <w:sz w:val="24"/>
              </w:rPr>
              <w:t>区用</w:t>
            </w:r>
            <w:r>
              <w:rPr>
                <w:rFonts w:hint="eastAsia" w:ascii="宋体" w:hAnsi="宋体" w:cs="微软雅黑"/>
                <w:spacing w:val="2"/>
                <w:position w:val="-3"/>
                <w:sz w:val="24"/>
              </w:rPr>
              <w:t>地</w:t>
            </w:r>
            <w:r>
              <w:rPr>
                <w:rFonts w:hint="eastAsia" w:ascii="宋体" w:hAnsi="宋体" w:cs="微软雅黑"/>
                <w:position w:val="-3"/>
                <w:sz w:val="24"/>
              </w:rPr>
              <w:t>布局</w:t>
            </w:r>
          </w:p>
          <w:p>
            <w:pPr>
              <w:spacing w:before="1" w:line="220" w:lineRule="exact"/>
              <w:rPr>
                <w:rFonts w:ascii="宋体"/>
                <w:sz w:val="24"/>
              </w:rPr>
            </w:pPr>
          </w:p>
          <w:p>
            <w:pPr>
              <w:spacing w:line="360" w:lineRule="auto"/>
              <w:ind w:left="6" w:right="-20" w:firstLine="488" w:firstLineChars="200"/>
              <w:rPr>
                <w:rFonts w:hAnsi="宋体"/>
                <w:position w:val="-2"/>
                <w:sz w:val="24"/>
              </w:rPr>
            </w:pPr>
            <w:r>
              <w:rPr>
                <w:rFonts w:hint="eastAsia" w:ascii="宋体" w:hAnsi="宋体" w:cs="微软雅黑"/>
                <w:spacing w:val="2"/>
                <w:position w:val="-3"/>
                <w:sz w:val="24"/>
              </w:rPr>
              <w:t>产业</w:t>
            </w:r>
            <w:r>
              <w:rPr>
                <w:rFonts w:hint="eastAsia" w:ascii="宋体" w:hAnsi="宋体" w:cs="微软雅黑"/>
                <w:position w:val="-3"/>
                <w:sz w:val="24"/>
              </w:rPr>
              <w:t>集</w:t>
            </w:r>
            <w:r>
              <w:rPr>
                <w:rFonts w:hint="eastAsia" w:ascii="宋体" w:hAnsi="宋体" w:cs="微软雅黑"/>
                <w:spacing w:val="2"/>
                <w:position w:val="-3"/>
                <w:sz w:val="24"/>
              </w:rPr>
              <w:t>聚区用地</w:t>
            </w:r>
            <w:r>
              <w:rPr>
                <w:rFonts w:hint="eastAsia" w:ascii="宋体" w:hAnsi="宋体" w:cs="微软雅黑"/>
                <w:position w:val="-3"/>
                <w:sz w:val="24"/>
              </w:rPr>
              <w:t>结</w:t>
            </w:r>
            <w:r>
              <w:rPr>
                <w:rFonts w:hint="eastAsia" w:ascii="宋体" w:hAnsi="宋体" w:cs="微软雅黑"/>
                <w:spacing w:val="2"/>
                <w:position w:val="-3"/>
                <w:sz w:val="24"/>
              </w:rPr>
              <w:t>构主要分</w:t>
            </w:r>
            <w:r>
              <w:rPr>
                <w:rFonts w:hint="eastAsia" w:ascii="宋体" w:hAnsi="宋体" w:cs="微软雅黑"/>
                <w:position w:val="-3"/>
                <w:sz w:val="24"/>
              </w:rPr>
              <w:t>为</w:t>
            </w:r>
            <w:r>
              <w:rPr>
                <w:rFonts w:hint="eastAsia" w:ascii="宋体" w:hAnsi="宋体" w:cs="微软雅黑"/>
                <w:spacing w:val="2"/>
                <w:position w:val="-3"/>
                <w:sz w:val="24"/>
              </w:rPr>
              <w:t>工业用地、</w:t>
            </w:r>
            <w:r>
              <w:rPr>
                <w:rFonts w:hint="eastAsia" w:ascii="宋体" w:hAnsi="宋体" w:cs="微软雅黑"/>
                <w:position w:val="-3"/>
                <w:sz w:val="24"/>
              </w:rPr>
              <w:t>仓</w:t>
            </w:r>
            <w:r>
              <w:rPr>
                <w:rFonts w:hint="eastAsia" w:ascii="宋体" w:hAnsi="宋体" w:cs="微软雅黑"/>
                <w:spacing w:val="2"/>
                <w:position w:val="-3"/>
                <w:sz w:val="24"/>
              </w:rPr>
              <w:t>储用地、</w:t>
            </w:r>
            <w:r>
              <w:rPr>
                <w:rFonts w:hint="eastAsia" w:ascii="宋体" w:hAnsi="宋体" w:cs="微软雅黑"/>
                <w:position w:val="-3"/>
                <w:sz w:val="24"/>
              </w:rPr>
              <w:t>居</w:t>
            </w:r>
            <w:r>
              <w:rPr>
                <w:rFonts w:hint="eastAsia" w:ascii="宋体" w:hAnsi="宋体" w:cs="微软雅黑"/>
                <w:spacing w:val="2"/>
                <w:position w:val="-3"/>
                <w:sz w:val="24"/>
              </w:rPr>
              <w:t>住用地、</w:t>
            </w:r>
            <w:r>
              <w:rPr>
                <w:rFonts w:hint="eastAsia" w:ascii="宋体" w:hAnsi="宋体" w:cs="微软雅黑"/>
                <w:position w:val="-3"/>
                <w:sz w:val="24"/>
              </w:rPr>
              <w:t>公</w:t>
            </w:r>
            <w:r>
              <w:rPr>
                <w:rFonts w:hint="eastAsia" w:ascii="宋体" w:hAnsi="宋体" w:cs="微软雅黑"/>
                <w:spacing w:val="2"/>
                <w:position w:val="-3"/>
                <w:sz w:val="24"/>
              </w:rPr>
              <w:t>共设施用地</w:t>
            </w:r>
            <w:r>
              <w:rPr>
                <w:rFonts w:hint="eastAsia" w:ascii="宋体" w:hAnsi="宋体" w:cs="微软雅黑"/>
                <w:position w:val="-3"/>
                <w:sz w:val="24"/>
              </w:rPr>
              <w:t>、</w:t>
            </w:r>
            <w:r>
              <w:rPr>
                <w:rFonts w:hint="eastAsia" w:ascii="宋体" w:hAnsi="宋体" w:cs="微软雅黑"/>
                <w:spacing w:val="2"/>
                <w:position w:val="-3"/>
                <w:sz w:val="24"/>
              </w:rPr>
              <w:t>市政</w:t>
            </w:r>
            <w:r>
              <w:rPr>
                <w:rFonts w:hint="eastAsia" w:ascii="宋体" w:hAnsi="宋体" w:cs="微软雅黑"/>
                <w:position w:val="-3"/>
                <w:sz w:val="24"/>
              </w:rPr>
              <w:t>设</w:t>
            </w:r>
            <w:r>
              <w:rPr>
                <w:rFonts w:hint="eastAsia" w:ascii="宋体" w:hAnsi="宋体" w:cs="微软雅黑"/>
                <w:spacing w:val="2"/>
                <w:position w:val="-3"/>
                <w:sz w:val="24"/>
              </w:rPr>
              <w:t>施用地</w:t>
            </w:r>
            <w:r>
              <w:rPr>
                <w:rFonts w:hint="eastAsia" w:ascii="宋体" w:hAnsi="宋体" w:cs="微软雅黑"/>
                <w:position w:val="-3"/>
                <w:sz w:val="24"/>
              </w:rPr>
              <w:t>、</w:t>
            </w:r>
            <w:r>
              <w:rPr>
                <w:rFonts w:hint="eastAsia" w:ascii="宋体" w:hAnsi="宋体" w:cs="微软雅黑"/>
                <w:spacing w:val="2"/>
                <w:position w:val="-3"/>
                <w:sz w:val="24"/>
              </w:rPr>
              <w:t>对外交通</w:t>
            </w:r>
            <w:r>
              <w:rPr>
                <w:rFonts w:hint="eastAsia" w:ascii="宋体" w:hAnsi="宋体" w:cs="微软雅黑"/>
                <w:position w:val="-3"/>
                <w:sz w:val="24"/>
              </w:rPr>
              <w:t>用</w:t>
            </w:r>
            <w:r>
              <w:rPr>
                <w:rFonts w:hint="eastAsia" w:ascii="宋体" w:hAnsi="宋体" w:cs="微软雅黑"/>
                <w:spacing w:val="2"/>
                <w:position w:val="-3"/>
                <w:sz w:val="24"/>
              </w:rPr>
              <w:t>地、道</w:t>
            </w:r>
            <w:r>
              <w:rPr>
                <w:rFonts w:hint="eastAsia" w:ascii="宋体" w:hAnsi="宋体" w:cs="微软雅黑"/>
                <w:position w:val="-3"/>
                <w:sz w:val="24"/>
              </w:rPr>
              <w:t>路</w:t>
            </w:r>
            <w:r>
              <w:rPr>
                <w:rFonts w:hint="eastAsia" w:ascii="宋体" w:hAnsi="宋体" w:cs="微软雅黑"/>
                <w:spacing w:val="2"/>
                <w:position w:val="-3"/>
                <w:sz w:val="24"/>
              </w:rPr>
              <w:t>广场用地</w:t>
            </w:r>
            <w:r>
              <w:rPr>
                <w:rFonts w:hint="eastAsia" w:ascii="宋体" w:hAnsi="宋体" w:cs="微软雅黑"/>
                <w:position w:val="-3"/>
                <w:sz w:val="24"/>
              </w:rPr>
              <w:t>、</w:t>
            </w:r>
            <w:r>
              <w:rPr>
                <w:rFonts w:hint="eastAsia" w:ascii="宋体" w:hAnsi="宋体" w:cs="微软雅黑"/>
                <w:spacing w:val="2"/>
                <w:position w:val="-3"/>
                <w:sz w:val="24"/>
              </w:rPr>
              <w:t>绿化用</w:t>
            </w:r>
            <w:r>
              <w:rPr>
                <w:rFonts w:hint="eastAsia" w:ascii="宋体" w:hAnsi="宋体" w:cs="微软雅黑"/>
                <w:position w:val="-3"/>
                <w:sz w:val="24"/>
              </w:rPr>
              <w:t>地</w:t>
            </w:r>
            <w:r>
              <w:rPr>
                <w:rFonts w:hint="eastAsia" w:ascii="宋体" w:hAnsi="宋体" w:cs="微软雅黑"/>
                <w:spacing w:val="2"/>
                <w:position w:val="-3"/>
                <w:sz w:val="24"/>
              </w:rPr>
              <w:t>以及水域</w:t>
            </w:r>
            <w:r>
              <w:rPr>
                <w:rFonts w:hint="eastAsia" w:ascii="宋体" w:hAnsi="宋体" w:cs="微软雅黑"/>
                <w:position w:val="-3"/>
                <w:sz w:val="24"/>
              </w:rPr>
              <w:t>和</w:t>
            </w:r>
            <w:r>
              <w:rPr>
                <w:rFonts w:hint="eastAsia" w:ascii="宋体" w:hAnsi="宋体" w:cs="微软雅黑"/>
                <w:spacing w:val="2"/>
                <w:position w:val="-3"/>
                <w:sz w:val="24"/>
              </w:rPr>
              <w:t>其他用</w:t>
            </w:r>
            <w:r>
              <w:rPr>
                <w:rFonts w:hint="eastAsia" w:ascii="宋体" w:hAnsi="宋体" w:cs="微软雅黑"/>
                <w:position w:val="-3"/>
                <w:sz w:val="24"/>
              </w:rPr>
              <w:t>地</w:t>
            </w:r>
            <w:r>
              <w:rPr>
                <w:rFonts w:hint="eastAsia" w:ascii="宋体" w:hAnsi="宋体" w:cs="微软雅黑"/>
                <w:spacing w:val="2"/>
                <w:position w:val="-3"/>
                <w:sz w:val="24"/>
              </w:rPr>
              <w:t>。工</w:t>
            </w:r>
            <w:r>
              <w:rPr>
                <w:rFonts w:hint="eastAsia" w:ascii="宋体" w:hAnsi="宋体" w:cs="微软雅黑"/>
                <w:position w:val="-3"/>
                <w:sz w:val="24"/>
              </w:rPr>
              <w:t>业</w:t>
            </w:r>
            <w:r>
              <w:rPr>
                <w:rFonts w:hint="eastAsia" w:hAnsi="宋体"/>
                <w:spacing w:val="10"/>
                <w:position w:val="-2"/>
                <w:sz w:val="24"/>
              </w:rPr>
              <w:t>用地是产</w:t>
            </w:r>
            <w:r>
              <w:rPr>
                <w:rFonts w:hint="eastAsia" w:hAnsi="宋体"/>
                <w:spacing w:val="12"/>
                <w:position w:val="-2"/>
                <w:sz w:val="24"/>
              </w:rPr>
              <w:t>业</w:t>
            </w:r>
            <w:r>
              <w:rPr>
                <w:rFonts w:hint="eastAsia" w:hAnsi="宋体"/>
                <w:spacing w:val="10"/>
                <w:position w:val="-2"/>
                <w:sz w:val="24"/>
              </w:rPr>
              <w:t>集聚区的主要功能用</w:t>
            </w:r>
            <w:r>
              <w:rPr>
                <w:rFonts w:hint="eastAsia" w:hAnsi="宋体"/>
                <w:spacing w:val="12"/>
                <w:position w:val="-2"/>
                <w:sz w:val="24"/>
              </w:rPr>
              <w:t>地</w:t>
            </w:r>
            <w:r>
              <w:rPr>
                <w:rFonts w:hint="eastAsia" w:hAnsi="宋体"/>
                <w:spacing w:val="10"/>
                <w:position w:val="-2"/>
                <w:sz w:val="24"/>
              </w:rPr>
              <w:t>。规划工业</w:t>
            </w:r>
            <w:r>
              <w:rPr>
                <w:rFonts w:hint="eastAsia" w:hAnsi="宋体"/>
                <w:spacing w:val="12"/>
                <w:position w:val="-2"/>
                <w:sz w:val="24"/>
              </w:rPr>
              <w:t>用</w:t>
            </w:r>
            <w:r>
              <w:rPr>
                <w:rFonts w:hint="eastAsia" w:hAnsi="宋体"/>
                <w:position w:val="-2"/>
                <w:sz w:val="24"/>
              </w:rPr>
              <w:t>地</w:t>
            </w:r>
            <w:r>
              <w:rPr>
                <w:spacing w:val="-173"/>
                <w:position w:val="-2"/>
                <w:sz w:val="24"/>
              </w:rPr>
              <w:t xml:space="preserve"> </w:t>
            </w:r>
            <w:r>
              <w:rPr>
                <w:bCs/>
                <w:position w:val="-2"/>
                <w:sz w:val="24"/>
              </w:rPr>
              <w:t>461.18</w:t>
            </w:r>
            <w:r>
              <w:rPr>
                <w:bCs/>
                <w:spacing w:val="1"/>
                <w:position w:val="-2"/>
                <w:sz w:val="24"/>
              </w:rPr>
              <w:t>hm</w:t>
            </w:r>
            <w:r>
              <w:rPr>
                <w:bCs/>
                <w:spacing w:val="1"/>
                <w:position w:val="-2"/>
                <w:sz w:val="24"/>
                <w:vertAlign w:val="superscript"/>
              </w:rPr>
              <w:t>2</w:t>
            </w:r>
            <w:r>
              <w:rPr>
                <w:rFonts w:hint="eastAsia" w:hAnsi="宋体"/>
                <w:spacing w:val="10"/>
                <w:position w:val="-2"/>
                <w:sz w:val="24"/>
              </w:rPr>
              <w:t>，占规划</w:t>
            </w:r>
            <w:r>
              <w:rPr>
                <w:rFonts w:hint="eastAsia" w:hAnsi="宋体"/>
                <w:spacing w:val="12"/>
                <w:position w:val="-2"/>
                <w:sz w:val="24"/>
              </w:rPr>
              <w:t>建</w:t>
            </w:r>
            <w:r>
              <w:rPr>
                <w:rFonts w:hint="eastAsia" w:hAnsi="宋体"/>
                <w:spacing w:val="10"/>
                <w:position w:val="-2"/>
                <w:sz w:val="24"/>
              </w:rPr>
              <w:t>设用地</w:t>
            </w:r>
            <w:r>
              <w:rPr>
                <w:rFonts w:hint="eastAsia" w:hAnsi="宋体"/>
                <w:position w:val="-2"/>
                <w:sz w:val="24"/>
              </w:rPr>
              <w:t>的</w:t>
            </w:r>
            <w:r>
              <w:rPr>
                <w:bCs/>
                <w:position w:val="-2"/>
                <w:sz w:val="24"/>
              </w:rPr>
              <w:t>47.51%</w:t>
            </w:r>
            <w:r>
              <w:rPr>
                <w:rFonts w:hint="eastAsia" w:hAnsi="宋体"/>
                <w:spacing w:val="-86"/>
                <w:position w:val="-2"/>
                <w:sz w:val="24"/>
              </w:rPr>
              <w:t>。</w:t>
            </w:r>
            <w:r>
              <w:rPr>
                <w:rFonts w:hint="eastAsia" w:hAnsi="宋体"/>
                <w:spacing w:val="2"/>
                <w:position w:val="-2"/>
                <w:sz w:val="24"/>
              </w:rPr>
              <w:t>规划</w:t>
            </w:r>
            <w:r>
              <w:rPr>
                <w:rFonts w:hint="eastAsia" w:hAnsi="宋体"/>
                <w:position w:val="-2"/>
                <w:sz w:val="24"/>
              </w:rPr>
              <w:t>仓</w:t>
            </w:r>
            <w:r>
              <w:rPr>
                <w:rFonts w:hint="eastAsia" w:hAnsi="宋体"/>
                <w:spacing w:val="2"/>
                <w:position w:val="-2"/>
                <w:sz w:val="24"/>
              </w:rPr>
              <w:t>储用</w:t>
            </w:r>
            <w:r>
              <w:rPr>
                <w:rFonts w:hint="eastAsia" w:hAnsi="宋体"/>
                <w:position w:val="-2"/>
                <w:sz w:val="24"/>
              </w:rPr>
              <w:t>地</w:t>
            </w:r>
            <w:r>
              <w:rPr>
                <w:bCs/>
                <w:position w:val="-2"/>
                <w:sz w:val="24"/>
              </w:rPr>
              <w:t>20.41</w:t>
            </w:r>
            <w:r>
              <w:rPr>
                <w:bCs/>
                <w:spacing w:val="1"/>
                <w:position w:val="-2"/>
                <w:sz w:val="24"/>
              </w:rPr>
              <w:t>hm</w:t>
            </w:r>
            <w:r>
              <w:rPr>
                <w:bCs/>
                <w:spacing w:val="1"/>
                <w:position w:val="-2"/>
                <w:sz w:val="24"/>
                <w:vertAlign w:val="superscript"/>
              </w:rPr>
              <w:t>2</w:t>
            </w:r>
            <w:r>
              <w:rPr>
                <w:rFonts w:hint="eastAsia" w:hAnsi="宋体"/>
                <w:spacing w:val="-86"/>
                <w:position w:val="-2"/>
                <w:sz w:val="24"/>
              </w:rPr>
              <w:t>，</w:t>
            </w:r>
            <w:r>
              <w:rPr>
                <w:rFonts w:hint="eastAsia" w:hAnsi="宋体"/>
                <w:spacing w:val="2"/>
                <w:position w:val="-2"/>
                <w:sz w:val="24"/>
              </w:rPr>
              <w:t>占规</w:t>
            </w:r>
            <w:r>
              <w:rPr>
                <w:rFonts w:hint="eastAsia" w:hAnsi="宋体"/>
                <w:position w:val="-2"/>
                <w:sz w:val="24"/>
              </w:rPr>
              <w:t>划</w:t>
            </w:r>
            <w:r>
              <w:rPr>
                <w:rFonts w:hint="eastAsia" w:hAnsi="宋体"/>
                <w:spacing w:val="2"/>
                <w:position w:val="-2"/>
                <w:sz w:val="24"/>
              </w:rPr>
              <w:t>建设用地</w:t>
            </w:r>
            <w:r>
              <w:rPr>
                <w:rFonts w:hint="eastAsia" w:hAnsi="宋体"/>
                <w:position w:val="-2"/>
                <w:sz w:val="24"/>
              </w:rPr>
              <w:t>的</w:t>
            </w:r>
            <w:r>
              <w:rPr>
                <w:bCs/>
                <w:position w:val="-2"/>
                <w:sz w:val="24"/>
              </w:rPr>
              <w:t>2.10%</w:t>
            </w:r>
            <w:r>
              <w:rPr>
                <w:rFonts w:hint="eastAsia" w:hAnsi="宋体"/>
                <w:spacing w:val="-86"/>
                <w:position w:val="-2"/>
                <w:sz w:val="24"/>
              </w:rPr>
              <w:t>，</w:t>
            </w:r>
            <w:r>
              <w:rPr>
                <w:rFonts w:hint="eastAsia" w:hAnsi="宋体"/>
                <w:spacing w:val="2"/>
                <w:position w:val="-2"/>
                <w:sz w:val="24"/>
              </w:rPr>
              <w:t>规划</w:t>
            </w:r>
            <w:r>
              <w:rPr>
                <w:rFonts w:hint="eastAsia" w:hAnsi="宋体"/>
                <w:position w:val="-2"/>
                <w:sz w:val="24"/>
              </w:rPr>
              <w:t>居</w:t>
            </w:r>
            <w:r>
              <w:rPr>
                <w:rFonts w:hint="eastAsia" w:hAnsi="宋体"/>
                <w:spacing w:val="2"/>
                <w:position w:val="-2"/>
                <w:sz w:val="24"/>
              </w:rPr>
              <w:t>住用</w:t>
            </w:r>
            <w:r>
              <w:rPr>
                <w:rFonts w:hint="eastAsia" w:hAnsi="宋体"/>
                <w:position w:val="-2"/>
                <w:sz w:val="24"/>
              </w:rPr>
              <w:t>地</w:t>
            </w:r>
            <w:r>
              <w:rPr>
                <w:spacing w:val="-180"/>
                <w:position w:val="-2"/>
                <w:sz w:val="24"/>
              </w:rPr>
              <w:t xml:space="preserve"> </w:t>
            </w:r>
            <w:r>
              <w:rPr>
                <w:bCs/>
                <w:position w:val="-2"/>
                <w:sz w:val="24"/>
              </w:rPr>
              <w:t>83.77</w:t>
            </w:r>
            <w:r>
              <w:rPr>
                <w:bCs/>
                <w:spacing w:val="1"/>
                <w:position w:val="-2"/>
                <w:sz w:val="24"/>
              </w:rPr>
              <w:t>hm</w:t>
            </w:r>
            <w:r>
              <w:rPr>
                <w:bCs/>
                <w:spacing w:val="1"/>
                <w:position w:val="-2"/>
                <w:sz w:val="24"/>
                <w:vertAlign w:val="superscript"/>
              </w:rPr>
              <w:t>2</w:t>
            </w:r>
            <w:r>
              <w:rPr>
                <w:rFonts w:hint="eastAsia" w:hAnsi="宋体"/>
                <w:position w:val="-2"/>
                <w:sz w:val="24"/>
              </w:rPr>
              <w:t>，占</w:t>
            </w:r>
            <w:r>
              <w:rPr>
                <w:rFonts w:hint="eastAsia" w:hAnsi="宋体"/>
                <w:spacing w:val="2"/>
                <w:position w:val="-2"/>
                <w:sz w:val="24"/>
              </w:rPr>
              <w:t>规</w:t>
            </w:r>
            <w:r>
              <w:rPr>
                <w:rFonts w:hint="eastAsia" w:hAnsi="宋体"/>
                <w:position w:val="-2"/>
                <w:sz w:val="24"/>
              </w:rPr>
              <w:t>划</w:t>
            </w:r>
            <w:r>
              <w:rPr>
                <w:rFonts w:hint="eastAsia" w:hAnsi="宋体"/>
                <w:spacing w:val="2"/>
                <w:position w:val="-2"/>
                <w:sz w:val="24"/>
              </w:rPr>
              <w:t>建</w:t>
            </w:r>
            <w:r>
              <w:rPr>
                <w:rFonts w:hint="eastAsia" w:hAnsi="宋体"/>
                <w:position w:val="-2"/>
                <w:sz w:val="24"/>
              </w:rPr>
              <w:t>设用</w:t>
            </w:r>
            <w:r>
              <w:rPr>
                <w:rFonts w:hint="eastAsia" w:hAnsi="宋体"/>
                <w:spacing w:val="2"/>
                <w:position w:val="-2"/>
                <w:sz w:val="24"/>
              </w:rPr>
              <w:t>地</w:t>
            </w:r>
            <w:r>
              <w:rPr>
                <w:rFonts w:hint="eastAsia" w:hAnsi="宋体"/>
                <w:position w:val="-2"/>
                <w:sz w:val="24"/>
              </w:rPr>
              <w:t>的</w:t>
            </w:r>
            <w:r>
              <w:rPr>
                <w:spacing w:val="-180"/>
                <w:position w:val="-2"/>
                <w:sz w:val="24"/>
              </w:rPr>
              <w:t xml:space="preserve"> </w:t>
            </w:r>
            <w:r>
              <w:rPr>
                <w:bCs/>
                <w:position w:val="-2"/>
                <w:sz w:val="24"/>
              </w:rPr>
              <w:t>8.63%</w:t>
            </w:r>
            <w:r>
              <w:rPr>
                <w:rFonts w:hint="eastAsia" w:hAnsi="宋体"/>
                <w:position w:val="-2"/>
                <w:sz w:val="24"/>
              </w:rPr>
              <w:t>。</w:t>
            </w:r>
          </w:p>
          <w:p>
            <w:pPr>
              <w:spacing w:line="300" w:lineRule="exact"/>
              <w:ind w:left="595" w:right="-20"/>
              <w:rPr>
                <w:rFonts w:ascii="宋体" w:cs="微软雅黑"/>
                <w:position w:val="-3"/>
                <w:sz w:val="24"/>
              </w:rPr>
            </w:pPr>
            <w:r>
              <w:rPr>
                <w:position w:val="-3"/>
                <w:sz w:val="24"/>
              </w:rPr>
              <w:fldChar w:fldCharType="begin"/>
            </w:r>
            <w:r>
              <w:rPr>
                <w:position w:val="-3"/>
                <w:sz w:val="24"/>
              </w:rPr>
              <w:instrText xml:space="preserve"> eq \o\ac(</w:instrText>
            </w:r>
            <w:r>
              <w:rPr>
                <w:rFonts w:hint="eastAsia" w:ascii="宋体"/>
                <w:position w:val="-7"/>
                <w:sz w:val="36"/>
              </w:rPr>
              <w:instrText xml:space="preserve">○</w:instrText>
            </w:r>
            <w:r>
              <w:rPr>
                <w:position w:val="-3"/>
                <w:sz w:val="24"/>
              </w:rPr>
              <w:instrText xml:space="preserve">,2)</w:instrText>
            </w:r>
            <w:r>
              <w:rPr>
                <w:position w:val="-3"/>
                <w:sz w:val="24"/>
              </w:rPr>
              <w:fldChar w:fldCharType="end"/>
            </w:r>
            <w:r>
              <w:rPr>
                <w:rFonts w:hint="eastAsia"/>
                <w:position w:val="-3"/>
                <w:sz w:val="24"/>
                <w:highlight w:val="none"/>
                <w:lang w:eastAsia="zh-CN"/>
              </w:rPr>
              <w:t>本</w:t>
            </w:r>
            <w:r>
              <w:rPr>
                <w:rFonts w:hint="eastAsia" w:ascii="宋体" w:hAnsi="宋体" w:cs="微软雅黑"/>
                <w:position w:val="-3"/>
                <w:sz w:val="24"/>
                <w:highlight w:val="none"/>
              </w:rPr>
              <w:t>项</w:t>
            </w:r>
            <w:r>
              <w:rPr>
                <w:rFonts w:hint="eastAsia" w:ascii="宋体" w:hAnsi="宋体" w:cs="微软雅黑"/>
                <w:spacing w:val="2"/>
                <w:position w:val="-3"/>
                <w:sz w:val="24"/>
                <w:highlight w:val="none"/>
              </w:rPr>
              <w:t>目</w:t>
            </w:r>
            <w:r>
              <w:rPr>
                <w:rFonts w:hint="eastAsia" w:ascii="宋体" w:hAnsi="宋体" w:cs="微软雅黑"/>
                <w:position w:val="-3"/>
                <w:sz w:val="24"/>
                <w:highlight w:val="none"/>
              </w:rPr>
              <w:t>与</w:t>
            </w:r>
            <w:r>
              <w:rPr>
                <w:rFonts w:hint="eastAsia" w:ascii="宋体" w:hAnsi="宋体" w:cs="微软雅黑"/>
                <w:spacing w:val="2"/>
                <w:position w:val="-3"/>
                <w:sz w:val="24"/>
              </w:rPr>
              <w:t>产</w:t>
            </w:r>
            <w:r>
              <w:rPr>
                <w:rFonts w:hint="eastAsia" w:ascii="宋体" w:hAnsi="宋体" w:cs="微软雅黑"/>
                <w:position w:val="-3"/>
                <w:sz w:val="24"/>
              </w:rPr>
              <w:t>业集</w:t>
            </w:r>
            <w:r>
              <w:rPr>
                <w:rFonts w:hint="eastAsia" w:ascii="宋体" w:hAnsi="宋体" w:cs="微软雅黑"/>
                <w:spacing w:val="2"/>
                <w:position w:val="-3"/>
                <w:sz w:val="24"/>
              </w:rPr>
              <w:t>聚</w:t>
            </w:r>
            <w:r>
              <w:rPr>
                <w:rFonts w:hint="eastAsia" w:ascii="宋体" w:hAnsi="宋体" w:cs="微软雅黑"/>
                <w:position w:val="-3"/>
                <w:sz w:val="24"/>
              </w:rPr>
              <w:t>区</w:t>
            </w:r>
            <w:r>
              <w:rPr>
                <w:rFonts w:hint="eastAsia" w:ascii="宋体" w:hAnsi="宋体" w:cs="微软雅黑"/>
                <w:spacing w:val="2"/>
                <w:position w:val="-3"/>
                <w:sz w:val="24"/>
              </w:rPr>
              <w:t>依</w:t>
            </w:r>
            <w:r>
              <w:rPr>
                <w:rFonts w:hint="eastAsia" w:ascii="宋体" w:hAnsi="宋体" w:cs="微软雅黑"/>
                <w:position w:val="-3"/>
                <w:sz w:val="24"/>
              </w:rPr>
              <w:t>托情况</w:t>
            </w:r>
          </w:p>
          <w:p>
            <w:pPr>
              <w:spacing w:line="360" w:lineRule="auto"/>
              <w:ind w:right="-23" w:firstLine="488" w:firstLineChars="200"/>
              <w:rPr>
                <w:sz w:val="24"/>
              </w:rPr>
            </w:pPr>
            <w:r>
              <w:rPr>
                <w:rFonts w:hint="eastAsia" w:ascii="宋体" w:hAnsi="宋体" w:cs="微软雅黑"/>
                <w:spacing w:val="2"/>
                <w:position w:val="-2"/>
                <w:sz w:val="24"/>
              </w:rPr>
              <w:t>给水：项目</w:t>
            </w:r>
            <w:r>
              <w:rPr>
                <w:rFonts w:hint="eastAsia" w:ascii="宋体" w:hAnsi="宋体" w:cs="微软雅黑"/>
                <w:position w:val="-2"/>
                <w:sz w:val="24"/>
              </w:rPr>
              <w:t>用</w:t>
            </w:r>
            <w:r>
              <w:rPr>
                <w:rFonts w:hint="eastAsia" w:ascii="宋体" w:hAnsi="宋体" w:cs="微软雅黑"/>
                <w:spacing w:val="2"/>
                <w:position w:val="-2"/>
                <w:sz w:val="24"/>
              </w:rPr>
              <w:t>水引自产</w:t>
            </w:r>
            <w:r>
              <w:rPr>
                <w:rFonts w:hint="eastAsia" w:ascii="宋体" w:hAnsi="宋体" w:cs="微软雅黑"/>
                <w:position w:val="-2"/>
                <w:sz w:val="24"/>
              </w:rPr>
              <w:t>业</w:t>
            </w:r>
            <w:r>
              <w:rPr>
                <w:rFonts w:hint="eastAsia" w:ascii="宋体" w:hAnsi="宋体" w:cs="微软雅黑"/>
                <w:spacing w:val="2"/>
                <w:position w:val="-2"/>
                <w:sz w:val="24"/>
              </w:rPr>
              <w:t>集聚区供</w:t>
            </w:r>
            <w:r>
              <w:rPr>
                <w:rFonts w:hint="eastAsia" w:ascii="宋体" w:hAnsi="宋体" w:cs="微软雅黑"/>
                <w:position w:val="-2"/>
                <w:sz w:val="24"/>
              </w:rPr>
              <w:t>水</w:t>
            </w:r>
            <w:r>
              <w:rPr>
                <w:rFonts w:hint="eastAsia" w:ascii="宋体" w:hAnsi="宋体" w:cs="微软雅黑"/>
                <w:spacing w:val="3"/>
                <w:position w:val="-2"/>
                <w:sz w:val="24"/>
              </w:rPr>
              <w:t>网，</w:t>
            </w:r>
            <w:r>
              <w:rPr>
                <w:bCs/>
                <w:position w:val="-2"/>
                <w:sz w:val="24"/>
              </w:rPr>
              <w:t>2020</w:t>
            </w:r>
            <w:r>
              <w:rPr>
                <w:rFonts w:hint="eastAsia" w:hAnsi="宋体"/>
                <w:spacing w:val="2"/>
                <w:position w:val="-2"/>
                <w:sz w:val="24"/>
              </w:rPr>
              <w:t>年工</w:t>
            </w:r>
            <w:r>
              <w:rPr>
                <w:rFonts w:hint="eastAsia" w:hAnsi="宋体"/>
                <w:position w:val="-2"/>
                <w:sz w:val="24"/>
              </w:rPr>
              <w:t>业</w:t>
            </w:r>
            <w:r>
              <w:rPr>
                <w:rFonts w:hint="eastAsia" w:hAnsi="宋体"/>
                <w:spacing w:val="2"/>
                <w:position w:val="-2"/>
                <w:sz w:val="24"/>
              </w:rPr>
              <w:t>企业利</w:t>
            </w:r>
            <w:r>
              <w:rPr>
                <w:rFonts w:hint="eastAsia" w:ascii="宋体" w:hAnsi="宋体" w:cs="微软雅黑"/>
                <w:spacing w:val="2"/>
                <w:position w:val="-2"/>
                <w:sz w:val="24"/>
              </w:rPr>
              <w:t>用</w:t>
            </w:r>
            <w:r>
              <w:rPr>
                <w:rFonts w:hint="eastAsia" w:ascii="宋体" w:hAnsi="宋体" w:cs="微软雅黑"/>
                <w:position w:val="-2"/>
                <w:sz w:val="24"/>
              </w:rPr>
              <w:t>污</w:t>
            </w:r>
            <w:r>
              <w:rPr>
                <w:rFonts w:hint="eastAsia" w:ascii="宋体" w:hAnsi="宋体" w:cs="微软雅黑"/>
                <w:spacing w:val="2"/>
                <w:position w:val="-2"/>
                <w:sz w:val="24"/>
              </w:rPr>
              <w:t>水处理</w:t>
            </w:r>
            <w:r>
              <w:rPr>
                <w:rFonts w:hint="eastAsia" w:ascii="宋体" w:hAnsi="宋体" w:cs="微软雅黑"/>
                <w:position w:val="-2"/>
                <w:sz w:val="24"/>
              </w:rPr>
              <w:t>厂</w:t>
            </w:r>
            <w:r>
              <w:rPr>
                <w:rFonts w:hint="eastAsia" w:ascii="宋体" w:hAnsi="宋体" w:cs="微软雅黑"/>
                <w:spacing w:val="2"/>
                <w:position w:val="-2"/>
                <w:sz w:val="24"/>
              </w:rPr>
              <w:t>回用水</w:t>
            </w:r>
            <w:r>
              <w:rPr>
                <w:rFonts w:hint="eastAsia" w:ascii="宋体" w:hAnsi="宋体" w:cs="微软雅黑"/>
                <w:spacing w:val="3"/>
                <w:position w:val="-2"/>
                <w:sz w:val="24"/>
              </w:rPr>
              <w:t>为</w:t>
            </w:r>
            <w:r>
              <w:rPr>
                <w:bCs/>
                <w:position w:val="-2"/>
                <w:sz w:val="24"/>
              </w:rPr>
              <w:t>3.</w:t>
            </w:r>
            <w:r>
              <w:rPr>
                <w:bCs/>
                <w:spacing w:val="2"/>
                <w:position w:val="-2"/>
                <w:sz w:val="24"/>
              </w:rPr>
              <w:t>5</w:t>
            </w:r>
            <w:r>
              <w:rPr>
                <w:rFonts w:hint="eastAsia" w:hAnsi="宋体"/>
                <w:position w:val="-2"/>
                <w:sz w:val="24"/>
              </w:rPr>
              <w:t>万</w:t>
            </w:r>
            <w:r>
              <w:rPr>
                <w:bCs/>
                <w:spacing w:val="-1"/>
                <w:position w:val="-2"/>
                <w:sz w:val="24"/>
              </w:rPr>
              <w:t>m</w:t>
            </w:r>
            <w:r>
              <w:rPr>
                <w:bCs/>
                <w:spacing w:val="-1"/>
                <w:position w:val="-2"/>
                <w:sz w:val="24"/>
                <w:vertAlign w:val="superscript"/>
              </w:rPr>
              <w:t>3</w:t>
            </w:r>
            <w:r>
              <w:rPr>
                <w:bCs/>
                <w:spacing w:val="1"/>
                <w:w w:val="99"/>
                <w:position w:val="-2"/>
                <w:sz w:val="24"/>
              </w:rPr>
              <w:t>/</w:t>
            </w:r>
            <w:r>
              <w:rPr>
                <w:bCs/>
                <w:spacing w:val="1"/>
                <w:position w:val="-2"/>
                <w:sz w:val="24"/>
              </w:rPr>
              <w:t>d</w:t>
            </w:r>
            <w:r>
              <w:rPr>
                <w:rFonts w:hint="eastAsia" w:hAnsi="宋体"/>
                <w:spacing w:val="-53"/>
                <w:position w:val="-2"/>
                <w:sz w:val="24"/>
              </w:rPr>
              <w:t>，</w:t>
            </w:r>
            <w:r>
              <w:rPr>
                <w:rFonts w:hint="eastAsia" w:hAnsi="宋体"/>
                <w:spacing w:val="2"/>
                <w:position w:val="-2"/>
                <w:sz w:val="24"/>
              </w:rPr>
              <w:t>同时产业</w:t>
            </w:r>
            <w:r>
              <w:rPr>
                <w:rFonts w:hint="eastAsia" w:hAnsi="宋体"/>
                <w:position w:val="-2"/>
                <w:sz w:val="24"/>
              </w:rPr>
              <w:t>集</w:t>
            </w:r>
            <w:r>
              <w:rPr>
                <w:rFonts w:hint="eastAsia" w:hAnsi="宋体"/>
                <w:spacing w:val="2"/>
                <w:position w:val="-2"/>
                <w:sz w:val="24"/>
              </w:rPr>
              <w:t>聚区从白</w:t>
            </w:r>
            <w:r>
              <w:rPr>
                <w:rFonts w:hint="eastAsia" w:hAnsi="宋体"/>
                <w:position w:val="-2"/>
                <w:sz w:val="24"/>
              </w:rPr>
              <w:t>沙</w:t>
            </w:r>
            <w:r>
              <w:rPr>
                <w:rFonts w:hint="eastAsia" w:hAnsi="宋体"/>
                <w:spacing w:val="2"/>
                <w:position w:val="-2"/>
                <w:sz w:val="24"/>
              </w:rPr>
              <w:t>水库取</w:t>
            </w:r>
            <w:r>
              <w:rPr>
                <w:rFonts w:hint="eastAsia" w:hAnsi="宋体"/>
                <w:position w:val="-2"/>
                <w:sz w:val="24"/>
              </w:rPr>
              <w:t>水</w:t>
            </w:r>
            <w:r>
              <w:rPr>
                <w:bCs/>
                <w:position w:val="-2"/>
                <w:sz w:val="24"/>
              </w:rPr>
              <w:t>5</w:t>
            </w:r>
            <w:r>
              <w:rPr>
                <w:rFonts w:hint="eastAsia" w:hAnsi="宋体"/>
                <w:position w:val="-2"/>
                <w:sz w:val="24"/>
              </w:rPr>
              <w:t>万</w:t>
            </w:r>
            <w:r>
              <w:rPr>
                <w:bCs/>
                <w:spacing w:val="2"/>
                <w:position w:val="-2"/>
                <w:sz w:val="24"/>
              </w:rPr>
              <w:t>m</w:t>
            </w:r>
            <w:r>
              <w:rPr>
                <w:bCs/>
                <w:spacing w:val="2"/>
                <w:position w:val="-2"/>
                <w:sz w:val="24"/>
                <w:vertAlign w:val="superscript"/>
              </w:rPr>
              <w:t>3</w:t>
            </w:r>
            <w:r>
              <w:rPr>
                <w:bCs/>
                <w:spacing w:val="1"/>
                <w:w w:val="99"/>
                <w:position w:val="-2"/>
                <w:sz w:val="24"/>
              </w:rPr>
              <w:t>/</w:t>
            </w:r>
            <w:r>
              <w:rPr>
                <w:bCs/>
                <w:spacing w:val="-1"/>
                <w:position w:val="-2"/>
                <w:sz w:val="24"/>
              </w:rPr>
              <w:t>d</w:t>
            </w:r>
            <w:r>
              <w:rPr>
                <w:rFonts w:hint="eastAsia" w:hAnsi="宋体"/>
                <w:position w:val="-2"/>
                <w:sz w:val="24"/>
              </w:rPr>
              <w:t>，</w:t>
            </w:r>
            <w:r>
              <w:rPr>
                <w:rFonts w:hint="eastAsia" w:hAnsi="宋体"/>
                <w:spacing w:val="2"/>
                <w:position w:val="-2"/>
                <w:sz w:val="24"/>
              </w:rPr>
              <w:t>以</w:t>
            </w:r>
            <w:r>
              <w:rPr>
                <w:rFonts w:hint="eastAsia" w:hAnsi="宋体"/>
                <w:position w:val="-2"/>
                <w:sz w:val="24"/>
              </w:rPr>
              <w:t>供</w:t>
            </w:r>
            <w:r>
              <w:rPr>
                <w:rFonts w:hint="eastAsia" w:hAnsi="宋体"/>
                <w:spacing w:val="2"/>
                <w:position w:val="-2"/>
                <w:sz w:val="24"/>
              </w:rPr>
              <w:t>产</w:t>
            </w:r>
            <w:r>
              <w:rPr>
                <w:rFonts w:hint="eastAsia" w:hAnsi="宋体"/>
                <w:position w:val="-2"/>
                <w:sz w:val="24"/>
              </w:rPr>
              <w:t>业集</w:t>
            </w:r>
            <w:r>
              <w:rPr>
                <w:rFonts w:hint="eastAsia" w:hAnsi="宋体"/>
                <w:spacing w:val="2"/>
                <w:position w:val="-2"/>
                <w:sz w:val="24"/>
              </w:rPr>
              <w:t>聚</w:t>
            </w:r>
            <w:r>
              <w:rPr>
                <w:rFonts w:hint="eastAsia" w:hAnsi="宋体"/>
                <w:position w:val="-2"/>
                <w:sz w:val="24"/>
              </w:rPr>
              <w:t>区</w:t>
            </w:r>
            <w:r>
              <w:rPr>
                <w:rFonts w:hint="eastAsia" w:hAnsi="宋体"/>
                <w:spacing w:val="2"/>
                <w:position w:val="-2"/>
                <w:sz w:val="24"/>
              </w:rPr>
              <w:t>、</w:t>
            </w:r>
            <w:r>
              <w:rPr>
                <w:rFonts w:hint="eastAsia" w:hAnsi="宋体"/>
                <w:position w:val="-2"/>
                <w:sz w:val="24"/>
              </w:rPr>
              <w:t>卢店</w:t>
            </w:r>
            <w:r>
              <w:rPr>
                <w:rFonts w:hint="eastAsia" w:hAnsi="宋体"/>
                <w:spacing w:val="2"/>
                <w:position w:val="-2"/>
                <w:sz w:val="24"/>
              </w:rPr>
              <w:t>镇</w:t>
            </w:r>
            <w:r>
              <w:rPr>
                <w:rFonts w:hint="eastAsia" w:hAnsi="宋体"/>
                <w:position w:val="-2"/>
                <w:sz w:val="24"/>
              </w:rPr>
              <w:t>发</w:t>
            </w:r>
            <w:r>
              <w:rPr>
                <w:rFonts w:hint="eastAsia" w:hAnsi="宋体"/>
                <w:spacing w:val="2"/>
                <w:position w:val="-2"/>
                <w:sz w:val="24"/>
              </w:rPr>
              <w:t>展</w:t>
            </w:r>
            <w:r>
              <w:rPr>
                <w:rFonts w:hint="eastAsia" w:hAnsi="宋体"/>
                <w:position w:val="-2"/>
                <w:sz w:val="24"/>
              </w:rPr>
              <w:t>需要。</w:t>
            </w:r>
          </w:p>
          <w:p>
            <w:pPr>
              <w:spacing w:line="360" w:lineRule="auto"/>
              <w:ind w:right="-23" w:firstLine="500" w:firstLineChars="200"/>
              <w:rPr>
                <w:rFonts w:ascii="宋体" w:cs="微软雅黑"/>
                <w:sz w:val="24"/>
              </w:rPr>
            </w:pPr>
            <w:r>
              <w:rPr>
                <w:rFonts w:hint="eastAsia" w:ascii="宋体" w:hAnsi="宋体" w:cs="微软雅黑"/>
                <w:spacing w:val="5"/>
                <w:position w:val="-2"/>
                <w:sz w:val="24"/>
              </w:rPr>
              <w:t>供电</w:t>
            </w:r>
            <w:r>
              <w:rPr>
                <w:rFonts w:hint="eastAsia" w:ascii="宋体" w:hAnsi="宋体" w:cs="微软雅黑"/>
                <w:spacing w:val="7"/>
                <w:position w:val="-2"/>
                <w:sz w:val="24"/>
              </w:rPr>
              <w:t>：</w:t>
            </w:r>
            <w:r>
              <w:rPr>
                <w:rFonts w:hint="eastAsia" w:ascii="宋体" w:hAnsi="宋体" w:cs="微软雅黑"/>
                <w:spacing w:val="7"/>
                <w:position w:val="-2"/>
                <w:sz w:val="24"/>
                <w:lang w:eastAsia="zh-CN"/>
              </w:rPr>
              <w:t>本</w:t>
            </w:r>
            <w:r>
              <w:rPr>
                <w:rFonts w:hint="eastAsia" w:ascii="宋体" w:hAnsi="宋体" w:cs="微软雅黑"/>
                <w:spacing w:val="5"/>
                <w:position w:val="-2"/>
                <w:sz w:val="24"/>
                <w:highlight w:val="none"/>
              </w:rPr>
              <w:t>项目</w:t>
            </w:r>
            <w:r>
              <w:rPr>
                <w:rFonts w:hint="eastAsia" w:ascii="宋体" w:hAnsi="宋体" w:cs="微软雅黑"/>
                <w:spacing w:val="5"/>
                <w:position w:val="-2"/>
                <w:sz w:val="24"/>
              </w:rPr>
              <w:t>用</w:t>
            </w:r>
            <w:r>
              <w:rPr>
                <w:rFonts w:hint="eastAsia" w:ascii="宋体" w:hAnsi="宋体" w:cs="微软雅黑"/>
                <w:spacing w:val="7"/>
                <w:position w:val="-2"/>
                <w:sz w:val="24"/>
              </w:rPr>
              <w:t>电</w:t>
            </w:r>
            <w:r>
              <w:rPr>
                <w:rFonts w:hint="eastAsia" w:ascii="宋体" w:hAnsi="宋体" w:cs="微软雅黑"/>
                <w:spacing w:val="5"/>
                <w:position w:val="-2"/>
                <w:sz w:val="24"/>
              </w:rPr>
              <w:t>依托产</w:t>
            </w:r>
            <w:r>
              <w:rPr>
                <w:rFonts w:hint="eastAsia" w:ascii="宋体" w:hAnsi="宋体" w:cs="微软雅黑"/>
                <w:spacing w:val="7"/>
                <w:position w:val="-2"/>
                <w:sz w:val="24"/>
              </w:rPr>
              <w:t>业</w:t>
            </w:r>
            <w:r>
              <w:rPr>
                <w:rFonts w:hint="eastAsia" w:ascii="宋体" w:hAnsi="宋体" w:cs="微软雅黑"/>
                <w:spacing w:val="5"/>
                <w:position w:val="-2"/>
                <w:sz w:val="24"/>
              </w:rPr>
              <w:t>集聚区电</w:t>
            </w:r>
            <w:r>
              <w:rPr>
                <w:rFonts w:hint="eastAsia" w:ascii="宋体" w:hAnsi="宋体" w:cs="微软雅黑"/>
                <w:spacing w:val="7"/>
                <w:position w:val="-2"/>
                <w:sz w:val="24"/>
              </w:rPr>
              <w:t>网</w:t>
            </w:r>
            <w:r>
              <w:rPr>
                <w:rFonts w:hint="eastAsia" w:ascii="宋体" w:hAnsi="宋体" w:cs="微软雅黑"/>
                <w:position w:val="-2"/>
                <w:sz w:val="24"/>
              </w:rPr>
              <w:t>。</w:t>
            </w:r>
          </w:p>
          <w:p>
            <w:pPr>
              <w:snapToGrid w:val="0"/>
              <w:spacing w:line="360" w:lineRule="auto"/>
              <w:ind w:firstLine="488" w:firstLineChars="200"/>
              <w:rPr>
                <w:rFonts w:ascii="宋体" w:cs="微软雅黑"/>
                <w:spacing w:val="3"/>
                <w:position w:val="-3"/>
                <w:sz w:val="24"/>
              </w:rPr>
            </w:pPr>
            <w:r>
              <w:rPr>
                <w:rFonts w:hint="eastAsia" w:ascii="宋体" w:hAnsi="宋体" w:cs="微软雅黑"/>
                <w:spacing w:val="2"/>
                <w:position w:val="-3"/>
                <w:sz w:val="24"/>
              </w:rPr>
              <w:t>排水</w:t>
            </w:r>
            <w:r>
              <w:rPr>
                <w:rFonts w:hint="eastAsia" w:ascii="宋体" w:hAnsi="宋体" w:cs="微软雅黑"/>
                <w:position w:val="-3"/>
                <w:sz w:val="24"/>
              </w:rPr>
              <w:t>：</w:t>
            </w:r>
            <w:r>
              <w:rPr>
                <w:rFonts w:hint="eastAsia" w:ascii="宋体" w:hAnsi="宋体" w:cs="微软雅黑"/>
                <w:spacing w:val="2"/>
                <w:position w:val="-3"/>
                <w:sz w:val="24"/>
              </w:rPr>
              <w:t>排水</w:t>
            </w:r>
            <w:r>
              <w:rPr>
                <w:rFonts w:hint="eastAsia" w:ascii="宋体" w:hAnsi="宋体" w:cs="微软雅黑"/>
                <w:position w:val="-3"/>
                <w:sz w:val="24"/>
              </w:rPr>
              <w:t>采</w:t>
            </w:r>
            <w:r>
              <w:rPr>
                <w:rFonts w:hint="eastAsia" w:ascii="宋体" w:hAnsi="宋体" w:cs="微软雅黑"/>
                <w:spacing w:val="2"/>
                <w:position w:val="-3"/>
                <w:sz w:val="24"/>
              </w:rPr>
              <w:t>用雨污分</w:t>
            </w:r>
            <w:r>
              <w:rPr>
                <w:rFonts w:hint="eastAsia" w:ascii="宋体" w:hAnsi="宋体" w:cs="微软雅黑"/>
                <w:position w:val="-3"/>
                <w:sz w:val="24"/>
              </w:rPr>
              <w:t>流</w:t>
            </w:r>
            <w:r>
              <w:rPr>
                <w:rFonts w:hint="eastAsia" w:ascii="宋体" w:hAnsi="宋体" w:cs="微软雅黑"/>
                <w:spacing w:val="2"/>
                <w:position w:val="-3"/>
                <w:sz w:val="24"/>
              </w:rPr>
              <w:t>制排水体制</w:t>
            </w:r>
            <w:r>
              <w:rPr>
                <w:rFonts w:hint="eastAsia" w:ascii="宋体" w:hAnsi="宋体" w:cs="微软雅黑"/>
                <w:spacing w:val="3"/>
                <w:position w:val="-3"/>
                <w:sz w:val="24"/>
              </w:rPr>
              <w:t>。</w:t>
            </w:r>
            <w:r>
              <w:rPr>
                <w:rFonts w:hint="eastAsia" w:ascii="宋体" w:hAnsi="宋体" w:cs="微软雅黑"/>
                <w:spacing w:val="2"/>
                <w:position w:val="-3"/>
                <w:sz w:val="24"/>
              </w:rPr>
              <w:t>产业</w:t>
            </w:r>
            <w:r>
              <w:rPr>
                <w:rFonts w:hint="eastAsia" w:ascii="宋体" w:hAnsi="宋体" w:cs="微软雅黑"/>
                <w:position w:val="-3"/>
                <w:sz w:val="24"/>
              </w:rPr>
              <w:t>集</w:t>
            </w:r>
            <w:r>
              <w:rPr>
                <w:rFonts w:hint="eastAsia" w:ascii="宋体" w:hAnsi="宋体" w:cs="微软雅黑"/>
                <w:spacing w:val="2"/>
                <w:position w:val="-3"/>
                <w:sz w:val="24"/>
              </w:rPr>
              <w:t>聚区雨水</w:t>
            </w:r>
            <w:r>
              <w:rPr>
                <w:rFonts w:hint="eastAsia" w:ascii="宋体" w:hAnsi="宋体" w:cs="微软雅黑"/>
                <w:position w:val="-3"/>
                <w:sz w:val="24"/>
              </w:rPr>
              <w:t>就</w:t>
            </w:r>
            <w:r>
              <w:rPr>
                <w:rFonts w:hint="eastAsia" w:ascii="宋体" w:hAnsi="宋体" w:cs="微软雅黑"/>
                <w:spacing w:val="2"/>
                <w:position w:val="-3"/>
                <w:sz w:val="24"/>
              </w:rPr>
              <w:t>近排入城</w:t>
            </w:r>
            <w:r>
              <w:rPr>
                <w:rFonts w:hint="eastAsia" w:ascii="宋体" w:hAnsi="宋体" w:cs="微软雅黑"/>
                <w:position w:val="-3"/>
                <w:sz w:val="24"/>
              </w:rPr>
              <w:t>区</w:t>
            </w:r>
            <w:r>
              <w:rPr>
                <w:rFonts w:hint="eastAsia" w:ascii="宋体" w:hAnsi="宋体" w:cs="微软雅黑"/>
                <w:spacing w:val="2"/>
                <w:position w:val="-3"/>
                <w:sz w:val="24"/>
              </w:rPr>
              <w:t>现有自然</w:t>
            </w:r>
            <w:r>
              <w:rPr>
                <w:rFonts w:hint="eastAsia" w:ascii="宋体" w:hAnsi="宋体" w:cs="微软雅黑"/>
                <w:position w:val="-3"/>
                <w:sz w:val="24"/>
              </w:rPr>
              <w:t>河</w:t>
            </w:r>
            <w:r>
              <w:rPr>
                <w:rFonts w:hint="eastAsia" w:ascii="宋体" w:hAnsi="宋体" w:cs="微软雅黑"/>
                <w:spacing w:val="2"/>
                <w:position w:val="-3"/>
                <w:sz w:val="24"/>
              </w:rPr>
              <w:t>渠</w:t>
            </w:r>
            <w:r>
              <w:rPr>
                <w:rFonts w:hint="eastAsia" w:ascii="宋体" w:hAnsi="宋体" w:cs="微软雅黑"/>
                <w:position w:val="-3"/>
                <w:sz w:val="24"/>
              </w:rPr>
              <w:t>，</w:t>
            </w:r>
            <w:r>
              <w:rPr>
                <w:rFonts w:hint="eastAsia" w:ascii="宋体" w:hAnsi="宋体" w:cs="微软雅黑"/>
                <w:spacing w:val="2"/>
                <w:position w:val="-3"/>
                <w:sz w:val="24"/>
              </w:rPr>
              <w:t>污水经排</w:t>
            </w:r>
            <w:r>
              <w:rPr>
                <w:rFonts w:hint="eastAsia" w:ascii="宋体" w:hAnsi="宋体" w:cs="微软雅黑"/>
                <w:position w:val="-3"/>
                <w:sz w:val="24"/>
              </w:rPr>
              <w:t>污</w:t>
            </w:r>
            <w:r>
              <w:rPr>
                <w:rFonts w:hint="eastAsia" w:ascii="宋体" w:hAnsi="宋体" w:cs="微软雅黑"/>
                <w:spacing w:val="2"/>
                <w:position w:val="-3"/>
                <w:sz w:val="24"/>
              </w:rPr>
              <w:t>管道系统</w:t>
            </w:r>
            <w:r>
              <w:rPr>
                <w:rFonts w:hint="eastAsia" w:ascii="宋体" w:hAnsi="宋体" w:cs="微软雅黑"/>
                <w:position w:val="-3"/>
                <w:sz w:val="24"/>
              </w:rPr>
              <w:t>收</w:t>
            </w:r>
            <w:r>
              <w:rPr>
                <w:rFonts w:hint="eastAsia" w:ascii="宋体" w:hAnsi="宋体" w:cs="微软雅黑"/>
                <w:spacing w:val="2"/>
                <w:position w:val="-3"/>
                <w:sz w:val="24"/>
              </w:rPr>
              <w:t>集至污</w:t>
            </w:r>
            <w:r>
              <w:rPr>
                <w:rFonts w:hint="eastAsia" w:ascii="宋体" w:hAnsi="宋体" w:cs="微软雅黑"/>
                <w:position w:val="-3"/>
                <w:sz w:val="24"/>
              </w:rPr>
              <w:t>水</w:t>
            </w:r>
            <w:r>
              <w:rPr>
                <w:rFonts w:hint="eastAsia" w:ascii="宋体" w:hAnsi="宋体" w:cs="微软雅黑"/>
                <w:spacing w:val="2"/>
                <w:position w:val="-3"/>
                <w:sz w:val="24"/>
              </w:rPr>
              <w:t>处理厂</w:t>
            </w:r>
            <w:r>
              <w:rPr>
                <w:rFonts w:hint="eastAsia" w:ascii="宋体" w:hAnsi="宋体" w:cs="微软雅黑"/>
                <w:position w:val="-3"/>
                <w:sz w:val="24"/>
              </w:rPr>
              <w:t>，</w:t>
            </w:r>
            <w:r>
              <w:rPr>
                <w:rFonts w:hint="eastAsia" w:ascii="宋体" w:hAnsi="宋体" w:cs="微软雅黑"/>
                <w:spacing w:val="2"/>
                <w:position w:val="-3"/>
                <w:sz w:val="24"/>
              </w:rPr>
              <w:t>经处理达</w:t>
            </w:r>
            <w:r>
              <w:rPr>
                <w:rFonts w:hint="eastAsia" w:ascii="宋体" w:hAnsi="宋体" w:cs="微软雅黑"/>
                <w:position w:val="-3"/>
                <w:sz w:val="24"/>
              </w:rPr>
              <w:t>标</w:t>
            </w:r>
            <w:r>
              <w:rPr>
                <w:rFonts w:hint="eastAsia" w:ascii="宋体" w:hAnsi="宋体" w:cs="微软雅黑"/>
                <w:spacing w:val="2"/>
                <w:position w:val="-3"/>
                <w:sz w:val="24"/>
              </w:rPr>
              <w:t>后排放或</w:t>
            </w:r>
            <w:r>
              <w:rPr>
                <w:rFonts w:hint="eastAsia" w:ascii="宋体" w:hAnsi="宋体" w:cs="微软雅黑"/>
                <w:position w:val="-3"/>
                <w:sz w:val="24"/>
              </w:rPr>
              <w:t>回</w:t>
            </w:r>
            <w:r>
              <w:rPr>
                <w:rFonts w:hint="eastAsia" w:ascii="宋体" w:hAnsi="宋体" w:cs="微软雅黑"/>
                <w:spacing w:val="2"/>
                <w:position w:val="-3"/>
                <w:sz w:val="24"/>
              </w:rPr>
              <w:t>收利用</w:t>
            </w:r>
            <w:r>
              <w:rPr>
                <w:rFonts w:hint="eastAsia" w:ascii="宋体" w:hAnsi="宋体" w:cs="微软雅黑"/>
                <w:spacing w:val="3"/>
                <w:position w:val="-3"/>
                <w:sz w:val="24"/>
              </w:rPr>
              <w:t>。</w:t>
            </w:r>
          </w:p>
          <w:p>
            <w:pPr>
              <w:snapToGrid w:val="0"/>
              <w:spacing w:line="360" w:lineRule="auto"/>
              <w:ind w:firstLine="480" w:firstLineChars="200"/>
              <w:rPr>
                <w:rFonts w:ascii="宋体"/>
                <w:color w:val="000000"/>
                <w:sz w:val="24"/>
              </w:rPr>
            </w:pPr>
            <w:r>
              <w:rPr>
                <w:rFonts w:hint="eastAsia"/>
                <w:sz w:val="24"/>
              </w:rPr>
              <w:t>登封市新区污水处理厂</w:t>
            </w:r>
            <w:r>
              <w:rPr>
                <w:rFonts w:hint="eastAsia" w:ascii="宋体" w:hAnsi="宋体"/>
                <w:color w:val="000000"/>
                <w:sz w:val="24"/>
              </w:rPr>
              <w:t>，</w:t>
            </w:r>
            <w:r>
              <w:rPr>
                <w:rFonts w:ascii="宋体" w:hAnsi="宋体"/>
                <w:color w:val="000000"/>
                <w:sz w:val="24"/>
              </w:rPr>
              <w:t>2014</w:t>
            </w:r>
            <w:r>
              <w:rPr>
                <w:rFonts w:hint="eastAsia" w:ascii="宋体" w:hAnsi="宋体"/>
                <w:color w:val="000000"/>
                <w:sz w:val="24"/>
              </w:rPr>
              <w:t>年</w:t>
            </w:r>
            <w:r>
              <w:rPr>
                <w:rFonts w:ascii="宋体" w:hAnsi="宋体"/>
                <w:color w:val="000000"/>
                <w:sz w:val="24"/>
              </w:rPr>
              <w:t>1</w:t>
            </w:r>
            <w:r>
              <w:rPr>
                <w:rFonts w:hint="eastAsia" w:ascii="宋体" w:hAnsi="宋体"/>
                <w:color w:val="000000"/>
                <w:sz w:val="24"/>
              </w:rPr>
              <w:t>月建成并投入运行。该工程位于中岳办黄楼村，占地面积</w:t>
            </w:r>
            <w:r>
              <w:rPr>
                <w:rFonts w:ascii="宋体" w:hAnsi="宋体"/>
                <w:color w:val="000000"/>
                <w:sz w:val="24"/>
              </w:rPr>
              <w:t>70</w:t>
            </w:r>
            <w:r>
              <w:rPr>
                <w:rFonts w:hint="eastAsia" w:ascii="宋体" w:hAnsi="宋体"/>
                <w:color w:val="000000"/>
                <w:sz w:val="24"/>
              </w:rPr>
              <w:t>亩，处理污水规模</w:t>
            </w:r>
            <w:r>
              <w:rPr>
                <w:rFonts w:hint="eastAsia" w:ascii="宋体" w:hAnsi="宋体"/>
                <w:color w:val="000000"/>
                <w:sz w:val="24"/>
                <w:lang w:val="en-US" w:eastAsia="zh-CN"/>
              </w:rPr>
              <w:t>3</w:t>
            </w:r>
            <w:r>
              <w:rPr>
                <w:rFonts w:hint="eastAsia" w:ascii="宋体" w:hAnsi="宋体"/>
                <w:color w:val="000000"/>
                <w:sz w:val="24"/>
              </w:rPr>
              <w:t>万吨</w:t>
            </w:r>
            <w:r>
              <w:rPr>
                <w:rFonts w:ascii="宋体" w:hAnsi="宋体"/>
                <w:color w:val="000000"/>
                <w:sz w:val="24"/>
              </w:rPr>
              <w:t>/</w:t>
            </w:r>
            <w:r>
              <w:rPr>
                <w:rFonts w:hint="eastAsia" w:ascii="宋体" w:hAnsi="宋体"/>
                <w:color w:val="000000"/>
                <w:sz w:val="24"/>
              </w:rPr>
              <w:t>日，主要收集处理新区商住区和产业集聚区的污水。</w:t>
            </w:r>
          </w:p>
          <w:p>
            <w:pPr>
              <w:spacing w:line="360" w:lineRule="auto"/>
              <w:ind w:firstLine="480" w:firstLineChars="200"/>
              <w:rPr>
                <w:color w:val="000000"/>
                <w:sz w:val="24"/>
              </w:rPr>
            </w:pPr>
            <w:r>
              <w:rPr>
                <w:rFonts w:hint="eastAsia"/>
                <w:color w:val="000000"/>
                <w:sz w:val="24"/>
              </w:rPr>
              <w:t>本项目污水经污水管网引至登封市新区污水处理厂，目前规模</w:t>
            </w:r>
            <w:r>
              <w:rPr>
                <w:rFonts w:ascii="宋体" w:hAnsi="宋体"/>
                <w:color w:val="000000"/>
                <w:sz w:val="24"/>
              </w:rPr>
              <w:t>3</w:t>
            </w:r>
            <w:r>
              <w:rPr>
                <w:rFonts w:hint="eastAsia" w:ascii="宋体" w:hAnsi="宋体"/>
                <w:color w:val="000000"/>
                <w:sz w:val="24"/>
              </w:rPr>
              <w:t>万吨</w:t>
            </w:r>
            <w:r>
              <w:rPr>
                <w:rFonts w:ascii="宋体" w:hAnsi="宋体"/>
                <w:color w:val="000000"/>
                <w:sz w:val="24"/>
              </w:rPr>
              <w:t>/</w:t>
            </w:r>
            <w:r>
              <w:rPr>
                <w:rFonts w:hint="eastAsia" w:ascii="宋体" w:hAnsi="宋体"/>
                <w:color w:val="000000"/>
                <w:sz w:val="24"/>
              </w:rPr>
              <w:t>日</w:t>
            </w:r>
            <w:r>
              <w:rPr>
                <w:rFonts w:hint="eastAsia"/>
                <w:color w:val="000000"/>
                <w:sz w:val="24"/>
              </w:rPr>
              <w:t>，出水水质达到《城镇污水处理厂污染物排放标准》（</w:t>
            </w:r>
            <w:r>
              <w:rPr>
                <w:color w:val="000000"/>
                <w:sz w:val="24"/>
              </w:rPr>
              <w:t>GB18919-2002</w:t>
            </w:r>
            <w:r>
              <w:rPr>
                <w:rFonts w:hint="eastAsia"/>
                <w:color w:val="000000"/>
                <w:sz w:val="24"/>
              </w:rPr>
              <w:t>）一级</w:t>
            </w:r>
            <w:r>
              <w:rPr>
                <w:color w:val="000000"/>
                <w:sz w:val="24"/>
              </w:rPr>
              <w:t>A</w:t>
            </w:r>
            <w:r>
              <w:rPr>
                <w:rFonts w:hint="eastAsia"/>
                <w:color w:val="000000"/>
                <w:sz w:val="24"/>
              </w:rPr>
              <w:t>标准，经处理达标后部分回用，</w:t>
            </w:r>
            <w:r>
              <w:rPr>
                <w:rFonts w:hint="eastAsia"/>
                <w:color w:val="000000"/>
                <w:sz w:val="24"/>
                <w:highlight w:val="none"/>
                <w:lang w:eastAsia="zh-CN"/>
              </w:rPr>
              <w:t>剩余</w:t>
            </w:r>
            <w:r>
              <w:rPr>
                <w:rFonts w:hint="eastAsia"/>
                <w:color w:val="000000"/>
                <w:sz w:val="24"/>
              </w:rPr>
              <w:t>部分排入寺里河，最终汇入颍河。</w:t>
            </w:r>
          </w:p>
          <w:p>
            <w:pPr>
              <w:spacing w:line="360" w:lineRule="auto"/>
              <w:ind w:firstLine="488" w:firstLineChars="200"/>
              <w:rPr>
                <w:rFonts w:ascii="宋体"/>
                <w:color w:val="000000"/>
                <w:sz w:val="24"/>
              </w:rPr>
            </w:pPr>
            <w:r>
              <w:rPr>
                <w:rFonts w:ascii="宋体" w:hAnsi="宋体" w:cs="微软雅黑"/>
                <w:spacing w:val="2"/>
                <w:position w:val="-2"/>
                <w:sz w:val="24"/>
              </w:rPr>
              <w:fldChar w:fldCharType="begin"/>
            </w:r>
            <w:r>
              <w:rPr>
                <w:rFonts w:ascii="宋体" w:hAnsi="宋体" w:cs="微软雅黑"/>
                <w:spacing w:val="2"/>
                <w:position w:val="-2"/>
                <w:sz w:val="24"/>
              </w:rPr>
              <w:instrText xml:space="preserve"> eq \o\ac(</w:instrText>
            </w:r>
            <w:r>
              <w:rPr>
                <w:rFonts w:hint="eastAsia" w:ascii="宋体" w:hAnsi="宋体" w:cs="微软雅黑"/>
                <w:spacing w:val="2"/>
                <w:position w:val="-6"/>
                <w:sz w:val="36"/>
              </w:rPr>
              <w:instrText xml:space="preserve">○</w:instrText>
            </w:r>
            <w:r>
              <w:rPr>
                <w:rFonts w:ascii="宋体" w:cs="微软雅黑"/>
                <w:spacing w:val="2"/>
                <w:position w:val="-2"/>
                <w:sz w:val="24"/>
              </w:rPr>
              <w:instrText xml:space="preserve">,</w:instrText>
            </w:r>
            <w:r>
              <w:rPr>
                <w:rFonts w:ascii="宋体" w:hAnsi="宋体" w:cs="微软雅黑"/>
                <w:position w:val="-2"/>
                <w:sz w:val="24"/>
              </w:rPr>
              <w:instrText xml:space="preserve">3</w:instrText>
            </w:r>
            <w:r>
              <w:rPr>
                <w:rFonts w:ascii="宋体" w:hAnsi="宋体" w:cs="微软雅黑"/>
                <w:spacing w:val="2"/>
                <w:position w:val="-2"/>
                <w:sz w:val="24"/>
              </w:rPr>
              <w:instrText xml:space="preserve">)</w:instrText>
            </w:r>
            <w:r>
              <w:rPr>
                <w:rFonts w:ascii="宋体" w:hAnsi="宋体" w:cs="微软雅黑"/>
                <w:spacing w:val="2"/>
                <w:position w:val="-2"/>
                <w:sz w:val="24"/>
              </w:rPr>
              <w:fldChar w:fldCharType="end"/>
            </w:r>
            <w:r>
              <w:rPr>
                <w:rFonts w:hint="eastAsia" w:ascii="宋体" w:hAnsi="宋体" w:cs="微软雅黑"/>
                <w:spacing w:val="2"/>
                <w:position w:val="-2"/>
                <w:sz w:val="24"/>
              </w:rPr>
              <w:t>用</w:t>
            </w:r>
            <w:r>
              <w:rPr>
                <w:rFonts w:hint="eastAsia" w:ascii="宋体" w:hAnsi="宋体" w:cs="微软雅黑"/>
                <w:spacing w:val="5"/>
                <w:position w:val="-2"/>
                <w:sz w:val="24"/>
              </w:rPr>
              <w:t>地</w:t>
            </w:r>
            <w:r>
              <w:rPr>
                <w:rFonts w:hint="eastAsia" w:ascii="宋体" w:hAnsi="宋体" w:cs="微软雅黑"/>
                <w:spacing w:val="2"/>
                <w:position w:val="-2"/>
                <w:sz w:val="24"/>
              </w:rPr>
              <w:t>规</w:t>
            </w:r>
            <w:r>
              <w:rPr>
                <w:rFonts w:hint="eastAsia" w:ascii="宋体" w:hAnsi="宋体" w:cs="微软雅黑"/>
                <w:spacing w:val="5"/>
                <w:position w:val="-2"/>
                <w:sz w:val="24"/>
              </w:rPr>
              <w:t>划</w:t>
            </w:r>
            <w:r>
              <w:rPr>
                <w:rFonts w:hint="eastAsia" w:ascii="宋体" w:hAnsi="宋体" w:cs="微软雅黑"/>
                <w:spacing w:val="2"/>
                <w:position w:val="-2"/>
                <w:sz w:val="24"/>
              </w:rPr>
              <w:t>相</w:t>
            </w:r>
            <w:r>
              <w:rPr>
                <w:rFonts w:hint="eastAsia" w:ascii="宋体" w:hAnsi="宋体" w:cs="微软雅黑"/>
                <w:spacing w:val="5"/>
                <w:position w:val="-2"/>
                <w:sz w:val="24"/>
              </w:rPr>
              <w:t>符</w:t>
            </w:r>
            <w:r>
              <w:rPr>
                <w:rFonts w:hint="eastAsia" w:ascii="宋体" w:hAnsi="宋体" w:cs="微软雅黑"/>
                <w:spacing w:val="2"/>
                <w:position w:val="-2"/>
                <w:sz w:val="24"/>
              </w:rPr>
              <w:t>性</w:t>
            </w:r>
          </w:p>
          <w:p>
            <w:pPr>
              <w:spacing w:line="360" w:lineRule="auto"/>
              <w:ind w:firstLine="470"/>
              <w:rPr>
                <w:sz w:val="24"/>
              </w:rPr>
            </w:pPr>
            <w:r>
              <w:rPr>
                <w:rFonts w:hint="eastAsia"/>
                <w:sz w:val="24"/>
              </w:rPr>
              <w:t>根据</w:t>
            </w:r>
            <w:r>
              <w:rPr>
                <w:rFonts w:hint="eastAsia" w:ascii="宋体" w:hAnsi="宋体"/>
                <w:sz w:val="24"/>
              </w:rPr>
              <w:t>登封市产业集聚区的总体规划（见附图</w:t>
            </w:r>
            <w:r>
              <w:rPr>
                <w:rFonts w:ascii="宋体" w:hAnsi="宋体"/>
                <w:sz w:val="24"/>
              </w:rPr>
              <w:t>4</w:t>
            </w:r>
            <w:r>
              <w:rPr>
                <w:rFonts w:hint="eastAsia" w:ascii="宋体" w:hAnsi="宋体"/>
                <w:sz w:val="24"/>
              </w:rPr>
              <w:t>），本项目所在地属于二类工业用地，根据登封市</w:t>
            </w:r>
            <w:r>
              <w:rPr>
                <w:rFonts w:hint="eastAsia"/>
                <w:sz w:val="24"/>
              </w:rPr>
              <w:t>产业集聚区管理委员同意本项目入驻，本项目符合登封市产业集聚区的发展规划和产业布局要求，符合集聚区土地利用规划。</w:t>
            </w:r>
          </w:p>
          <w:p>
            <w:pPr>
              <w:spacing w:line="360" w:lineRule="auto"/>
              <w:ind w:right="-23" w:firstLine="480" w:firstLineChars="200"/>
              <w:rPr>
                <w:rFonts w:ascii="宋体" w:cs="微软雅黑"/>
                <w:sz w:val="24"/>
              </w:rPr>
            </w:pPr>
            <w:r>
              <w:rPr>
                <w:rFonts w:hint="eastAsia" w:ascii="宋体" w:hAnsi="宋体" w:cs="微软雅黑"/>
                <w:sz w:val="24"/>
              </w:rPr>
              <w:t>综上，项目符合登封市产业集聚区规划。</w:t>
            </w:r>
          </w:p>
          <w:p>
            <w:pPr>
              <w:spacing w:line="360" w:lineRule="auto"/>
              <w:rPr>
                <w:sz w:val="24"/>
              </w:rPr>
            </w:pPr>
          </w:p>
        </w:tc>
      </w:tr>
    </w:tbl>
    <w:p>
      <w:pPr>
        <w:pStyle w:val="13"/>
        <w:rPr>
          <w:rFonts w:hint="eastAsia" w:ascii="Times New Roman" w:hAnsi="Times New Roman"/>
          <w:b w:val="0"/>
          <w:sz w:val="30"/>
          <w:szCs w:val="30"/>
        </w:rPr>
      </w:pPr>
    </w:p>
    <w:p>
      <w:pPr>
        <w:pStyle w:val="13"/>
        <w:rPr>
          <w:rFonts w:ascii="Times New Roman" w:hAnsi="Times New Roman"/>
          <w:b w:val="0"/>
          <w:sz w:val="30"/>
          <w:szCs w:val="30"/>
        </w:rPr>
      </w:pPr>
      <w:r>
        <w:rPr>
          <w:rFonts w:hint="eastAsia" w:ascii="Times New Roman" w:hAnsi="Times New Roman"/>
          <w:b w:val="0"/>
          <w:sz w:val="30"/>
          <w:szCs w:val="30"/>
        </w:rPr>
        <w:t>环境质量状况</w:t>
      </w:r>
    </w:p>
    <w:tbl>
      <w:tblPr>
        <w:tblStyle w:val="20"/>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81" w:hRule="atLeast"/>
        </w:trPr>
        <w:tc>
          <w:tcPr>
            <w:tcW w:w="8522" w:type="dxa"/>
            <w:tcBorders>
              <w:top w:val="single" w:color="auto" w:sz="12" w:space="0"/>
            </w:tcBorders>
          </w:tcPr>
          <w:p>
            <w:pPr>
              <w:spacing w:line="500" w:lineRule="exact"/>
              <w:rPr>
                <w:rFonts w:eastAsia="黑体"/>
                <w:szCs w:val="28"/>
              </w:rPr>
            </w:pPr>
            <w:r>
              <w:rPr>
                <w:rFonts w:hint="eastAsia" w:eastAsia="黑体"/>
                <w:szCs w:val="28"/>
              </w:rPr>
              <w:t>建设项目所在地区域环境质量现状及主要环境问题（环境空气、地表水、地下水、声环境、生态环境等）：</w:t>
            </w:r>
          </w:p>
          <w:p>
            <w:pPr>
              <w:spacing w:line="500" w:lineRule="exact"/>
              <w:ind w:firstLine="551"/>
              <w:rPr>
                <w:b/>
                <w:szCs w:val="28"/>
              </w:rPr>
            </w:pPr>
            <w:r>
              <w:rPr>
                <w:b/>
                <w:szCs w:val="28"/>
              </w:rPr>
              <w:t>1</w:t>
            </w:r>
            <w:r>
              <w:rPr>
                <w:rFonts w:hint="eastAsia"/>
                <w:b/>
                <w:szCs w:val="28"/>
              </w:rPr>
              <w:t>、环境空气质量现状</w:t>
            </w:r>
          </w:p>
          <w:p>
            <w:pPr>
              <w:spacing w:line="360" w:lineRule="auto"/>
              <w:ind w:firstLine="480" w:firstLineChars="200"/>
              <w:rPr>
                <w:rFonts w:ascii="Times New Roman" w:hAnsi="Times New Roman"/>
                <w:bCs/>
                <w:color w:val="000000"/>
                <w:sz w:val="24"/>
              </w:rPr>
            </w:pPr>
            <w:r>
              <w:rPr>
                <w:rFonts w:hint="eastAsia" w:ascii="Times New Roman" w:hAnsi="Times New Roman"/>
                <w:bCs/>
                <w:color w:val="000000"/>
                <w:sz w:val="24"/>
              </w:rPr>
              <w:t>根据登封市及登封市产业集聚区环境功能区划分，项目所在地为二类功能区，环境空气质量执行《环境空气质量标准》（</w:t>
            </w:r>
            <w:r>
              <w:rPr>
                <w:rFonts w:ascii="Times New Roman" w:hAnsi="Times New Roman"/>
                <w:bCs/>
                <w:color w:val="000000"/>
                <w:sz w:val="24"/>
              </w:rPr>
              <w:t>GB3095-2012</w:t>
            </w:r>
            <w:r>
              <w:rPr>
                <w:rFonts w:hint="eastAsia" w:ascii="Times New Roman" w:hAnsi="Times New Roman"/>
                <w:bCs/>
                <w:color w:val="000000"/>
                <w:sz w:val="24"/>
              </w:rPr>
              <w:t>）表</w:t>
            </w:r>
            <w:r>
              <w:rPr>
                <w:rFonts w:ascii="Times New Roman" w:hAnsi="Times New Roman"/>
                <w:bCs/>
                <w:color w:val="000000"/>
                <w:sz w:val="24"/>
              </w:rPr>
              <w:t>1</w:t>
            </w:r>
            <w:r>
              <w:rPr>
                <w:rFonts w:hint="eastAsia" w:ascii="Times New Roman" w:hAnsi="Times New Roman"/>
                <w:bCs/>
                <w:color w:val="000000"/>
                <w:sz w:val="24"/>
              </w:rPr>
              <w:t>二级标准。</w:t>
            </w:r>
          </w:p>
          <w:p>
            <w:pPr>
              <w:spacing w:line="520" w:lineRule="exact"/>
              <w:ind w:firstLine="480" w:firstLineChars="200"/>
              <w:textAlignment w:val="baseline"/>
              <w:rPr>
                <w:rFonts w:ascii="Times New Roman" w:hAnsi="Times New Roman"/>
                <w:sz w:val="24"/>
              </w:rPr>
            </w:pPr>
            <w:r>
              <w:rPr>
                <w:rFonts w:hint="eastAsia" w:ascii="Times New Roman" w:hAnsi="Times New Roman"/>
                <w:sz w:val="24"/>
                <w:szCs w:val="32"/>
              </w:rPr>
              <w:t>本次评价</w:t>
            </w:r>
            <w:r>
              <w:rPr>
                <w:rFonts w:hint="eastAsia" w:ascii="Times New Roman" w:hAnsi="Times New Roman"/>
                <w:sz w:val="24"/>
              </w:rPr>
              <w:t>大气环境质量采用郑州市环境保护局</w:t>
            </w:r>
            <w:r>
              <w:rPr>
                <w:rFonts w:ascii="Times New Roman" w:hAnsi="Times New Roman"/>
                <w:sz w:val="24"/>
              </w:rPr>
              <w:t>2015</w:t>
            </w:r>
            <w:r>
              <w:rPr>
                <w:rFonts w:hint="eastAsia" w:ascii="Times New Roman" w:hAnsi="Times New Roman"/>
                <w:sz w:val="24"/>
              </w:rPr>
              <w:t>年</w:t>
            </w:r>
            <w:r>
              <w:rPr>
                <w:rFonts w:ascii="Times New Roman" w:hAnsi="Times New Roman"/>
                <w:sz w:val="24"/>
              </w:rPr>
              <w:t>9</w:t>
            </w:r>
            <w:r>
              <w:rPr>
                <w:rFonts w:hint="eastAsia" w:ascii="Times New Roman" w:hAnsi="Times New Roman"/>
                <w:sz w:val="24"/>
              </w:rPr>
              <w:t>月环境空气质量周报对登封市大气常规监测点的结果。监测结果见</w:t>
            </w:r>
            <w:r>
              <w:rPr>
                <w:rFonts w:hint="eastAsia" w:ascii="Times New Roman" w:hAnsi="Times New Roman"/>
                <w:sz w:val="24"/>
                <w:highlight w:val="none"/>
              </w:rPr>
              <w:t>表</w:t>
            </w:r>
            <w:r>
              <w:rPr>
                <w:rFonts w:hint="eastAsia" w:ascii="Times New Roman" w:hAnsi="Times New Roman"/>
                <w:sz w:val="24"/>
                <w:highlight w:val="none"/>
                <w:lang w:val="en-US" w:eastAsia="zh-CN"/>
              </w:rPr>
              <w:t>7</w:t>
            </w:r>
            <w:r>
              <w:rPr>
                <w:rFonts w:hint="eastAsia" w:ascii="Times New Roman" w:hAnsi="Times New Roman"/>
                <w:sz w:val="24"/>
                <w:highlight w:val="none"/>
                <w:lang w:eastAsia="zh-CN"/>
              </w:rPr>
              <w:t>。</w:t>
            </w:r>
          </w:p>
          <w:p>
            <w:pPr>
              <w:pStyle w:val="6"/>
              <w:tabs>
                <w:tab w:val="left" w:pos="0"/>
                <w:tab w:val="left" w:pos="1620"/>
              </w:tabs>
              <w:spacing w:line="520" w:lineRule="exact"/>
              <w:ind w:left="560" w:firstLine="31680"/>
              <w:rPr>
                <w:rFonts w:ascii="Times New Roman" w:hAnsi="Times New Roman"/>
                <w:sz w:val="24"/>
              </w:rPr>
            </w:pPr>
            <w:bookmarkStart w:id="0" w:name="_Toc225670114"/>
            <w:bookmarkStart w:id="1" w:name="_Toc225670619"/>
            <w:bookmarkStart w:id="2" w:name="_Toc225671124"/>
            <w:r>
              <w:rPr>
                <w:rFonts w:hint="eastAsia" w:ascii="Times New Roman" w:hAnsi="Times New Roman" w:eastAsia="黑体"/>
                <w:sz w:val="24"/>
              </w:rPr>
              <w:t>表</w:t>
            </w:r>
            <w:r>
              <w:rPr>
                <w:rFonts w:hint="eastAsia" w:ascii="Times New Roman" w:hAnsi="Times New Roman" w:eastAsia="黑体"/>
                <w:sz w:val="24"/>
                <w:lang w:val="en-US" w:eastAsia="zh-CN"/>
              </w:rPr>
              <w:t>7</w:t>
            </w:r>
            <w:r>
              <w:rPr>
                <w:rFonts w:eastAsia="黑体"/>
                <w:sz w:val="24"/>
              </w:rPr>
              <w:t xml:space="preserve">  </w:t>
            </w:r>
            <w:r>
              <w:rPr>
                <w:rFonts w:ascii="Times New Roman" w:hAnsi="Times New Roman"/>
                <w:sz w:val="24"/>
              </w:rPr>
              <w:t xml:space="preserve"> SO</w:t>
            </w:r>
            <w:r>
              <w:rPr>
                <w:rFonts w:ascii="Times New Roman" w:hAnsi="Times New Roman"/>
                <w:sz w:val="24"/>
                <w:vertAlign w:val="subscript"/>
              </w:rPr>
              <w:t>2</w:t>
            </w:r>
            <w:r>
              <w:rPr>
                <w:rFonts w:hint="eastAsia" w:ascii="Times New Roman" w:hAnsi="Times New Roman"/>
                <w:sz w:val="24"/>
              </w:rPr>
              <w:t>、</w:t>
            </w:r>
            <w:r>
              <w:rPr>
                <w:rFonts w:ascii="Times New Roman" w:hAnsi="Times New Roman"/>
                <w:sz w:val="24"/>
              </w:rPr>
              <w:t>NO</w:t>
            </w:r>
            <w:r>
              <w:rPr>
                <w:rFonts w:ascii="Times New Roman" w:hAnsi="Times New Roman"/>
                <w:sz w:val="24"/>
                <w:vertAlign w:val="subscript"/>
              </w:rPr>
              <w:t>2</w:t>
            </w:r>
            <w:r>
              <w:rPr>
                <w:rFonts w:hint="eastAsia" w:ascii="Times New Roman" w:hAnsi="Times New Roman"/>
                <w:sz w:val="24"/>
              </w:rPr>
              <w:t>、</w:t>
            </w:r>
            <w:r>
              <w:rPr>
                <w:rFonts w:ascii="Times New Roman" w:hAnsi="Times New Roman"/>
                <w:sz w:val="24"/>
              </w:rPr>
              <w:t>PM</w:t>
            </w:r>
            <w:r>
              <w:rPr>
                <w:rFonts w:ascii="Times New Roman" w:hAnsi="Times New Roman"/>
                <w:sz w:val="24"/>
                <w:vertAlign w:val="subscript"/>
              </w:rPr>
              <w:t>10</w:t>
            </w:r>
            <w:r>
              <w:rPr>
                <w:rFonts w:hint="eastAsia" w:ascii="Times New Roman" w:hAnsi="Times New Roman"/>
                <w:sz w:val="24"/>
              </w:rPr>
              <w:t>、</w:t>
            </w:r>
            <w:r>
              <w:rPr>
                <w:rFonts w:ascii="Times New Roman" w:hAnsi="Times New Roman"/>
                <w:sz w:val="24"/>
              </w:rPr>
              <w:t>PM</w:t>
            </w:r>
            <w:r>
              <w:rPr>
                <w:rFonts w:ascii="Times New Roman" w:hAnsi="Times New Roman"/>
                <w:sz w:val="24"/>
                <w:vertAlign w:val="subscript"/>
              </w:rPr>
              <w:t>2.5</w:t>
            </w:r>
            <w:r>
              <w:rPr>
                <w:rFonts w:hint="eastAsia" w:ascii="Times New Roman" w:hAnsi="Times New Roman"/>
                <w:sz w:val="24"/>
              </w:rPr>
              <w:t>监测结果统计表</w:t>
            </w:r>
            <w:bookmarkEnd w:id="0"/>
            <w:bookmarkEnd w:id="1"/>
            <w:bookmarkEnd w:id="2"/>
            <w:r>
              <w:rPr>
                <w:rFonts w:ascii="Times New Roman" w:hAnsi="Times New Roman"/>
                <w:sz w:val="24"/>
              </w:rPr>
              <w:t xml:space="preserve">    </w:t>
            </w:r>
            <w:r>
              <w:rPr>
                <w:rFonts w:hint="eastAsia" w:ascii="Times New Roman" w:hAnsi="Times New Roman"/>
                <w:sz w:val="24"/>
              </w:rPr>
              <w:t>单位：</w:t>
            </w:r>
            <w:r>
              <w:rPr>
                <w:rFonts w:ascii="Times New Roman" w:hAnsi="Times New Roman"/>
                <w:color w:val="000000"/>
                <w:sz w:val="24"/>
                <w:shd w:val="clear" w:color="auto" w:fill="FFFFFF"/>
              </w:rPr>
              <w:t>μg/m</w:t>
            </w:r>
            <w:r>
              <w:rPr>
                <w:rFonts w:ascii="Times New Roman" w:hAnsi="Times New Roman"/>
                <w:color w:val="000000"/>
                <w:sz w:val="24"/>
                <w:shd w:val="clear" w:color="auto" w:fill="FFFFFF"/>
                <w:vertAlign w:val="superscript"/>
              </w:rPr>
              <w:t>3</w:t>
            </w:r>
          </w:p>
          <w:tbl>
            <w:tblPr>
              <w:tblStyle w:val="20"/>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242"/>
              <w:gridCol w:w="1243"/>
              <w:gridCol w:w="2086"/>
              <w:gridCol w:w="1648"/>
              <w:gridCol w:w="208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242"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000000"/>
                      <w:sz w:val="20"/>
                      <w:szCs w:val="20"/>
                    </w:rPr>
                  </w:pPr>
                  <w:bookmarkStart w:id="3" w:name="_Toc225671125"/>
                  <w:bookmarkStart w:id="4" w:name="_Toc225670620"/>
                  <w:bookmarkStart w:id="5" w:name="_Toc225670115"/>
                  <w:r>
                    <w:rPr>
                      <w:rFonts w:hint="eastAsia" w:ascii="Times New Roman" w:hAnsi="Times New Roman"/>
                      <w:color w:val="000000"/>
                      <w:sz w:val="20"/>
                      <w:szCs w:val="20"/>
                    </w:rPr>
                    <w:t>监测因子</w:t>
                  </w:r>
                  <w:bookmarkEnd w:id="3"/>
                  <w:bookmarkEnd w:id="4"/>
                  <w:bookmarkEnd w:id="5"/>
                </w:p>
              </w:tc>
              <w:tc>
                <w:tcPr>
                  <w:tcW w:w="1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污染物浓度</w:t>
                  </w:r>
                </w:p>
              </w:tc>
              <w:tc>
                <w:tcPr>
                  <w:tcW w:w="20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000000"/>
                      <w:sz w:val="20"/>
                      <w:szCs w:val="20"/>
                    </w:rPr>
                  </w:pPr>
                  <w:r>
                    <w:rPr>
                      <w:rFonts w:hint="eastAsia" w:ascii="Times New Roman" w:hAnsi="Times New Roman"/>
                      <w:color w:val="000000"/>
                      <w:sz w:val="20"/>
                      <w:szCs w:val="20"/>
                    </w:rPr>
                    <w:t>空气质量综合指数</w:t>
                  </w:r>
                </w:p>
              </w:tc>
              <w:tc>
                <w:tcPr>
                  <w:tcW w:w="16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000000"/>
                      <w:sz w:val="20"/>
                      <w:szCs w:val="20"/>
                    </w:rPr>
                  </w:pPr>
                  <w:r>
                    <w:rPr>
                      <w:rFonts w:hint="eastAsia" w:ascii="Times New Roman" w:hAnsi="Times New Roman"/>
                      <w:color w:val="000000"/>
                      <w:sz w:val="20"/>
                      <w:szCs w:val="20"/>
                    </w:rPr>
                    <w:t>空气质量级别</w:t>
                  </w:r>
                </w:p>
              </w:tc>
              <w:tc>
                <w:tcPr>
                  <w:tcW w:w="2087"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color w:val="000000"/>
                      <w:sz w:val="20"/>
                      <w:szCs w:val="20"/>
                    </w:rPr>
                  </w:pPr>
                  <w:r>
                    <w:rPr>
                      <w:rFonts w:hint="eastAsia" w:ascii="Times New Roman" w:hAnsi="Times New Roman"/>
                      <w:color w:val="000000"/>
                      <w:sz w:val="20"/>
                      <w:szCs w:val="20"/>
                    </w:rPr>
                    <w:t>环境空气质量标准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242"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000000"/>
                      <w:sz w:val="20"/>
                      <w:szCs w:val="20"/>
                    </w:rPr>
                  </w:pPr>
                  <w:bookmarkStart w:id="6" w:name="_Toc225670634"/>
                  <w:bookmarkStart w:id="7" w:name="_Toc225670122"/>
                  <w:bookmarkStart w:id="8" w:name="_Toc225671132"/>
                  <w:bookmarkStart w:id="9" w:name="_Toc225670627"/>
                  <w:bookmarkStart w:id="10" w:name="_Toc225671139"/>
                  <w:bookmarkStart w:id="11" w:name="_Toc225670129"/>
                  <w:r>
                    <w:rPr>
                      <w:rFonts w:ascii="Times New Roman" w:hAnsi="Times New Roman"/>
                      <w:color w:val="000000"/>
                      <w:sz w:val="20"/>
                      <w:szCs w:val="20"/>
                    </w:rPr>
                    <w:t>NO</w:t>
                  </w:r>
                  <w:r>
                    <w:rPr>
                      <w:rFonts w:ascii="Times New Roman" w:hAnsi="Times New Roman"/>
                      <w:color w:val="000000"/>
                      <w:sz w:val="20"/>
                      <w:szCs w:val="20"/>
                      <w:vertAlign w:val="subscript"/>
                    </w:rPr>
                    <w:t>2</w:t>
                  </w:r>
                  <w:bookmarkEnd w:id="6"/>
                  <w:bookmarkEnd w:id="7"/>
                  <w:bookmarkEnd w:id="8"/>
                  <w:bookmarkEnd w:id="9"/>
                  <w:bookmarkEnd w:id="10"/>
                  <w:bookmarkEnd w:id="11"/>
                </w:p>
              </w:tc>
              <w:tc>
                <w:tcPr>
                  <w:tcW w:w="1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9</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3.14</w:t>
                  </w:r>
                </w:p>
              </w:tc>
              <w:tc>
                <w:tcPr>
                  <w:tcW w:w="1648"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hint="eastAsia" w:ascii="宋体" w:hAnsi="宋体" w:cs="宋体"/>
                      <w:sz w:val="20"/>
                      <w:szCs w:val="20"/>
                    </w:rPr>
                    <w:t>Ⅱ</w:t>
                  </w:r>
                </w:p>
              </w:tc>
              <w:tc>
                <w:tcPr>
                  <w:tcW w:w="2087"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242"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000000"/>
                      <w:sz w:val="20"/>
                      <w:szCs w:val="20"/>
                    </w:rPr>
                  </w:pPr>
                  <w:bookmarkStart w:id="12" w:name="_Toc225670640"/>
                  <w:bookmarkStart w:id="13" w:name="_Toc225670135"/>
                  <w:bookmarkStart w:id="14" w:name="_Toc225671145"/>
                  <w:r>
                    <w:rPr>
                      <w:rFonts w:ascii="Times New Roman" w:hAnsi="Times New Roman"/>
                      <w:color w:val="000000"/>
                      <w:sz w:val="20"/>
                      <w:szCs w:val="20"/>
                    </w:rPr>
                    <w:t>PM</w:t>
                  </w:r>
                  <w:r>
                    <w:rPr>
                      <w:rFonts w:ascii="Times New Roman" w:hAnsi="Times New Roman"/>
                      <w:color w:val="000000"/>
                      <w:sz w:val="20"/>
                      <w:szCs w:val="20"/>
                      <w:vertAlign w:val="subscript"/>
                    </w:rPr>
                    <w:t>10</w:t>
                  </w:r>
                  <w:bookmarkEnd w:id="12"/>
                  <w:bookmarkEnd w:id="13"/>
                  <w:bookmarkEnd w:id="14"/>
                </w:p>
              </w:tc>
              <w:tc>
                <w:tcPr>
                  <w:tcW w:w="1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65</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64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2087"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242"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000000"/>
                      <w:sz w:val="20"/>
                      <w:szCs w:val="20"/>
                    </w:rPr>
                  </w:pPr>
                  <w:r>
                    <w:rPr>
                      <w:rFonts w:ascii="Times New Roman" w:hAnsi="Times New Roman"/>
                      <w:color w:val="000000"/>
                      <w:sz w:val="20"/>
                      <w:szCs w:val="20"/>
                    </w:rPr>
                    <w:t>PM</w:t>
                  </w:r>
                  <w:r>
                    <w:rPr>
                      <w:rFonts w:ascii="Times New Roman" w:hAnsi="Times New Roman"/>
                      <w:color w:val="000000"/>
                      <w:sz w:val="20"/>
                      <w:szCs w:val="20"/>
                      <w:vertAlign w:val="subscript"/>
                    </w:rPr>
                    <w:t>2.5</w:t>
                  </w:r>
                </w:p>
              </w:tc>
              <w:tc>
                <w:tcPr>
                  <w:tcW w:w="1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56</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64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2087"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1242"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000000"/>
                      <w:sz w:val="20"/>
                      <w:szCs w:val="20"/>
                    </w:rPr>
                  </w:pPr>
                  <w:bookmarkStart w:id="15" w:name="_Toc225670646"/>
                  <w:bookmarkStart w:id="16" w:name="_Toc225671151"/>
                  <w:bookmarkStart w:id="17" w:name="_Toc225670141"/>
                  <w:r>
                    <w:rPr>
                      <w:rFonts w:ascii="Times New Roman" w:hAnsi="Times New Roman"/>
                      <w:color w:val="000000"/>
                      <w:sz w:val="20"/>
                      <w:szCs w:val="20"/>
                    </w:rPr>
                    <w:t>SO</w:t>
                  </w:r>
                  <w:r>
                    <w:rPr>
                      <w:rFonts w:ascii="Times New Roman" w:hAnsi="Times New Roman"/>
                      <w:color w:val="000000"/>
                      <w:sz w:val="20"/>
                      <w:szCs w:val="20"/>
                      <w:vertAlign w:val="subscript"/>
                    </w:rPr>
                    <w:t>2</w:t>
                  </w:r>
                </w:p>
              </w:tc>
              <w:tc>
                <w:tcPr>
                  <w:tcW w:w="1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23</w:t>
                  </w:r>
                </w:p>
              </w:tc>
              <w:tc>
                <w:tcPr>
                  <w:tcW w:w="208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648"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2087"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150</w:t>
                  </w:r>
                </w:p>
              </w:tc>
            </w:tr>
            <w:bookmarkEnd w:id="15"/>
            <w:bookmarkEnd w:id="16"/>
            <w:bookmarkEnd w:id="17"/>
          </w:tbl>
          <w:p>
            <w:pPr>
              <w:pStyle w:val="30"/>
              <w:spacing w:before="81" w:after="81"/>
              <w:ind w:firstLine="31680"/>
              <w:rPr>
                <w:color w:val="000000"/>
              </w:rPr>
            </w:pPr>
            <w:r>
              <w:rPr>
                <w:rFonts w:hint="eastAsia"/>
                <w:color w:val="000000"/>
              </w:rPr>
              <w:t>由</w:t>
            </w:r>
            <w:r>
              <w:rPr>
                <w:rFonts w:hint="eastAsia"/>
                <w:color w:val="000000"/>
                <w:highlight w:val="none"/>
                <w:lang w:eastAsia="zh-CN"/>
              </w:rPr>
              <w:t>表</w:t>
            </w:r>
            <w:r>
              <w:rPr>
                <w:rFonts w:hint="eastAsia"/>
                <w:color w:val="000000"/>
                <w:highlight w:val="none"/>
                <w:lang w:val="en-US" w:eastAsia="zh-CN"/>
              </w:rPr>
              <w:t>7</w:t>
            </w:r>
            <w:r>
              <w:rPr>
                <w:rFonts w:hint="eastAsia"/>
                <w:color w:val="000000"/>
              </w:rPr>
              <w:t>可知，登封市环境空气内</w:t>
            </w:r>
            <w:r>
              <w:rPr>
                <w:color w:val="000000"/>
              </w:rPr>
              <w:t>PM</w:t>
            </w:r>
            <w:r>
              <w:rPr>
                <w:color w:val="000000"/>
                <w:vertAlign w:val="subscript"/>
              </w:rPr>
              <w:t>10</w:t>
            </w:r>
            <w:r>
              <w:rPr>
                <w:rFonts w:hint="eastAsia"/>
                <w:color w:val="000000"/>
              </w:rPr>
              <w:t>、</w:t>
            </w:r>
            <w:r>
              <w:rPr>
                <w:color w:val="000000"/>
              </w:rPr>
              <w:t>PM</w:t>
            </w:r>
            <w:r>
              <w:rPr>
                <w:color w:val="000000"/>
                <w:vertAlign w:val="subscript"/>
              </w:rPr>
              <w:t>2.5</w:t>
            </w:r>
            <w:r>
              <w:rPr>
                <w:rFonts w:hint="eastAsia"/>
                <w:color w:val="000000"/>
              </w:rPr>
              <w:t>、</w:t>
            </w:r>
            <w:r>
              <w:rPr>
                <w:color w:val="000000"/>
              </w:rPr>
              <w:t>SO</w:t>
            </w:r>
            <w:r>
              <w:rPr>
                <w:color w:val="000000"/>
                <w:vertAlign w:val="subscript"/>
              </w:rPr>
              <w:t>2</w:t>
            </w:r>
            <w:r>
              <w:rPr>
                <w:rFonts w:hint="eastAsia"/>
                <w:color w:val="000000"/>
              </w:rPr>
              <w:t>和</w:t>
            </w:r>
            <w:r>
              <w:rPr>
                <w:color w:val="000000"/>
              </w:rPr>
              <w:t>NO</w:t>
            </w:r>
            <w:r>
              <w:rPr>
                <w:color w:val="000000"/>
                <w:vertAlign w:val="subscript"/>
              </w:rPr>
              <w:t>2</w:t>
            </w:r>
            <w:r>
              <w:rPr>
                <w:rFonts w:hint="eastAsia"/>
                <w:color w:val="000000"/>
              </w:rPr>
              <w:t>的监测浓度均满足</w:t>
            </w:r>
            <w:r>
              <w:rPr>
                <w:rFonts w:hint="eastAsia"/>
                <w:bCs/>
                <w:color w:val="000000"/>
              </w:rPr>
              <w:t>《环境空气质量标准》（</w:t>
            </w:r>
            <w:r>
              <w:rPr>
                <w:bCs/>
                <w:color w:val="000000"/>
              </w:rPr>
              <w:t>GB3095-2012</w:t>
            </w:r>
            <w:r>
              <w:rPr>
                <w:rFonts w:hint="eastAsia"/>
                <w:bCs/>
                <w:color w:val="000000"/>
              </w:rPr>
              <w:t>）表</w:t>
            </w:r>
            <w:r>
              <w:rPr>
                <w:bCs/>
                <w:color w:val="000000"/>
              </w:rPr>
              <w:t>1</w:t>
            </w:r>
            <w:r>
              <w:rPr>
                <w:rFonts w:hint="eastAsia"/>
                <w:bCs/>
                <w:color w:val="000000"/>
              </w:rPr>
              <w:t>二级标准</w:t>
            </w:r>
            <w:r>
              <w:rPr>
                <w:rFonts w:hint="eastAsia"/>
                <w:color w:val="000000"/>
              </w:rPr>
              <w:t>，因此，项目所在地环境空气质量良好。</w:t>
            </w:r>
          </w:p>
          <w:p>
            <w:pPr>
              <w:spacing w:line="360" w:lineRule="auto"/>
              <w:ind w:firstLine="551"/>
              <w:rPr>
                <w:b/>
              </w:rPr>
            </w:pPr>
            <w:r>
              <w:rPr>
                <w:b/>
              </w:rPr>
              <w:t>2</w:t>
            </w:r>
            <w:r>
              <w:rPr>
                <w:rFonts w:hint="eastAsia"/>
                <w:b/>
              </w:rPr>
              <w:t>、地表水环境质量现状</w:t>
            </w:r>
          </w:p>
          <w:p>
            <w:pPr>
              <w:adjustRightInd w:val="0"/>
              <w:snapToGrid w:val="0"/>
              <w:spacing w:line="520" w:lineRule="exact"/>
              <w:ind w:firstLine="480" w:firstLineChars="200"/>
              <w:rPr>
                <w:rFonts w:hAnsi="宋体"/>
                <w:sz w:val="24"/>
              </w:rPr>
            </w:pPr>
            <w:r>
              <w:rPr>
                <w:rFonts w:hint="eastAsia"/>
                <w:color w:val="000000"/>
                <w:sz w:val="24"/>
              </w:rPr>
              <w:t>距离本项目最近的地表水体为颍河支流焦河，水体功能为Ⅲ类，焦河向南流进石淙河，石淙河向南流进颍河，本项目位于石宗河西侧</w:t>
            </w:r>
            <w:r>
              <w:rPr>
                <w:color w:val="000000"/>
                <w:sz w:val="24"/>
              </w:rPr>
              <w:t>4.2km</w:t>
            </w:r>
            <w:r>
              <w:rPr>
                <w:rFonts w:hint="eastAsia"/>
                <w:color w:val="000000"/>
                <w:sz w:val="24"/>
              </w:rPr>
              <w:t>处。</w:t>
            </w:r>
            <w:r>
              <w:rPr>
                <w:rFonts w:hint="eastAsia" w:hAnsi="宋体"/>
                <w:color w:val="000000"/>
                <w:sz w:val="24"/>
              </w:rPr>
              <w:t>根据登封市水环境功能区划颍河水体功能为</w:t>
            </w:r>
            <w:r>
              <w:rPr>
                <w:rFonts w:hint="eastAsia"/>
                <w:color w:val="000000"/>
                <w:sz w:val="24"/>
                <w:highlight w:val="none"/>
              </w:rPr>
              <w:t>《地表水环境质量标准》（</w:t>
            </w:r>
            <w:r>
              <w:rPr>
                <w:color w:val="000000"/>
                <w:sz w:val="24"/>
                <w:highlight w:val="none"/>
              </w:rPr>
              <w:t>GB3838-2002</w:t>
            </w:r>
            <w:r>
              <w:rPr>
                <w:rFonts w:hint="eastAsia"/>
                <w:color w:val="000000"/>
                <w:sz w:val="24"/>
                <w:highlight w:val="none"/>
              </w:rPr>
              <w:t>）</w:t>
            </w:r>
            <w:r>
              <w:rPr>
                <w:rFonts w:hint="eastAsia"/>
                <w:color w:val="000000"/>
                <w:sz w:val="24"/>
              </w:rPr>
              <w:t>Ⅲ类。</w:t>
            </w:r>
            <w:r>
              <w:rPr>
                <w:rFonts w:hint="eastAsia" w:hAnsi="宋体"/>
                <w:sz w:val="24"/>
              </w:rPr>
              <w:t>项目所在区域主要地表水属颖河流域。根据河南省环保厅</w:t>
            </w:r>
            <w:r>
              <w:rPr>
                <w:rFonts w:hint="eastAsia"/>
                <w:sz w:val="24"/>
              </w:rPr>
              <w:t>颍河入白沙水库断面</w:t>
            </w:r>
            <w:r>
              <w:rPr>
                <w:sz w:val="24"/>
              </w:rPr>
              <w:t>2017</w:t>
            </w:r>
            <w:r>
              <w:rPr>
                <w:rFonts w:hint="eastAsia"/>
                <w:sz w:val="24"/>
              </w:rPr>
              <w:t>年第</w:t>
            </w:r>
            <w:r>
              <w:rPr>
                <w:sz w:val="24"/>
              </w:rPr>
              <w:t>10</w:t>
            </w:r>
            <w:r>
              <w:rPr>
                <w:rFonts w:hint="eastAsia"/>
                <w:sz w:val="24"/>
              </w:rPr>
              <w:t>周到</w:t>
            </w:r>
            <w:r>
              <w:rPr>
                <w:sz w:val="24"/>
              </w:rPr>
              <w:t>2017</w:t>
            </w:r>
            <w:r>
              <w:rPr>
                <w:rFonts w:hint="eastAsia"/>
                <w:sz w:val="24"/>
              </w:rPr>
              <w:t>年第</w:t>
            </w:r>
            <w:r>
              <w:rPr>
                <w:sz w:val="24"/>
              </w:rPr>
              <w:t>17</w:t>
            </w:r>
            <w:r>
              <w:rPr>
                <w:rFonts w:hint="eastAsia"/>
                <w:sz w:val="24"/>
              </w:rPr>
              <w:t>周（</w:t>
            </w:r>
            <w:r>
              <w:rPr>
                <w:sz w:val="24"/>
              </w:rPr>
              <w:t>2017.2.27---2017.4.23</w:t>
            </w:r>
            <w:r>
              <w:rPr>
                <w:rFonts w:hint="eastAsia"/>
                <w:sz w:val="24"/>
              </w:rPr>
              <w:t>）</w:t>
            </w:r>
            <w:r>
              <w:rPr>
                <w:rFonts w:hint="eastAsia" w:hAnsi="宋体"/>
                <w:sz w:val="24"/>
              </w:rPr>
              <w:t>常规监测数据见下表</w:t>
            </w:r>
            <w:r>
              <w:rPr>
                <w:rFonts w:hint="eastAsia" w:hAnsi="宋体"/>
                <w:sz w:val="24"/>
                <w:lang w:val="en-US" w:eastAsia="zh-CN"/>
              </w:rPr>
              <w:t>8</w:t>
            </w:r>
            <w:r>
              <w:rPr>
                <w:rFonts w:hint="eastAsia" w:hAnsi="宋体"/>
                <w:sz w:val="24"/>
              </w:rPr>
              <w:t>。</w:t>
            </w:r>
          </w:p>
          <w:p>
            <w:pPr>
              <w:pStyle w:val="31"/>
              <w:ind w:firstLine="480" w:firstLineChars="200"/>
              <w:jc w:val="center"/>
            </w:pPr>
            <w:r>
              <w:rPr>
                <w:rFonts w:hint="eastAsia" w:ascii="黑体" w:hAnsi="宋体"/>
              </w:rPr>
              <w:t>表</w:t>
            </w:r>
            <w:r>
              <w:rPr>
                <w:rFonts w:hint="eastAsia"/>
                <w:lang w:val="en-US" w:eastAsia="zh-CN"/>
              </w:rPr>
              <w:t>8</w:t>
            </w:r>
            <w:r>
              <w:t xml:space="preserve">         </w:t>
            </w:r>
            <w:r>
              <w:rPr>
                <w:rFonts w:hint="eastAsia"/>
              </w:rPr>
              <w:t>颍河入白沙水库断面的监测结果汇总表</w:t>
            </w:r>
          </w:p>
          <w:p>
            <w:pPr>
              <w:pStyle w:val="31"/>
              <w:spacing w:line="240" w:lineRule="auto"/>
              <w:ind w:firstLine="480" w:firstLineChars="200"/>
              <w:jc w:val="left"/>
            </w:pPr>
            <w:r>
              <w:t xml:space="preserve">         </w:t>
            </w:r>
            <w:r>
              <w:rPr>
                <w:rFonts w:hint="eastAsia"/>
                <w:sz w:val="21"/>
                <w:szCs w:val="21"/>
              </w:rPr>
              <w:t>（</w:t>
            </w:r>
            <w:r>
              <w:rPr>
                <w:rFonts w:hAnsi="宋体"/>
                <w:sz w:val="21"/>
                <w:szCs w:val="21"/>
              </w:rPr>
              <w:t>2017</w:t>
            </w:r>
            <w:r>
              <w:rPr>
                <w:rFonts w:hint="eastAsia" w:hAnsi="宋体"/>
                <w:sz w:val="21"/>
                <w:szCs w:val="21"/>
              </w:rPr>
              <w:t>年第</w:t>
            </w:r>
            <w:r>
              <w:rPr>
                <w:rFonts w:hAnsi="宋体"/>
                <w:sz w:val="21"/>
                <w:szCs w:val="21"/>
              </w:rPr>
              <w:t>10</w:t>
            </w:r>
            <w:r>
              <w:rPr>
                <w:rFonts w:hint="eastAsia" w:hAnsi="宋体"/>
                <w:sz w:val="21"/>
                <w:szCs w:val="21"/>
              </w:rPr>
              <w:t>周到</w:t>
            </w:r>
            <w:r>
              <w:rPr>
                <w:rFonts w:hAnsi="宋体"/>
                <w:sz w:val="21"/>
                <w:szCs w:val="21"/>
              </w:rPr>
              <w:t>2017</w:t>
            </w:r>
            <w:r>
              <w:rPr>
                <w:rFonts w:hint="eastAsia" w:hAnsi="宋体"/>
                <w:sz w:val="21"/>
                <w:szCs w:val="21"/>
              </w:rPr>
              <w:t>年第</w:t>
            </w:r>
            <w:r>
              <w:rPr>
                <w:rFonts w:hAnsi="宋体"/>
                <w:sz w:val="21"/>
                <w:szCs w:val="21"/>
              </w:rPr>
              <w:t>17</w:t>
            </w:r>
            <w:r>
              <w:rPr>
                <w:rFonts w:hint="eastAsia" w:hAnsi="宋体"/>
                <w:sz w:val="21"/>
                <w:szCs w:val="21"/>
              </w:rPr>
              <w:t>周</w:t>
            </w:r>
            <w:r>
              <w:rPr>
                <w:rFonts w:hint="eastAsia"/>
                <w:sz w:val="21"/>
                <w:szCs w:val="21"/>
              </w:rPr>
              <w:t>）</w:t>
            </w:r>
            <w:r>
              <w:rPr>
                <w:sz w:val="21"/>
                <w:szCs w:val="21"/>
              </w:rPr>
              <w:t xml:space="preserve">           </w:t>
            </w:r>
            <w:r>
              <w:rPr>
                <w:rFonts w:hint="eastAsia"/>
                <w:sz w:val="21"/>
                <w:szCs w:val="21"/>
              </w:rPr>
              <w:t>单位：</w:t>
            </w:r>
            <w:r>
              <w:rPr>
                <w:sz w:val="21"/>
                <w:szCs w:val="21"/>
              </w:rPr>
              <w:t>mg/L</w:t>
            </w:r>
          </w:p>
          <w:tbl>
            <w:tblPr>
              <w:tblStyle w:val="20"/>
              <w:tblW w:w="8306" w:type="dxa"/>
              <w:jc w:val="center"/>
              <w:tblInd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78"/>
              <w:gridCol w:w="910"/>
              <w:gridCol w:w="1062"/>
              <w:gridCol w:w="1683"/>
              <w:gridCol w:w="1686"/>
              <w:gridCol w:w="168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278" w:type="dxa"/>
                  <w:tcBorders>
                    <w:top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断面名称</w:t>
                  </w:r>
                </w:p>
              </w:tc>
              <w:tc>
                <w:tcPr>
                  <w:tcW w:w="910"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监测年</w:t>
                  </w:r>
                </w:p>
              </w:tc>
              <w:tc>
                <w:tcPr>
                  <w:tcW w:w="106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监测周</w:t>
                  </w:r>
                </w:p>
              </w:tc>
              <w:tc>
                <w:tcPr>
                  <w:tcW w:w="16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COD</w:t>
                  </w:r>
                </w:p>
              </w:tc>
              <w:tc>
                <w:tcPr>
                  <w:tcW w:w="168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NH</w:t>
                  </w:r>
                  <w:r>
                    <w:rPr>
                      <w:rFonts w:ascii="Times New Roman" w:hAnsi="Times New Roman"/>
                      <w:sz w:val="20"/>
                      <w:szCs w:val="20"/>
                      <w:vertAlign w:val="subscript"/>
                    </w:rPr>
                    <w:t>3</w:t>
                  </w:r>
                  <w:r>
                    <w:rPr>
                      <w:rFonts w:ascii="Times New Roman" w:hAnsi="Times New Roman"/>
                      <w:sz w:val="20"/>
                      <w:szCs w:val="20"/>
                    </w:rPr>
                    <w:t>-N</w:t>
                  </w:r>
                </w:p>
              </w:tc>
              <w:tc>
                <w:tcPr>
                  <w:tcW w:w="1687" w:type="dxa"/>
                  <w:tcBorders>
                    <w:top w:val="single" w:color="auto" w:sz="6" w:space="0"/>
                    <w:left w:val="single" w:color="auto" w:sz="6" w:space="0"/>
                    <w:bottom w:val="single" w:color="auto" w:sz="6"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水质类别</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278" w:type="dxa"/>
                  <w:vMerge w:val="restart"/>
                  <w:tcBorders>
                    <w:top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highlight w:val="yellow"/>
                    </w:rPr>
                  </w:pPr>
                  <w:bookmarkStart w:id="18" w:name="_Hlk267044603"/>
                  <w:r>
                    <w:rPr>
                      <w:rFonts w:hint="eastAsia" w:ascii="Times New Roman" w:hAnsi="Times New Roman"/>
                      <w:sz w:val="20"/>
                      <w:szCs w:val="20"/>
                      <w:highlight w:val="none"/>
                    </w:rPr>
                    <w:t>颍河入白沙水库断面</w:t>
                  </w:r>
                </w:p>
              </w:tc>
              <w:tc>
                <w:tcPr>
                  <w:tcW w:w="910" w:type="dxa"/>
                  <w:vMerge w:val="restart"/>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2017</w:t>
                  </w:r>
                </w:p>
              </w:tc>
              <w:tc>
                <w:tcPr>
                  <w:tcW w:w="106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10</w:t>
                  </w:r>
                </w:p>
              </w:tc>
              <w:tc>
                <w:tcPr>
                  <w:tcW w:w="16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13.9</w:t>
                  </w:r>
                </w:p>
              </w:tc>
              <w:tc>
                <w:tcPr>
                  <w:tcW w:w="168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0.38</w:t>
                  </w:r>
                </w:p>
              </w:tc>
              <w:tc>
                <w:tcPr>
                  <w:tcW w:w="1687" w:type="dxa"/>
                  <w:tcBorders>
                    <w:top w:val="single" w:color="auto" w:sz="6" w:space="0"/>
                    <w:left w:val="single" w:color="auto" w:sz="6" w:space="0"/>
                    <w:bottom w:val="single" w:color="auto" w:sz="6" w:space="0"/>
                  </w:tcBorders>
                  <w:vAlign w:val="center"/>
                </w:tcPr>
                <w:p>
                  <w:pPr>
                    <w:spacing w:line="240" w:lineRule="auto"/>
                    <w:jc w:val="center"/>
                    <w:rPr>
                      <w:rFonts w:ascii="Times New Roman" w:hAnsi="Times New Roman"/>
                      <w:sz w:val="20"/>
                      <w:szCs w:val="20"/>
                    </w:rPr>
                  </w:pPr>
                  <w:r>
                    <w:rPr>
                      <w:rFonts w:hint="eastAsia" w:ascii="宋体" w:hAnsi="宋体" w:cs="宋体"/>
                      <w:sz w:val="20"/>
                      <w:szCs w:val="20"/>
                    </w:rPr>
                    <w:t>Ⅱ</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278" w:type="dxa"/>
                  <w:vMerge w:val="continue"/>
                  <w:tcBorders>
                    <w:top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910"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106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11</w:t>
                  </w:r>
                </w:p>
              </w:tc>
              <w:tc>
                <w:tcPr>
                  <w:tcW w:w="16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14.1</w:t>
                  </w:r>
                </w:p>
              </w:tc>
              <w:tc>
                <w:tcPr>
                  <w:tcW w:w="168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0.38</w:t>
                  </w:r>
                </w:p>
              </w:tc>
              <w:tc>
                <w:tcPr>
                  <w:tcW w:w="1687" w:type="dxa"/>
                  <w:tcBorders>
                    <w:top w:val="single" w:color="auto" w:sz="6" w:space="0"/>
                    <w:left w:val="single" w:color="auto" w:sz="6" w:space="0"/>
                    <w:bottom w:val="single" w:color="auto" w:sz="6" w:space="0"/>
                  </w:tcBorders>
                  <w:vAlign w:val="center"/>
                </w:tcPr>
                <w:p>
                  <w:pPr>
                    <w:spacing w:line="240" w:lineRule="auto"/>
                    <w:jc w:val="center"/>
                    <w:rPr>
                      <w:rFonts w:ascii="Times New Roman" w:hAnsi="Times New Roman"/>
                      <w:sz w:val="20"/>
                      <w:szCs w:val="20"/>
                    </w:rPr>
                  </w:pPr>
                  <w:r>
                    <w:rPr>
                      <w:rFonts w:hint="eastAsia" w:ascii="宋体" w:hAnsi="宋体" w:cs="宋体"/>
                      <w:sz w:val="20"/>
                      <w:szCs w:val="20"/>
                    </w:rPr>
                    <w:t>Ⅱ</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278" w:type="dxa"/>
                  <w:vMerge w:val="continue"/>
                  <w:tcBorders>
                    <w:top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910"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106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12</w:t>
                  </w:r>
                </w:p>
              </w:tc>
              <w:tc>
                <w:tcPr>
                  <w:tcW w:w="16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14.6</w:t>
                  </w:r>
                </w:p>
              </w:tc>
              <w:tc>
                <w:tcPr>
                  <w:tcW w:w="168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0.34</w:t>
                  </w:r>
                </w:p>
              </w:tc>
              <w:tc>
                <w:tcPr>
                  <w:tcW w:w="1687" w:type="dxa"/>
                  <w:tcBorders>
                    <w:top w:val="single" w:color="auto" w:sz="6" w:space="0"/>
                    <w:left w:val="single" w:color="auto" w:sz="6" w:space="0"/>
                    <w:bottom w:val="single" w:color="auto" w:sz="6" w:space="0"/>
                  </w:tcBorders>
                  <w:vAlign w:val="center"/>
                </w:tcPr>
                <w:p>
                  <w:pPr>
                    <w:spacing w:line="240" w:lineRule="auto"/>
                    <w:jc w:val="center"/>
                    <w:rPr>
                      <w:rFonts w:ascii="Times New Roman" w:hAnsi="Times New Roman"/>
                      <w:sz w:val="20"/>
                      <w:szCs w:val="20"/>
                    </w:rPr>
                  </w:pPr>
                  <w:r>
                    <w:rPr>
                      <w:rFonts w:hint="eastAsia" w:ascii="宋体" w:hAnsi="宋体" w:cs="宋体"/>
                      <w:sz w:val="20"/>
                      <w:szCs w:val="20"/>
                    </w:rPr>
                    <w:t>Ⅱ</w:t>
                  </w:r>
                </w:p>
              </w:tc>
            </w:tr>
            <w:bookmarkEnd w:id="18"/>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278" w:type="dxa"/>
                  <w:vMerge w:val="continue"/>
                  <w:tcBorders>
                    <w:top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910"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106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13</w:t>
                  </w:r>
                </w:p>
              </w:tc>
              <w:tc>
                <w:tcPr>
                  <w:tcW w:w="16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14.2</w:t>
                  </w:r>
                </w:p>
              </w:tc>
              <w:tc>
                <w:tcPr>
                  <w:tcW w:w="168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0.17</w:t>
                  </w:r>
                </w:p>
              </w:tc>
              <w:tc>
                <w:tcPr>
                  <w:tcW w:w="1687" w:type="dxa"/>
                  <w:tcBorders>
                    <w:top w:val="single" w:color="auto" w:sz="6" w:space="0"/>
                    <w:left w:val="single" w:color="auto" w:sz="6" w:space="0"/>
                    <w:bottom w:val="single" w:color="auto" w:sz="6" w:space="0"/>
                  </w:tcBorders>
                  <w:vAlign w:val="center"/>
                </w:tcPr>
                <w:p>
                  <w:pPr>
                    <w:spacing w:line="240" w:lineRule="auto"/>
                    <w:jc w:val="center"/>
                    <w:rPr>
                      <w:rFonts w:ascii="Times New Roman" w:hAnsi="Times New Roman"/>
                      <w:sz w:val="20"/>
                      <w:szCs w:val="20"/>
                    </w:rPr>
                  </w:pPr>
                  <w:r>
                    <w:rPr>
                      <w:rFonts w:hint="eastAsia" w:ascii="宋体" w:hAnsi="宋体" w:cs="宋体"/>
                      <w:sz w:val="20"/>
                      <w:szCs w:val="20"/>
                    </w:rPr>
                    <w:t>Ⅱ</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278" w:type="dxa"/>
                  <w:vMerge w:val="continue"/>
                  <w:tcBorders>
                    <w:top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910"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106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14</w:t>
                  </w:r>
                </w:p>
              </w:tc>
              <w:tc>
                <w:tcPr>
                  <w:tcW w:w="16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14.2</w:t>
                  </w:r>
                </w:p>
              </w:tc>
              <w:tc>
                <w:tcPr>
                  <w:tcW w:w="168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0.19</w:t>
                  </w:r>
                </w:p>
              </w:tc>
              <w:tc>
                <w:tcPr>
                  <w:tcW w:w="1687" w:type="dxa"/>
                  <w:tcBorders>
                    <w:top w:val="single" w:color="auto" w:sz="6" w:space="0"/>
                    <w:left w:val="single" w:color="auto" w:sz="6" w:space="0"/>
                    <w:bottom w:val="single" w:color="auto" w:sz="6" w:space="0"/>
                  </w:tcBorders>
                  <w:vAlign w:val="center"/>
                </w:tcPr>
                <w:p>
                  <w:pPr>
                    <w:spacing w:line="240" w:lineRule="auto"/>
                    <w:jc w:val="center"/>
                    <w:rPr>
                      <w:rFonts w:ascii="Times New Roman" w:hAnsi="Times New Roman"/>
                      <w:sz w:val="20"/>
                      <w:szCs w:val="20"/>
                    </w:rPr>
                  </w:pPr>
                  <w:r>
                    <w:rPr>
                      <w:rFonts w:hint="eastAsia" w:ascii="宋体" w:hAnsi="宋体" w:cs="宋体"/>
                      <w:sz w:val="20"/>
                      <w:szCs w:val="20"/>
                    </w:rPr>
                    <w:t>Ⅱ</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278" w:type="dxa"/>
                  <w:vMerge w:val="continue"/>
                  <w:tcBorders>
                    <w:top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910"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106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15</w:t>
                  </w:r>
                </w:p>
              </w:tc>
              <w:tc>
                <w:tcPr>
                  <w:tcW w:w="16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13.9</w:t>
                  </w:r>
                </w:p>
              </w:tc>
              <w:tc>
                <w:tcPr>
                  <w:tcW w:w="168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0.14</w:t>
                  </w:r>
                </w:p>
              </w:tc>
              <w:tc>
                <w:tcPr>
                  <w:tcW w:w="1687" w:type="dxa"/>
                  <w:tcBorders>
                    <w:top w:val="single" w:color="auto" w:sz="6" w:space="0"/>
                    <w:left w:val="single" w:color="auto" w:sz="6" w:space="0"/>
                    <w:bottom w:val="single" w:color="auto" w:sz="6" w:space="0"/>
                  </w:tcBorders>
                  <w:vAlign w:val="center"/>
                </w:tcPr>
                <w:p>
                  <w:pPr>
                    <w:spacing w:line="240" w:lineRule="auto"/>
                    <w:jc w:val="center"/>
                    <w:rPr>
                      <w:rFonts w:ascii="Times New Roman" w:hAnsi="Times New Roman"/>
                      <w:sz w:val="20"/>
                      <w:szCs w:val="20"/>
                    </w:rPr>
                  </w:pPr>
                  <w:r>
                    <w:rPr>
                      <w:rFonts w:hint="eastAsia" w:ascii="宋体" w:hAnsi="宋体" w:cs="宋体"/>
                      <w:sz w:val="20"/>
                      <w:szCs w:val="20"/>
                    </w:rPr>
                    <w:t>Ⅱ</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98" w:hRule="atLeast"/>
                <w:jc w:val="center"/>
              </w:trPr>
              <w:tc>
                <w:tcPr>
                  <w:tcW w:w="1278" w:type="dxa"/>
                  <w:vMerge w:val="continue"/>
                  <w:tcBorders>
                    <w:top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910"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106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16</w:t>
                  </w:r>
                </w:p>
              </w:tc>
              <w:tc>
                <w:tcPr>
                  <w:tcW w:w="16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13.4</w:t>
                  </w:r>
                </w:p>
              </w:tc>
              <w:tc>
                <w:tcPr>
                  <w:tcW w:w="168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0.12</w:t>
                  </w:r>
                </w:p>
              </w:tc>
              <w:tc>
                <w:tcPr>
                  <w:tcW w:w="1687" w:type="dxa"/>
                  <w:tcBorders>
                    <w:top w:val="single" w:color="auto" w:sz="6" w:space="0"/>
                    <w:left w:val="single" w:color="auto" w:sz="6" w:space="0"/>
                    <w:bottom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 1 \* ROMAN \* MERGEFORMAT </w:instrText>
                  </w:r>
                  <w:r>
                    <w:rPr>
                      <w:rFonts w:ascii="Times New Roman" w:hAnsi="Times New Roman"/>
                      <w:sz w:val="20"/>
                      <w:szCs w:val="20"/>
                    </w:rPr>
                    <w:fldChar w:fldCharType="separate"/>
                  </w:r>
                  <w:r>
                    <w:rPr>
                      <w:rFonts w:ascii="Times New Roman" w:hAnsi="Times New Roman"/>
                      <w:sz w:val="20"/>
                      <w:szCs w:val="20"/>
                    </w:rPr>
                    <w:t>I</w:t>
                  </w:r>
                  <w:r>
                    <w:rPr>
                      <w:rFonts w:ascii="Times New Roman" w:hAnsi="Times New Roman"/>
                      <w:sz w:val="20"/>
                      <w:szCs w:val="20"/>
                    </w:rPr>
                    <w:fldChar w:fldCharType="end"/>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278" w:type="dxa"/>
                  <w:vMerge w:val="continue"/>
                  <w:tcBorders>
                    <w:top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910" w:type="dxa"/>
                  <w:vMerge w:val="continue"/>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p>
              </w:tc>
              <w:tc>
                <w:tcPr>
                  <w:tcW w:w="106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17</w:t>
                  </w:r>
                </w:p>
              </w:tc>
              <w:tc>
                <w:tcPr>
                  <w:tcW w:w="16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13.9</w:t>
                  </w:r>
                </w:p>
              </w:tc>
              <w:tc>
                <w:tcPr>
                  <w:tcW w:w="168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0.11</w:t>
                  </w:r>
                </w:p>
              </w:tc>
              <w:tc>
                <w:tcPr>
                  <w:tcW w:w="1687" w:type="dxa"/>
                  <w:tcBorders>
                    <w:top w:val="single" w:color="auto" w:sz="6" w:space="0"/>
                    <w:left w:val="single" w:color="auto" w:sz="6" w:space="0"/>
                    <w:bottom w:val="single" w:color="auto" w:sz="6"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Ⅱ</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2188" w:type="dxa"/>
                  <w:gridSpan w:val="2"/>
                  <w:tcBorders>
                    <w:top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hint="eastAsia" w:ascii="宋体" w:hAnsi="宋体" w:cs="宋体"/>
                      <w:sz w:val="20"/>
                      <w:szCs w:val="20"/>
                    </w:rPr>
                    <w:t>Ⅱ</w:t>
                  </w:r>
                  <w:r>
                    <w:rPr>
                      <w:rFonts w:hint="eastAsia" w:ascii="Times New Roman" w:hAnsi="Times New Roman"/>
                      <w:sz w:val="20"/>
                      <w:szCs w:val="20"/>
                    </w:rPr>
                    <w:t>类水质标准</w:t>
                  </w:r>
                </w:p>
              </w:tc>
              <w:tc>
                <w:tcPr>
                  <w:tcW w:w="106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w:t>
                  </w:r>
                </w:p>
              </w:tc>
              <w:tc>
                <w:tcPr>
                  <w:tcW w:w="16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15</w:t>
                  </w:r>
                </w:p>
              </w:tc>
              <w:tc>
                <w:tcPr>
                  <w:tcW w:w="168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0.5</w:t>
                  </w:r>
                </w:p>
              </w:tc>
              <w:tc>
                <w:tcPr>
                  <w:tcW w:w="1687" w:type="dxa"/>
                  <w:tcBorders>
                    <w:top w:val="single" w:color="auto" w:sz="6" w:space="0"/>
                    <w:left w:val="single" w:color="auto" w:sz="6" w:space="0"/>
                    <w:bottom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23" w:hRule="atLeast"/>
                <w:jc w:val="center"/>
              </w:trPr>
              <w:tc>
                <w:tcPr>
                  <w:tcW w:w="2188" w:type="dxa"/>
                  <w:gridSpan w:val="2"/>
                  <w:tcBorders>
                    <w:top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hint="eastAsia" w:ascii="宋体" w:hAnsi="宋体" w:cs="宋体"/>
                      <w:sz w:val="20"/>
                      <w:szCs w:val="20"/>
                    </w:rPr>
                    <w:t>Ⅲ</w:t>
                  </w:r>
                  <w:r>
                    <w:rPr>
                      <w:rFonts w:hint="eastAsia" w:ascii="Times New Roman" w:hAnsi="Times New Roman"/>
                      <w:sz w:val="20"/>
                      <w:szCs w:val="20"/>
                    </w:rPr>
                    <w:t>类水质标准</w:t>
                  </w:r>
                </w:p>
              </w:tc>
              <w:tc>
                <w:tcPr>
                  <w:tcW w:w="1062"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w:t>
                  </w:r>
                </w:p>
              </w:tc>
              <w:tc>
                <w:tcPr>
                  <w:tcW w:w="1683"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20</w:t>
                  </w:r>
                </w:p>
              </w:tc>
              <w:tc>
                <w:tcPr>
                  <w:tcW w:w="1686"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1.0</w:t>
                  </w:r>
                </w:p>
              </w:tc>
              <w:tc>
                <w:tcPr>
                  <w:tcW w:w="1687" w:type="dxa"/>
                  <w:tcBorders>
                    <w:top w:val="single" w:color="auto" w:sz="6" w:space="0"/>
                    <w:left w:val="single" w:color="auto" w:sz="6" w:space="0"/>
                    <w:bottom w:val="single" w:color="auto" w:sz="6"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w:t>
                  </w:r>
                </w:p>
              </w:tc>
            </w:tr>
          </w:tbl>
          <w:p>
            <w:pPr>
              <w:pStyle w:val="32"/>
              <w:ind w:firstLine="31680"/>
              <w:rPr>
                <w:kern w:val="2"/>
              </w:rPr>
            </w:pPr>
            <w:r>
              <w:rPr>
                <w:rFonts w:hint="eastAsia" w:hAnsi="宋体"/>
                <w:kern w:val="2"/>
              </w:rPr>
              <w:t>由表</w:t>
            </w:r>
            <w:r>
              <w:rPr>
                <w:rFonts w:hint="eastAsia"/>
                <w:kern w:val="2"/>
                <w:lang w:val="en-US" w:eastAsia="zh-CN"/>
              </w:rPr>
              <w:t>8</w:t>
            </w:r>
            <w:r>
              <w:rPr>
                <w:rFonts w:hint="eastAsia" w:hAnsi="宋体"/>
                <w:kern w:val="2"/>
              </w:rPr>
              <w:t>可知，</w:t>
            </w:r>
            <w:r>
              <w:rPr>
                <w:rFonts w:hint="eastAsia"/>
                <w:kern w:val="2"/>
              </w:rPr>
              <w:t>颍河入白沙水库断面</w:t>
            </w:r>
            <w:r>
              <w:rPr>
                <w:kern w:val="2"/>
              </w:rPr>
              <w:t>COD</w:t>
            </w:r>
            <w:r>
              <w:rPr>
                <w:rFonts w:hint="eastAsia"/>
                <w:kern w:val="2"/>
              </w:rPr>
              <w:t>和</w:t>
            </w:r>
            <w:r>
              <w:rPr>
                <w:kern w:val="2"/>
              </w:rPr>
              <w:t>NH</w:t>
            </w:r>
            <w:r>
              <w:rPr>
                <w:kern w:val="2"/>
                <w:vertAlign w:val="subscript"/>
              </w:rPr>
              <w:t>3</w:t>
            </w:r>
            <w:r>
              <w:rPr>
                <w:kern w:val="2"/>
              </w:rPr>
              <w:t>-N</w:t>
            </w:r>
            <w:r>
              <w:rPr>
                <w:rFonts w:hint="eastAsia"/>
                <w:kern w:val="2"/>
              </w:rPr>
              <w:t>在</w:t>
            </w:r>
            <w:r>
              <w:rPr>
                <w:kern w:val="2"/>
              </w:rPr>
              <w:t>2017</w:t>
            </w:r>
            <w:r>
              <w:rPr>
                <w:rFonts w:hint="eastAsia"/>
                <w:kern w:val="2"/>
              </w:rPr>
              <w:t>年第</w:t>
            </w:r>
            <w:r>
              <w:rPr>
                <w:kern w:val="2"/>
              </w:rPr>
              <w:t>10</w:t>
            </w:r>
            <w:r>
              <w:rPr>
                <w:rFonts w:hint="eastAsia"/>
                <w:kern w:val="2"/>
              </w:rPr>
              <w:t>周至</w:t>
            </w:r>
            <w:r>
              <w:rPr>
                <w:kern w:val="2"/>
              </w:rPr>
              <w:t>2017</w:t>
            </w:r>
            <w:r>
              <w:rPr>
                <w:rFonts w:hint="eastAsia"/>
                <w:kern w:val="2"/>
              </w:rPr>
              <w:t>年第</w:t>
            </w:r>
            <w:r>
              <w:rPr>
                <w:kern w:val="2"/>
              </w:rPr>
              <w:t>17</w:t>
            </w:r>
            <w:r>
              <w:rPr>
                <w:rFonts w:hint="eastAsia"/>
                <w:kern w:val="2"/>
              </w:rPr>
              <w:t>周期间监测值均未超出Ⅲ类标准要求，断面水质较好，</w:t>
            </w:r>
            <w:r>
              <w:rPr>
                <w:rFonts w:hint="eastAsia"/>
                <w:kern w:val="2"/>
                <w:lang w:eastAsia="zh-CN"/>
              </w:rPr>
              <w:t>已达到</w:t>
            </w:r>
            <w:r>
              <w:rPr>
                <w:kern w:val="2"/>
              </w:rPr>
              <w:t>GB3838-2002</w:t>
            </w:r>
            <w:r>
              <w:rPr>
                <w:rFonts w:hint="eastAsia"/>
                <w:kern w:val="2"/>
              </w:rPr>
              <w:t>《地表水环境质量标准》</w:t>
            </w:r>
            <w:r>
              <w:rPr>
                <w:rFonts w:hint="eastAsia"/>
                <w:kern w:val="2"/>
                <w:highlight w:val="yellow"/>
              </w:rPr>
              <w:fldChar w:fldCharType="begin"/>
            </w:r>
            <w:r>
              <w:rPr>
                <w:rFonts w:hint="eastAsia"/>
                <w:kern w:val="2"/>
                <w:highlight w:val="yellow"/>
              </w:rPr>
              <w:instrText xml:space="preserve"> = 2 \* ROMAN \* MERGEFORMAT </w:instrText>
            </w:r>
            <w:r>
              <w:rPr>
                <w:rFonts w:hint="eastAsia"/>
                <w:kern w:val="2"/>
                <w:highlight w:val="yellow"/>
              </w:rPr>
              <w:fldChar w:fldCharType="separate"/>
            </w:r>
            <w:r>
              <w:t>II</w:t>
            </w:r>
            <w:r>
              <w:rPr>
                <w:rFonts w:hint="eastAsia"/>
                <w:kern w:val="2"/>
                <w:highlight w:val="yellow"/>
              </w:rPr>
              <w:fldChar w:fldCharType="end"/>
            </w:r>
            <w:r>
              <w:rPr>
                <w:rFonts w:hint="eastAsia"/>
                <w:kern w:val="2"/>
              </w:rPr>
              <w:t>类标准要求</w:t>
            </w:r>
            <w:r>
              <w:rPr>
                <w:rFonts w:hint="eastAsia"/>
                <w:color w:val="auto"/>
                <w:kern w:val="2"/>
              </w:rPr>
              <w:t>。</w:t>
            </w:r>
          </w:p>
          <w:p>
            <w:pPr>
              <w:spacing w:line="360" w:lineRule="auto"/>
              <w:ind w:firstLine="551"/>
              <w:rPr>
                <w:b/>
              </w:rPr>
            </w:pPr>
            <w:r>
              <w:rPr>
                <w:b/>
              </w:rPr>
              <w:t>3</w:t>
            </w:r>
            <w:r>
              <w:rPr>
                <w:rFonts w:hint="eastAsia"/>
                <w:b/>
              </w:rPr>
              <w:t>、声环境质量现状</w:t>
            </w:r>
          </w:p>
          <w:p>
            <w:pPr>
              <w:pStyle w:val="8"/>
              <w:spacing w:after="0" w:line="360" w:lineRule="auto"/>
              <w:ind w:firstLine="480" w:firstLineChars="200"/>
              <w:jc w:val="left"/>
              <w:rPr>
                <w:color w:val="000000"/>
                <w:sz w:val="24"/>
              </w:rPr>
            </w:pPr>
            <w:r>
              <w:rPr>
                <w:rFonts w:hint="eastAsia"/>
                <w:color w:val="000000"/>
                <w:sz w:val="24"/>
              </w:rPr>
              <w:t>本项目的声环境质量现状经</w:t>
            </w:r>
            <w:r>
              <w:rPr>
                <w:color w:val="000000"/>
                <w:sz w:val="24"/>
              </w:rPr>
              <w:t>2017</w:t>
            </w:r>
            <w:r>
              <w:rPr>
                <w:rFonts w:hint="eastAsia"/>
                <w:color w:val="000000"/>
                <w:sz w:val="24"/>
              </w:rPr>
              <w:t>年</w:t>
            </w:r>
            <w:r>
              <w:rPr>
                <w:color w:val="000000"/>
                <w:sz w:val="24"/>
              </w:rPr>
              <w:t>3</w:t>
            </w:r>
            <w:r>
              <w:rPr>
                <w:rFonts w:hint="eastAsia"/>
                <w:color w:val="000000"/>
                <w:sz w:val="24"/>
              </w:rPr>
              <w:t>月</w:t>
            </w:r>
            <w:r>
              <w:rPr>
                <w:color w:val="000000"/>
                <w:sz w:val="24"/>
              </w:rPr>
              <w:t>10</w:t>
            </w:r>
            <w:r>
              <w:rPr>
                <w:rFonts w:hint="eastAsia"/>
                <w:color w:val="000000"/>
                <w:sz w:val="24"/>
              </w:rPr>
              <w:t>日现场实际监测，监测数据统计见表</w:t>
            </w:r>
            <w:r>
              <w:rPr>
                <w:rFonts w:hint="eastAsia"/>
                <w:color w:val="000000"/>
                <w:sz w:val="24"/>
                <w:lang w:val="en-US" w:eastAsia="zh-CN"/>
              </w:rPr>
              <w:t>9</w:t>
            </w:r>
            <w:r>
              <w:rPr>
                <w:rFonts w:hint="eastAsia"/>
                <w:color w:val="000000"/>
                <w:sz w:val="24"/>
              </w:rPr>
              <w:t>。</w:t>
            </w:r>
          </w:p>
          <w:p>
            <w:pPr>
              <w:spacing w:line="240" w:lineRule="auto"/>
              <w:ind w:firstLine="440" w:firstLineChars="200"/>
              <w:jc w:val="center"/>
              <w:rPr>
                <w:rFonts w:eastAsia="黑体"/>
                <w:color w:val="000000"/>
                <w:sz w:val="22"/>
                <w:szCs w:val="22"/>
              </w:rPr>
            </w:pPr>
            <w:r>
              <w:rPr>
                <w:rFonts w:hint="eastAsia" w:eastAsia="黑体"/>
                <w:color w:val="000000"/>
                <w:sz w:val="22"/>
                <w:szCs w:val="22"/>
              </w:rPr>
              <w:t>表</w:t>
            </w:r>
            <w:r>
              <w:rPr>
                <w:rFonts w:hint="eastAsia" w:eastAsia="黑体"/>
                <w:color w:val="000000"/>
                <w:sz w:val="22"/>
                <w:szCs w:val="22"/>
                <w:lang w:val="en-US" w:eastAsia="zh-CN"/>
              </w:rPr>
              <w:t>9</w:t>
            </w:r>
            <w:r>
              <w:rPr>
                <w:rFonts w:eastAsia="黑体"/>
                <w:color w:val="000000"/>
                <w:sz w:val="22"/>
                <w:szCs w:val="22"/>
              </w:rPr>
              <w:t xml:space="preserve">  </w:t>
            </w:r>
            <w:r>
              <w:rPr>
                <w:rFonts w:hint="eastAsia" w:eastAsia="黑体"/>
                <w:color w:val="000000"/>
                <w:sz w:val="22"/>
                <w:szCs w:val="22"/>
              </w:rPr>
              <w:t>声环境质量监测结果统计</w:t>
            </w:r>
            <w:r>
              <w:rPr>
                <w:rFonts w:eastAsia="黑体"/>
                <w:color w:val="000000"/>
                <w:sz w:val="22"/>
                <w:szCs w:val="22"/>
              </w:rPr>
              <w:t xml:space="preserve">  </w:t>
            </w:r>
            <w:r>
              <w:rPr>
                <w:rFonts w:hint="eastAsia" w:eastAsia="黑体"/>
                <w:color w:val="000000"/>
                <w:sz w:val="22"/>
                <w:szCs w:val="22"/>
              </w:rPr>
              <w:t>单位</w:t>
            </w:r>
            <w:r>
              <w:rPr>
                <w:rFonts w:eastAsia="黑体"/>
                <w:color w:val="000000"/>
                <w:sz w:val="22"/>
                <w:szCs w:val="22"/>
              </w:rPr>
              <w:t>dB</w:t>
            </w:r>
            <w:r>
              <w:rPr>
                <w:rFonts w:hint="eastAsia" w:eastAsia="黑体"/>
                <w:color w:val="000000"/>
                <w:sz w:val="22"/>
                <w:szCs w:val="22"/>
              </w:rPr>
              <w:t>（</w:t>
            </w:r>
            <w:r>
              <w:rPr>
                <w:rFonts w:eastAsia="黑体"/>
                <w:color w:val="000000"/>
                <w:sz w:val="22"/>
                <w:szCs w:val="22"/>
              </w:rPr>
              <w:t>A</w:t>
            </w:r>
            <w:r>
              <w:rPr>
                <w:rFonts w:hint="eastAsia" w:eastAsia="黑体"/>
                <w:color w:val="000000"/>
                <w:sz w:val="22"/>
                <w:szCs w:val="22"/>
              </w:rPr>
              <w:t>）</w:t>
            </w:r>
          </w:p>
          <w:tbl>
            <w:tblPr>
              <w:tblStyle w:val="20"/>
              <w:tblW w:w="830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704"/>
              <w:gridCol w:w="1873"/>
              <w:gridCol w:w="1960"/>
              <w:gridCol w:w="17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704" w:type="dxa"/>
                  <w:tcBorders>
                    <w:top w:val="single" w:color="auto" w:sz="12" w:space="0"/>
                    <w:bottom w:val="single" w:color="auto" w:sz="4" w:space="0"/>
                    <w:right w:val="single" w:color="auto" w:sz="4" w:space="0"/>
                  </w:tcBorders>
                  <w:vAlign w:val="center"/>
                </w:tcPr>
                <w:p>
                  <w:pPr>
                    <w:spacing w:line="240" w:lineRule="auto"/>
                    <w:ind w:firstLine="402" w:firstLineChars="200"/>
                    <w:jc w:val="center"/>
                    <w:rPr>
                      <w:b/>
                      <w:color w:val="000000"/>
                      <w:sz w:val="20"/>
                      <w:szCs w:val="20"/>
                    </w:rPr>
                  </w:pPr>
                  <w:r>
                    <w:rPr>
                      <w:rFonts w:hint="eastAsia"/>
                      <w:b/>
                      <w:color w:val="000000"/>
                      <w:sz w:val="20"/>
                      <w:szCs w:val="20"/>
                    </w:rPr>
                    <w:t>监测点位置</w:t>
                  </w:r>
                </w:p>
              </w:tc>
              <w:tc>
                <w:tcPr>
                  <w:tcW w:w="1873"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
                      <w:color w:val="000000"/>
                      <w:sz w:val="20"/>
                      <w:szCs w:val="20"/>
                    </w:rPr>
                  </w:pPr>
                  <w:r>
                    <w:rPr>
                      <w:rFonts w:hint="eastAsia"/>
                      <w:b/>
                      <w:color w:val="000000"/>
                      <w:sz w:val="20"/>
                      <w:szCs w:val="20"/>
                    </w:rPr>
                    <w:t>监测时间</w:t>
                  </w:r>
                </w:p>
              </w:tc>
              <w:tc>
                <w:tcPr>
                  <w:tcW w:w="1960"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
                      <w:color w:val="000000"/>
                      <w:sz w:val="20"/>
                      <w:szCs w:val="20"/>
                    </w:rPr>
                  </w:pPr>
                  <w:r>
                    <w:rPr>
                      <w:rFonts w:hint="eastAsia"/>
                      <w:b/>
                      <w:color w:val="000000"/>
                      <w:sz w:val="20"/>
                      <w:szCs w:val="20"/>
                    </w:rPr>
                    <w:t>昼间</w:t>
                  </w:r>
                </w:p>
              </w:tc>
              <w:tc>
                <w:tcPr>
                  <w:tcW w:w="1769" w:type="dxa"/>
                  <w:tcBorders>
                    <w:top w:val="single" w:color="auto" w:sz="12" w:space="0"/>
                    <w:left w:val="single" w:color="auto" w:sz="4" w:space="0"/>
                    <w:bottom w:val="single" w:color="auto" w:sz="4" w:space="0"/>
                  </w:tcBorders>
                  <w:vAlign w:val="center"/>
                </w:tcPr>
                <w:p>
                  <w:pPr>
                    <w:spacing w:line="240" w:lineRule="auto"/>
                    <w:jc w:val="center"/>
                    <w:rPr>
                      <w:b/>
                      <w:color w:val="000000"/>
                      <w:sz w:val="20"/>
                      <w:szCs w:val="20"/>
                    </w:rPr>
                  </w:pPr>
                  <w:r>
                    <w:rPr>
                      <w:rFonts w:hint="eastAsia"/>
                      <w:b/>
                      <w:color w:val="000000"/>
                      <w:sz w:val="20"/>
                      <w:szCs w:val="20"/>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704" w:type="dxa"/>
                  <w:tcBorders>
                    <w:top w:val="single" w:color="auto" w:sz="4" w:space="0"/>
                    <w:bottom w:val="single" w:color="auto" w:sz="4" w:space="0"/>
                    <w:right w:val="single" w:color="auto" w:sz="4" w:space="0"/>
                  </w:tcBorders>
                  <w:vAlign w:val="center"/>
                </w:tcPr>
                <w:p>
                  <w:pPr>
                    <w:spacing w:line="240" w:lineRule="auto"/>
                    <w:ind w:firstLine="400" w:firstLineChars="200"/>
                    <w:jc w:val="center"/>
                    <w:rPr>
                      <w:color w:val="000000"/>
                      <w:sz w:val="20"/>
                      <w:szCs w:val="20"/>
                    </w:rPr>
                  </w:pPr>
                  <w:r>
                    <w:rPr>
                      <w:rFonts w:hint="eastAsia"/>
                      <w:color w:val="000000"/>
                      <w:sz w:val="20"/>
                      <w:szCs w:val="20"/>
                    </w:rPr>
                    <w:t>厂界东外</w:t>
                  </w:r>
                  <w:r>
                    <w:rPr>
                      <w:color w:val="000000"/>
                      <w:sz w:val="20"/>
                      <w:szCs w:val="20"/>
                    </w:rPr>
                    <w:t>1m</w:t>
                  </w:r>
                </w:p>
              </w:tc>
              <w:tc>
                <w:tcPr>
                  <w:tcW w:w="1873"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sz w:val="20"/>
                      <w:szCs w:val="20"/>
                    </w:rPr>
                  </w:pPr>
                  <w:r>
                    <w:rPr>
                      <w:color w:val="000000"/>
                      <w:sz w:val="20"/>
                      <w:szCs w:val="20"/>
                    </w:rPr>
                    <w:t>2017. 3.10</w:t>
                  </w:r>
                </w:p>
              </w:tc>
              <w:tc>
                <w:tcPr>
                  <w:tcW w:w="19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sz w:val="20"/>
                      <w:szCs w:val="20"/>
                    </w:rPr>
                  </w:pPr>
                  <w:r>
                    <w:rPr>
                      <w:color w:val="000000"/>
                      <w:sz w:val="20"/>
                      <w:szCs w:val="20"/>
                    </w:rPr>
                    <w:t>50.5</w:t>
                  </w:r>
                </w:p>
              </w:tc>
              <w:tc>
                <w:tcPr>
                  <w:tcW w:w="1769" w:type="dxa"/>
                  <w:tcBorders>
                    <w:top w:val="single" w:color="auto" w:sz="4" w:space="0"/>
                    <w:left w:val="single" w:color="auto" w:sz="4" w:space="0"/>
                    <w:bottom w:val="single" w:color="auto" w:sz="4" w:space="0"/>
                  </w:tcBorders>
                  <w:vAlign w:val="center"/>
                </w:tcPr>
                <w:p>
                  <w:pPr>
                    <w:spacing w:line="240" w:lineRule="auto"/>
                    <w:jc w:val="center"/>
                    <w:rPr>
                      <w:color w:val="000000"/>
                      <w:sz w:val="20"/>
                      <w:szCs w:val="20"/>
                    </w:rPr>
                  </w:pPr>
                  <w:r>
                    <w:rPr>
                      <w:color w:val="000000"/>
                      <w:sz w:val="20"/>
                      <w:szCs w:val="20"/>
                    </w:rPr>
                    <w:t>41.6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704" w:type="dxa"/>
                  <w:tcBorders>
                    <w:top w:val="single" w:color="auto" w:sz="4" w:space="0"/>
                    <w:bottom w:val="single" w:color="auto" w:sz="4" w:space="0"/>
                    <w:right w:val="single" w:color="auto" w:sz="4" w:space="0"/>
                  </w:tcBorders>
                  <w:vAlign w:val="center"/>
                </w:tcPr>
                <w:p>
                  <w:pPr>
                    <w:spacing w:line="240" w:lineRule="auto"/>
                    <w:ind w:firstLine="400" w:firstLineChars="200"/>
                    <w:jc w:val="center"/>
                    <w:rPr>
                      <w:color w:val="000000"/>
                    </w:rPr>
                  </w:pPr>
                  <w:r>
                    <w:rPr>
                      <w:rFonts w:hint="eastAsia"/>
                      <w:color w:val="000000"/>
                      <w:sz w:val="20"/>
                      <w:szCs w:val="20"/>
                    </w:rPr>
                    <w:t>厂界南外</w:t>
                  </w:r>
                  <w:r>
                    <w:rPr>
                      <w:color w:val="000000"/>
                      <w:sz w:val="20"/>
                      <w:szCs w:val="20"/>
                    </w:rPr>
                    <w:t>1m</w:t>
                  </w:r>
                </w:p>
              </w:tc>
              <w:tc>
                <w:tcPr>
                  <w:tcW w:w="187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400" w:firstLineChars="200"/>
                    <w:jc w:val="center"/>
                    <w:rPr>
                      <w:color w:val="000000"/>
                      <w:sz w:val="20"/>
                      <w:szCs w:val="20"/>
                    </w:rPr>
                  </w:pPr>
                </w:p>
              </w:tc>
              <w:tc>
                <w:tcPr>
                  <w:tcW w:w="19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sz w:val="20"/>
                      <w:szCs w:val="20"/>
                    </w:rPr>
                  </w:pPr>
                  <w:r>
                    <w:rPr>
                      <w:color w:val="000000"/>
                      <w:sz w:val="20"/>
                      <w:szCs w:val="20"/>
                    </w:rPr>
                    <w:t>52.5</w:t>
                  </w:r>
                </w:p>
              </w:tc>
              <w:tc>
                <w:tcPr>
                  <w:tcW w:w="1769" w:type="dxa"/>
                  <w:tcBorders>
                    <w:top w:val="single" w:color="auto" w:sz="4" w:space="0"/>
                    <w:left w:val="single" w:color="auto" w:sz="4" w:space="0"/>
                    <w:bottom w:val="single" w:color="auto" w:sz="4" w:space="0"/>
                  </w:tcBorders>
                  <w:vAlign w:val="center"/>
                </w:tcPr>
                <w:p>
                  <w:pPr>
                    <w:spacing w:line="240" w:lineRule="auto"/>
                    <w:jc w:val="center"/>
                    <w:rPr>
                      <w:color w:val="000000"/>
                      <w:sz w:val="20"/>
                      <w:szCs w:val="20"/>
                    </w:rPr>
                  </w:pPr>
                  <w:r>
                    <w:rPr>
                      <w:color w:val="000000"/>
                      <w:sz w:val="20"/>
                      <w:szCs w:val="20"/>
                    </w:rPr>
                    <w:t>41.2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704" w:type="dxa"/>
                  <w:tcBorders>
                    <w:top w:val="single" w:color="auto" w:sz="4" w:space="0"/>
                    <w:bottom w:val="single" w:color="auto" w:sz="4" w:space="0"/>
                    <w:right w:val="single" w:color="auto" w:sz="4" w:space="0"/>
                  </w:tcBorders>
                  <w:vAlign w:val="center"/>
                </w:tcPr>
                <w:p>
                  <w:pPr>
                    <w:spacing w:line="240" w:lineRule="auto"/>
                    <w:ind w:firstLine="400" w:firstLineChars="200"/>
                    <w:jc w:val="center"/>
                    <w:rPr>
                      <w:color w:val="000000"/>
                    </w:rPr>
                  </w:pPr>
                  <w:r>
                    <w:rPr>
                      <w:rFonts w:hint="eastAsia"/>
                      <w:color w:val="000000"/>
                      <w:sz w:val="20"/>
                      <w:szCs w:val="20"/>
                    </w:rPr>
                    <w:t>厂界西外</w:t>
                  </w:r>
                  <w:r>
                    <w:rPr>
                      <w:color w:val="000000"/>
                      <w:sz w:val="20"/>
                      <w:szCs w:val="20"/>
                    </w:rPr>
                    <w:t>1m</w:t>
                  </w:r>
                </w:p>
              </w:tc>
              <w:tc>
                <w:tcPr>
                  <w:tcW w:w="1873"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400" w:firstLineChars="200"/>
                    <w:jc w:val="center"/>
                    <w:rPr>
                      <w:color w:val="000000"/>
                      <w:sz w:val="20"/>
                      <w:szCs w:val="20"/>
                    </w:rPr>
                  </w:pPr>
                </w:p>
              </w:tc>
              <w:tc>
                <w:tcPr>
                  <w:tcW w:w="196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000000"/>
                      <w:sz w:val="20"/>
                      <w:szCs w:val="20"/>
                    </w:rPr>
                  </w:pPr>
                  <w:r>
                    <w:rPr>
                      <w:color w:val="000000"/>
                      <w:sz w:val="20"/>
                      <w:szCs w:val="20"/>
                    </w:rPr>
                    <w:t>53.5</w:t>
                  </w:r>
                </w:p>
              </w:tc>
              <w:tc>
                <w:tcPr>
                  <w:tcW w:w="1769" w:type="dxa"/>
                  <w:tcBorders>
                    <w:top w:val="single" w:color="auto" w:sz="4" w:space="0"/>
                    <w:left w:val="single" w:color="auto" w:sz="4" w:space="0"/>
                    <w:bottom w:val="single" w:color="auto" w:sz="4" w:space="0"/>
                  </w:tcBorders>
                  <w:vAlign w:val="center"/>
                </w:tcPr>
                <w:p>
                  <w:pPr>
                    <w:spacing w:line="240" w:lineRule="auto"/>
                    <w:jc w:val="center"/>
                    <w:rPr>
                      <w:color w:val="000000"/>
                      <w:sz w:val="20"/>
                      <w:szCs w:val="20"/>
                    </w:rPr>
                  </w:pPr>
                  <w:r>
                    <w:rPr>
                      <w:color w:val="000000"/>
                      <w:sz w:val="20"/>
                      <w:szCs w:val="20"/>
                    </w:rPr>
                    <w:t>38.1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704" w:type="dxa"/>
                  <w:tcBorders>
                    <w:top w:val="single" w:color="auto" w:sz="4" w:space="0"/>
                    <w:bottom w:val="single" w:color="auto" w:sz="12" w:space="0"/>
                    <w:right w:val="single" w:color="auto" w:sz="4" w:space="0"/>
                  </w:tcBorders>
                  <w:vAlign w:val="center"/>
                </w:tcPr>
                <w:p>
                  <w:pPr>
                    <w:spacing w:line="240" w:lineRule="auto"/>
                    <w:ind w:firstLine="400" w:firstLineChars="200"/>
                    <w:jc w:val="center"/>
                    <w:rPr>
                      <w:color w:val="000000"/>
                    </w:rPr>
                  </w:pPr>
                  <w:r>
                    <w:rPr>
                      <w:rFonts w:hint="eastAsia"/>
                      <w:color w:val="000000"/>
                      <w:sz w:val="20"/>
                      <w:szCs w:val="20"/>
                    </w:rPr>
                    <w:t>厂界北外</w:t>
                  </w:r>
                  <w:r>
                    <w:rPr>
                      <w:color w:val="000000"/>
                      <w:sz w:val="20"/>
                      <w:szCs w:val="20"/>
                    </w:rPr>
                    <w:t>1m</w:t>
                  </w:r>
                </w:p>
              </w:tc>
              <w:tc>
                <w:tcPr>
                  <w:tcW w:w="1873" w:type="dxa"/>
                  <w:vMerge w:val="continue"/>
                  <w:tcBorders>
                    <w:top w:val="single" w:color="auto" w:sz="4" w:space="0"/>
                    <w:left w:val="single" w:color="auto" w:sz="4" w:space="0"/>
                    <w:bottom w:val="single" w:color="auto" w:sz="12" w:space="0"/>
                    <w:right w:val="single" w:color="auto" w:sz="4" w:space="0"/>
                  </w:tcBorders>
                  <w:vAlign w:val="center"/>
                </w:tcPr>
                <w:p>
                  <w:pPr>
                    <w:spacing w:line="240" w:lineRule="auto"/>
                    <w:ind w:firstLine="400" w:firstLineChars="200"/>
                    <w:jc w:val="center"/>
                    <w:rPr>
                      <w:color w:val="000000"/>
                      <w:sz w:val="20"/>
                      <w:szCs w:val="20"/>
                    </w:rPr>
                  </w:pPr>
                </w:p>
              </w:tc>
              <w:tc>
                <w:tcPr>
                  <w:tcW w:w="1960"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color w:val="000000"/>
                      <w:sz w:val="20"/>
                      <w:szCs w:val="20"/>
                    </w:rPr>
                  </w:pPr>
                  <w:r>
                    <w:rPr>
                      <w:color w:val="000000"/>
                      <w:sz w:val="20"/>
                      <w:szCs w:val="20"/>
                    </w:rPr>
                    <w:t>50.6</w:t>
                  </w:r>
                </w:p>
              </w:tc>
              <w:tc>
                <w:tcPr>
                  <w:tcW w:w="1769" w:type="dxa"/>
                  <w:tcBorders>
                    <w:top w:val="single" w:color="auto" w:sz="4" w:space="0"/>
                    <w:left w:val="single" w:color="auto" w:sz="4" w:space="0"/>
                    <w:bottom w:val="single" w:color="auto" w:sz="12" w:space="0"/>
                  </w:tcBorders>
                  <w:vAlign w:val="center"/>
                </w:tcPr>
                <w:p>
                  <w:pPr>
                    <w:spacing w:line="240" w:lineRule="auto"/>
                    <w:jc w:val="center"/>
                    <w:rPr>
                      <w:color w:val="000000"/>
                      <w:sz w:val="20"/>
                      <w:szCs w:val="20"/>
                    </w:rPr>
                  </w:pPr>
                  <w:r>
                    <w:rPr>
                      <w:color w:val="000000"/>
                      <w:sz w:val="20"/>
                      <w:szCs w:val="20"/>
                    </w:rPr>
                    <w:t>42.3</w:t>
                  </w:r>
                </w:p>
              </w:tc>
            </w:tr>
          </w:tbl>
          <w:p>
            <w:pPr>
              <w:pStyle w:val="6"/>
              <w:snapToGrid w:val="0"/>
              <w:spacing w:beforeLines="50" w:line="360" w:lineRule="auto"/>
              <w:ind w:firstLine="31680"/>
              <w:rPr>
                <w:rFonts w:ascii="Times New Roman" w:hAnsi="Times New Roman"/>
                <w:snapToGrid w:val="0"/>
                <w:color w:val="000000"/>
                <w:sz w:val="24"/>
              </w:rPr>
            </w:pPr>
            <w:r>
              <w:rPr>
                <w:rFonts w:hint="eastAsia" w:ascii="Times New Roman" w:hAnsi="Times New Roman"/>
                <w:snapToGrid w:val="0"/>
                <w:color w:val="000000"/>
                <w:sz w:val="24"/>
              </w:rPr>
              <w:t>从表</w:t>
            </w:r>
            <w:r>
              <w:rPr>
                <w:rFonts w:hint="eastAsia" w:ascii="Times New Roman" w:hAnsi="Times New Roman"/>
                <w:snapToGrid w:val="0"/>
                <w:color w:val="000000"/>
                <w:sz w:val="24"/>
                <w:lang w:val="en-US" w:eastAsia="zh-CN"/>
              </w:rPr>
              <w:t>9</w:t>
            </w:r>
            <w:r>
              <w:rPr>
                <w:rFonts w:hint="eastAsia" w:ascii="Times New Roman" w:hAnsi="Times New Roman"/>
                <w:snapToGrid w:val="0"/>
                <w:color w:val="000000"/>
                <w:sz w:val="24"/>
              </w:rPr>
              <w:t>可以看出，各厂界监测点的昼、夜间噪声测值均能满足《声环境质量标准》（</w:t>
            </w:r>
            <w:r>
              <w:rPr>
                <w:rFonts w:ascii="Times New Roman" w:hAnsi="Times New Roman"/>
                <w:snapToGrid w:val="0"/>
                <w:color w:val="000000"/>
                <w:sz w:val="24"/>
              </w:rPr>
              <w:t>GB3096-2008</w:t>
            </w:r>
            <w:r>
              <w:rPr>
                <w:rFonts w:hint="eastAsia" w:ascii="Times New Roman" w:hAnsi="Times New Roman"/>
                <w:snapToGrid w:val="0"/>
                <w:color w:val="000000"/>
                <w:sz w:val="24"/>
              </w:rPr>
              <w:t>）</w:t>
            </w:r>
            <w:r>
              <w:rPr>
                <w:rFonts w:ascii="Times New Roman" w:hAnsi="Times New Roman"/>
                <w:snapToGrid w:val="0"/>
                <w:color w:val="000000"/>
                <w:sz w:val="24"/>
              </w:rPr>
              <w:t>2</w:t>
            </w:r>
            <w:r>
              <w:rPr>
                <w:rFonts w:hint="eastAsia" w:ascii="Times New Roman" w:hAnsi="Times New Roman"/>
                <w:snapToGrid w:val="0"/>
                <w:color w:val="000000"/>
                <w:sz w:val="24"/>
              </w:rPr>
              <w:t>类标准（</w:t>
            </w:r>
            <w:r>
              <w:rPr>
                <w:rFonts w:hint="eastAsia" w:ascii="Times New Roman" w:hAnsi="Times New Roman"/>
                <w:snapToGrid w:val="0"/>
                <w:sz w:val="24"/>
              </w:rPr>
              <w:t>昼间</w:t>
            </w:r>
            <w:r>
              <w:rPr>
                <w:rFonts w:ascii="Times New Roman" w:hAnsi="Times New Roman"/>
                <w:snapToGrid w:val="0"/>
                <w:sz w:val="24"/>
              </w:rPr>
              <w:t>≤60</w:t>
            </w:r>
            <w:r>
              <w:rPr>
                <w:rFonts w:ascii="Times New Roman" w:hAnsi="Times New Roman"/>
                <w:sz w:val="24"/>
              </w:rPr>
              <w:t>dB(A)</w:t>
            </w:r>
            <w:r>
              <w:rPr>
                <w:rFonts w:hint="eastAsia" w:ascii="Times New Roman" w:hAnsi="Times New Roman"/>
                <w:sz w:val="24"/>
              </w:rPr>
              <w:t>，</w:t>
            </w:r>
            <w:r>
              <w:rPr>
                <w:rFonts w:hint="eastAsia" w:ascii="Times New Roman" w:hAnsi="Times New Roman"/>
                <w:snapToGrid w:val="0"/>
                <w:sz w:val="24"/>
              </w:rPr>
              <w:t>夜间</w:t>
            </w:r>
            <w:r>
              <w:rPr>
                <w:rFonts w:ascii="Times New Roman" w:hAnsi="Times New Roman"/>
                <w:snapToGrid w:val="0"/>
                <w:sz w:val="24"/>
              </w:rPr>
              <w:t>≤50</w:t>
            </w:r>
            <w:r>
              <w:rPr>
                <w:rFonts w:ascii="Times New Roman" w:hAnsi="Times New Roman"/>
                <w:sz w:val="24"/>
              </w:rPr>
              <w:t>dB(A)</w:t>
            </w:r>
            <w:r>
              <w:rPr>
                <w:rFonts w:hint="eastAsia" w:ascii="Times New Roman" w:hAnsi="Times New Roman"/>
                <w:sz w:val="24"/>
              </w:rPr>
              <w:t>）</w:t>
            </w:r>
            <w:r>
              <w:rPr>
                <w:rFonts w:hint="eastAsia" w:ascii="Times New Roman" w:hAnsi="Times New Roman"/>
                <w:snapToGrid w:val="0"/>
                <w:color w:val="000000"/>
                <w:sz w:val="24"/>
              </w:rPr>
              <w:t>的要求，说明项目所在区域声环境质量现状良好。</w:t>
            </w:r>
          </w:p>
          <w:p>
            <w:pPr>
              <w:pStyle w:val="6"/>
              <w:snapToGrid w:val="0"/>
              <w:spacing w:beforeLines="50" w:line="312" w:lineRule="auto"/>
              <w:ind w:firstLine="31680"/>
              <w:rPr>
                <w:rFonts w:ascii="Times New Roman" w:hAnsi="Times New Roman"/>
                <w:b/>
                <w:snapToGrid w:val="0"/>
                <w:szCs w:val="28"/>
              </w:rPr>
            </w:pPr>
            <w:r>
              <w:rPr>
                <w:rFonts w:ascii="Times New Roman" w:hAnsi="Times New Roman"/>
                <w:b/>
                <w:snapToGrid w:val="0"/>
                <w:szCs w:val="28"/>
              </w:rPr>
              <w:t>4</w:t>
            </w:r>
            <w:r>
              <w:rPr>
                <w:rFonts w:hint="eastAsia" w:ascii="Times New Roman" w:hAnsi="Times New Roman"/>
                <w:b/>
                <w:snapToGrid w:val="0"/>
                <w:szCs w:val="28"/>
              </w:rPr>
              <w:t>、生态环境现状</w:t>
            </w:r>
          </w:p>
          <w:p>
            <w:pPr>
              <w:pStyle w:val="7"/>
              <w:adjustRightInd w:val="0"/>
              <w:snapToGrid w:val="0"/>
              <w:spacing w:after="0" w:line="360" w:lineRule="auto"/>
              <w:ind w:firstLine="600" w:firstLineChars="250"/>
              <w:rPr>
                <w:color w:val="000000"/>
                <w:sz w:val="24"/>
                <w:szCs w:val="28"/>
              </w:rPr>
            </w:pPr>
            <w:r>
              <w:rPr>
                <w:rFonts w:hint="eastAsia"/>
                <w:iCs/>
                <w:color w:val="000000"/>
                <w:sz w:val="24"/>
              </w:rPr>
              <w:t>项目所在地</w:t>
            </w:r>
            <w:r>
              <w:rPr>
                <w:rFonts w:hint="eastAsia"/>
                <w:color w:val="000000"/>
                <w:sz w:val="24"/>
                <w:szCs w:val="28"/>
              </w:rPr>
              <w:t>周边</w:t>
            </w:r>
            <w:r>
              <w:rPr>
                <w:color w:val="000000"/>
                <w:sz w:val="24"/>
                <w:szCs w:val="28"/>
              </w:rPr>
              <w:t>1000m</w:t>
            </w:r>
            <w:r>
              <w:rPr>
                <w:rFonts w:hint="eastAsia"/>
                <w:color w:val="000000"/>
                <w:sz w:val="24"/>
                <w:szCs w:val="28"/>
              </w:rPr>
              <w:t>内无划定的自然保护区，本项目占地为工业用地，周围环境生态系统已演化为人工生态系统，项目建设不会对周边生态环境造成破坏。</w:t>
            </w:r>
          </w:p>
          <w:p>
            <w:pPr>
              <w:pStyle w:val="7"/>
              <w:adjustRightInd w:val="0"/>
              <w:snapToGrid w:val="0"/>
              <w:spacing w:after="0" w:line="360" w:lineRule="auto"/>
              <w:rPr>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81" w:hRule="atLeast"/>
        </w:trPr>
        <w:tc>
          <w:tcPr>
            <w:tcW w:w="8522" w:type="dxa"/>
            <w:tcBorders>
              <w:bottom w:val="single" w:color="auto" w:sz="12" w:space="0"/>
            </w:tcBorders>
          </w:tcPr>
          <w:p>
            <w:pPr>
              <w:pStyle w:val="7"/>
              <w:adjustRightInd w:val="0"/>
              <w:snapToGrid w:val="0"/>
              <w:spacing w:after="0" w:line="360" w:lineRule="auto"/>
              <w:rPr>
                <w:sz w:val="28"/>
                <w:szCs w:val="28"/>
              </w:rPr>
            </w:pPr>
          </w:p>
          <w:p>
            <w:pPr>
              <w:pStyle w:val="7"/>
              <w:adjustRightInd w:val="0"/>
              <w:snapToGrid w:val="0"/>
              <w:spacing w:after="0" w:line="360" w:lineRule="auto"/>
              <w:rPr>
                <w:sz w:val="28"/>
                <w:szCs w:val="28"/>
              </w:rPr>
            </w:pPr>
          </w:p>
          <w:p>
            <w:pPr>
              <w:pStyle w:val="7"/>
              <w:adjustRightInd w:val="0"/>
              <w:snapToGrid w:val="0"/>
              <w:spacing w:after="0" w:line="360" w:lineRule="auto"/>
              <w:rPr>
                <w:sz w:val="28"/>
                <w:szCs w:val="28"/>
              </w:rPr>
            </w:pPr>
          </w:p>
          <w:p>
            <w:pPr>
              <w:pStyle w:val="7"/>
              <w:adjustRightInd w:val="0"/>
              <w:snapToGrid w:val="0"/>
              <w:spacing w:after="0" w:line="360" w:lineRule="auto"/>
              <w:rPr>
                <w:sz w:val="28"/>
                <w:szCs w:val="28"/>
              </w:rPr>
            </w:pPr>
          </w:p>
          <w:p>
            <w:pPr>
              <w:snapToGrid w:val="0"/>
              <w:spacing w:beforeLines="50" w:line="360" w:lineRule="auto"/>
              <w:rPr>
                <w:rFonts w:eastAsia="黑体"/>
                <w:bCs/>
                <w:szCs w:val="28"/>
              </w:rPr>
            </w:pPr>
            <w:r>
              <w:rPr>
                <w:rFonts w:hint="eastAsia" w:eastAsia="黑体"/>
                <w:bCs/>
                <w:szCs w:val="28"/>
              </w:rPr>
              <w:t>主要环境保护目标（列出名单及保护级别）：</w:t>
            </w:r>
          </w:p>
          <w:p>
            <w:pPr>
              <w:adjustRightInd w:val="0"/>
              <w:snapToGrid w:val="0"/>
              <w:spacing w:line="360" w:lineRule="auto"/>
              <w:ind w:firstLine="480" w:firstLineChars="200"/>
              <w:rPr>
                <w:snapToGrid w:val="0"/>
                <w:color w:val="000000"/>
                <w:kern w:val="0"/>
                <w:sz w:val="24"/>
              </w:rPr>
            </w:pPr>
            <w:r>
              <w:rPr>
                <w:rFonts w:hint="eastAsia"/>
                <w:color w:val="000000"/>
                <w:sz w:val="24"/>
              </w:rPr>
              <w:t>厂址周围</w:t>
            </w:r>
            <w:r>
              <w:rPr>
                <w:color w:val="000000"/>
                <w:sz w:val="24"/>
              </w:rPr>
              <w:t>500m</w:t>
            </w:r>
            <w:r>
              <w:rPr>
                <w:rFonts w:hint="eastAsia"/>
                <w:color w:val="000000"/>
                <w:sz w:val="24"/>
              </w:rPr>
              <w:t>范围内未发现有价值的历史文物古迹和珍稀动植物，</w:t>
            </w:r>
            <w:r>
              <w:rPr>
                <w:rFonts w:hint="eastAsia"/>
                <w:snapToGrid w:val="0"/>
                <w:color w:val="000000"/>
                <w:kern w:val="0"/>
                <w:sz w:val="24"/>
              </w:rPr>
              <w:t>主要环境保护目标见表</w:t>
            </w:r>
            <w:r>
              <w:rPr>
                <w:snapToGrid w:val="0"/>
                <w:color w:val="000000"/>
                <w:kern w:val="0"/>
                <w:sz w:val="24"/>
              </w:rPr>
              <w:t>1</w:t>
            </w:r>
            <w:r>
              <w:rPr>
                <w:rFonts w:hint="eastAsia"/>
                <w:snapToGrid w:val="0"/>
                <w:color w:val="000000"/>
                <w:kern w:val="0"/>
                <w:sz w:val="24"/>
                <w:lang w:val="en-US" w:eastAsia="zh-CN"/>
              </w:rPr>
              <w:t>0</w:t>
            </w:r>
            <w:r>
              <w:rPr>
                <w:rFonts w:hint="eastAsia"/>
                <w:snapToGrid w:val="0"/>
                <w:color w:val="000000"/>
                <w:kern w:val="0"/>
                <w:sz w:val="24"/>
              </w:rPr>
              <w:t>。</w:t>
            </w:r>
          </w:p>
          <w:p>
            <w:pPr>
              <w:adjustRightInd w:val="0"/>
              <w:snapToGrid w:val="0"/>
              <w:spacing w:line="240" w:lineRule="auto"/>
              <w:ind w:firstLine="440" w:firstLineChars="200"/>
              <w:jc w:val="center"/>
              <w:rPr>
                <w:snapToGrid w:val="0"/>
                <w:color w:val="000000"/>
                <w:kern w:val="0"/>
                <w:sz w:val="24"/>
              </w:rPr>
            </w:pPr>
            <w:r>
              <w:rPr>
                <w:rFonts w:hint="eastAsia" w:eastAsia="黑体"/>
                <w:snapToGrid w:val="0"/>
                <w:color w:val="000000"/>
                <w:kern w:val="0"/>
                <w:sz w:val="22"/>
                <w:szCs w:val="22"/>
              </w:rPr>
              <w:t>表</w:t>
            </w:r>
            <w:r>
              <w:rPr>
                <w:rFonts w:eastAsia="黑体"/>
                <w:snapToGrid w:val="0"/>
                <w:color w:val="000000"/>
                <w:kern w:val="0"/>
                <w:sz w:val="22"/>
                <w:szCs w:val="22"/>
              </w:rPr>
              <w:t>1</w:t>
            </w:r>
            <w:r>
              <w:rPr>
                <w:rFonts w:hint="eastAsia" w:eastAsia="黑体"/>
                <w:snapToGrid w:val="0"/>
                <w:color w:val="000000"/>
                <w:kern w:val="0"/>
                <w:sz w:val="22"/>
                <w:szCs w:val="22"/>
                <w:lang w:val="en-US" w:eastAsia="zh-CN"/>
              </w:rPr>
              <w:t>0</w:t>
            </w:r>
            <w:r>
              <w:rPr>
                <w:rFonts w:eastAsia="黑体"/>
                <w:snapToGrid w:val="0"/>
                <w:color w:val="000000"/>
                <w:kern w:val="0"/>
                <w:sz w:val="22"/>
                <w:szCs w:val="22"/>
              </w:rPr>
              <w:t xml:space="preserve">  </w:t>
            </w:r>
            <w:r>
              <w:rPr>
                <w:rFonts w:hint="eastAsia" w:eastAsia="黑体"/>
                <w:snapToGrid w:val="0"/>
                <w:color w:val="000000"/>
                <w:kern w:val="0"/>
                <w:sz w:val="22"/>
                <w:szCs w:val="22"/>
              </w:rPr>
              <w:t>环境敏感目标一览表</w:t>
            </w:r>
          </w:p>
          <w:tbl>
            <w:tblPr>
              <w:tblStyle w:val="20"/>
              <w:tblpPr w:leftFromText="180" w:rightFromText="180" w:vertAnchor="text" w:horzAnchor="margin" w:tblpY="76"/>
              <w:tblOverlap w:val="never"/>
              <w:tblW w:w="8306"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79"/>
              <w:gridCol w:w="1478"/>
              <w:gridCol w:w="883"/>
              <w:gridCol w:w="1082"/>
              <w:gridCol w:w="1050"/>
              <w:gridCol w:w="263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trPr>
              <w:tc>
                <w:tcPr>
                  <w:tcW w:w="1179" w:type="dxa"/>
                  <w:tcBorders>
                    <w:top w:val="single" w:color="auto" w:sz="12" w:space="0"/>
                    <w:bottom w:val="single" w:color="auto" w:sz="6" w:space="0"/>
                    <w:right w:val="single" w:color="auto" w:sz="6" w:space="0"/>
                  </w:tcBorders>
                  <w:vAlign w:val="center"/>
                </w:tcPr>
                <w:p>
                  <w:pPr>
                    <w:widowControl/>
                    <w:adjustRightInd w:val="0"/>
                    <w:snapToGrid w:val="0"/>
                    <w:spacing w:line="240" w:lineRule="auto"/>
                    <w:jc w:val="center"/>
                    <w:rPr>
                      <w:rFonts w:ascii="宋体"/>
                      <w:b/>
                      <w:color w:val="000000"/>
                      <w:kern w:val="0"/>
                      <w:sz w:val="20"/>
                      <w:szCs w:val="20"/>
                    </w:rPr>
                  </w:pPr>
                  <w:r>
                    <w:rPr>
                      <w:rFonts w:hint="eastAsia" w:ascii="宋体" w:hAnsi="宋体"/>
                      <w:b/>
                      <w:color w:val="000000"/>
                      <w:kern w:val="0"/>
                      <w:sz w:val="20"/>
                      <w:szCs w:val="20"/>
                    </w:rPr>
                    <w:t>环境要素</w:t>
                  </w:r>
                </w:p>
              </w:tc>
              <w:tc>
                <w:tcPr>
                  <w:tcW w:w="1478"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240" w:lineRule="auto"/>
                    <w:jc w:val="center"/>
                    <w:rPr>
                      <w:rFonts w:ascii="宋体"/>
                      <w:b/>
                      <w:color w:val="000000"/>
                      <w:kern w:val="0"/>
                      <w:sz w:val="20"/>
                      <w:szCs w:val="20"/>
                    </w:rPr>
                  </w:pPr>
                  <w:r>
                    <w:rPr>
                      <w:rFonts w:hint="eastAsia" w:ascii="宋体" w:hAnsi="宋体"/>
                      <w:b/>
                      <w:color w:val="000000"/>
                      <w:kern w:val="0"/>
                      <w:sz w:val="20"/>
                      <w:szCs w:val="20"/>
                    </w:rPr>
                    <w:t>环境敏感目标</w:t>
                  </w:r>
                </w:p>
              </w:tc>
              <w:tc>
                <w:tcPr>
                  <w:tcW w:w="883"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240" w:lineRule="auto"/>
                    <w:jc w:val="center"/>
                    <w:rPr>
                      <w:rFonts w:ascii="宋体"/>
                      <w:b/>
                      <w:color w:val="000000"/>
                      <w:kern w:val="0"/>
                      <w:sz w:val="20"/>
                      <w:szCs w:val="20"/>
                    </w:rPr>
                  </w:pPr>
                  <w:r>
                    <w:rPr>
                      <w:rFonts w:hint="eastAsia" w:ascii="宋体" w:hAnsi="宋体"/>
                      <w:b/>
                      <w:color w:val="000000"/>
                      <w:kern w:val="0"/>
                      <w:sz w:val="20"/>
                      <w:szCs w:val="20"/>
                    </w:rPr>
                    <w:t>方位</w:t>
                  </w:r>
                </w:p>
              </w:tc>
              <w:tc>
                <w:tcPr>
                  <w:tcW w:w="1082"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240" w:lineRule="auto"/>
                    <w:jc w:val="center"/>
                    <w:rPr>
                      <w:rFonts w:ascii="宋体"/>
                      <w:b/>
                      <w:color w:val="000000"/>
                      <w:kern w:val="0"/>
                      <w:sz w:val="20"/>
                      <w:szCs w:val="20"/>
                    </w:rPr>
                  </w:pPr>
                  <w:r>
                    <w:rPr>
                      <w:rFonts w:hint="eastAsia" w:ascii="宋体" w:hAnsi="宋体"/>
                      <w:b/>
                      <w:color w:val="000000"/>
                      <w:kern w:val="0"/>
                      <w:sz w:val="20"/>
                      <w:szCs w:val="20"/>
                    </w:rPr>
                    <w:t>距离（</w:t>
                  </w:r>
                  <w:r>
                    <w:rPr>
                      <w:rFonts w:ascii="宋体" w:hAnsi="宋体"/>
                      <w:b/>
                      <w:color w:val="000000"/>
                      <w:kern w:val="0"/>
                      <w:sz w:val="20"/>
                      <w:szCs w:val="20"/>
                    </w:rPr>
                    <w:t>m</w:t>
                  </w:r>
                  <w:r>
                    <w:rPr>
                      <w:rFonts w:hint="eastAsia" w:ascii="宋体" w:hAnsi="宋体"/>
                      <w:b/>
                      <w:color w:val="000000"/>
                      <w:kern w:val="0"/>
                      <w:sz w:val="20"/>
                      <w:szCs w:val="20"/>
                    </w:rPr>
                    <w:t>）</w:t>
                  </w:r>
                </w:p>
              </w:tc>
              <w:tc>
                <w:tcPr>
                  <w:tcW w:w="1050" w:type="dxa"/>
                  <w:tcBorders>
                    <w:top w:val="single" w:color="auto" w:sz="12" w:space="0"/>
                    <w:left w:val="single" w:color="auto" w:sz="6" w:space="0"/>
                    <w:bottom w:val="single" w:color="auto" w:sz="6" w:space="0"/>
                    <w:right w:val="single" w:color="auto" w:sz="6" w:space="0"/>
                  </w:tcBorders>
                  <w:vAlign w:val="center"/>
                </w:tcPr>
                <w:p>
                  <w:pPr>
                    <w:widowControl/>
                    <w:adjustRightInd w:val="0"/>
                    <w:snapToGrid w:val="0"/>
                    <w:spacing w:line="240" w:lineRule="auto"/>
                    <w:jc w:val="center"/>
                    <w:rPr>
                      <w:rFonts w:ascii="宋体"/>
                      <w:b/>
                      <w:color w:val="000000"/>
                      <w:kern w:val="0"/>
                      <w:sz w:val="20"/>
                      <w:szCs w:val="20"/>
                    </w:rPr>
                  </w:pPr>
                  <w:r>
                    <w:rPr>
                      <w:rFonts w:hint="eastAsia" w:ascii="宋体" w:hAnsi="宋体"/>
                      <w:b/>
                      <w:color w:val="000000"/>
                      <w:kern w:val="0"/>
                      <w:sz w:val="20"/>
                      <w:szCs w:val="20"/>
                    </w:rPr>
                    <w:t>性质</w:t>
                  </w:r>
                </w:p>
              </w:tc>
              <w:tc>
                <w:tcPr>
                  <w:tcW w:w="2634" w:type="dxa"/>
                  <w:tcBorders>
                    <w:top w:val="single" w:color="auto" w:sz="12" w:space="0"/>
                    <w:left w:val="single" w:color="auto" w:sz="6" w:space="0"/>
                    <w:bottom w:val="single" w:color="auto" w:sz="6" w:space="0"/>
                  </w:tcBorders>
                  <w:vAlign w:val="center"/>
                </w:tcPr>
                <w:p>
                  <w:pPr>
                    <w:widowControl/>
                    <w:adjustRightInd w:val="0"/>
                    <w:snapToGrid w:val="0"/>
                    <w:spacing w:line="240" w:lineRule="auto"/>
                    <w:jc w:val="center"/>
                    <w:rPr>
                      <w:rFonts w:ascii="宋体"/>
                      <w:b/>
                      <w:color w:val="000000"/>
                      <w:kern w:val="0"/>
                      <w:sz w:val="20"/>
                      <w:szCs w:val="20"/>
                    </w:rPr>
                  </w:pPr>
                  <w:r>
                    <w:rPr>
                      <w:rFonts w:hint="eastAsia" w:ascii="宋体" w:hAnsi="宋体"/>
                      <w:b/>
                      <w:color w:val="000000"/>
                      <w:kern w:val="0"/>
                      <w:sz w:val="20"/>
                      <w:szCs w:val="20"/>
                    </w:rPr>
                    <w:t>环境保护目标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trPr>
              <w:tc>
                <w:tcPr>
                  <w:tcW w:w="1179" w:type="dxa"/>
                  <w:vMerge w:val="restart"/>
                  <w:tcBorders>
                    <w:top w:val="single" w:color="auto" w:sz="6" w:space="0"/>
                    <w:bottom w:val="single" w:color="auto" w:sz="6" w:space="0"/>
                    <w:right w:val="single" w:color="auto" w:sz="6" w:space="0"/>
                  </w:tcBorders>
                  <w:vAlign w:val="center"/>
                </w:tcPr>
                <w:p>
                  <w:pPr>
                    <w:widowControl/>
                    <w:adjustRightInd w:val="0"/>
                    <w:snapToGrid w:val="0"/>
                    <w:spacing w:line="240" w:lineRule="auto"/>
                    <w:jc w:val="center"/>
                    <w:rPr>
                      <w:rFonts w:ascii="Times New Roman" w:hAnsi="Times New Roman"/>
                      <w:color w:val="000000"/>
                      <w:kern w:val="0"/>
                      <w:sz w:val="20"/>
                      <w:szCs w:val="20"/>
                    </w:rPr>
                  </w:pPr>
                  <w:r>
                    <w:rPr>
                      <w:rFonts w:hint="eastAsia" w:ascii="Times New Roman" w:hAnsi="Times New Roman"/>
                      <w:color w:val="000000"/>
                      <w:kern w:val="0"/>
                      <w:sz w:val="20"/>
                      <w:szCs w:val="20"/>
                    </w:rPr>
                    <w:t>环境空气</w:t>
                  </w:r>
                </w:p>
              </w:tc>
              <w:tc>
                <w:tcPr>
                  <w:tcW w:w="1478"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hint="eastAsia" w:ascii="Times New Roman" w:hAnsi="Times New Roman"/>
                      <w:color w:val="000000"/>
                      <w:sz w:val="20"/>
                      <w:szCs w:val="20"/>
                    </w:rPr>
                    <w:t>任村</w:t>
                  </w:r>
                </w:p>
              </w:tc>
              <w:tc>
                <w:tcPr>
                  <w:tcW w:w="883"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ascii="Times New Roman" w:hAnsi="Times New Roman"/>
                      <w:color w:val="000000"/>
                      <w:sz w:val="20"/>
                      <w:szCs w:val="20"/>
                    </w:rPr>
                    <w:t>W</w:t>
                  </w:r>
                </w:p>
              </w:tc>
              <w:tc>
                <w:tcPr>
                  <w:tcW w:w="1082"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ascii="Times New Roman" w:hAnsi="Times New Roman"/>
                      <w:color w:val="000000"/>
                      <w:sz w:val="20"/>
                      <w:szCs w:val="20"/>
                    </w:rPr>
                    <w:t>300</w:t>
                  </w:r>
                </w:p>
              </w:tc>
              <w:tc>
                <w:tcPr>
                  <w:tcW w:w="105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hint="eastAsia" w:ascii="Times New Roman" w:hAnsi="Times New Roman"/>
                      <w:color w:val="000000"/>
                      <w:sz w:val="20"/>
                      <w:szCs w:val="20"/>
                    </w:rPr>
                    <w:t>居住区</w:t>
                  </w:r>
                </w:p>
              </w:tc>
              <w:tc>
                <w:tcPr>
                  <w:tcW w:w="2634" w:type="dxa"/>
                  <w:vMerge w:val="restart"/>
                  <w:tcBorders>
                    <w:top w:val="single" w:color="auto" w:sz="6" w:space="0"/>
                    <w:left w:val="single" w:color="auto" w:sz="6" w:space="0"/>
                    <w:bottom w:val="single" w:color="auto" w:sz="6" w:space="0"/>
                  </w:tcBorders>
                  <w:vAlign w:val="center"/>
                </w:tcPr>
                <w:p>
                  <w:pPr>
                    <w:widowControl/>
                    <w:adjustRightInd w:val="0"/>
                    <w:snapToGrid w:val="0"/>
                    <w:spacing w:line="240" w:lineRule="auto"/>
                    <w:jc w:val="center"/>
                    <w:rPr>
                      <w:rFonts w:ascii="Times New Roman" w:hAnsi="Times New Roman"/>
                      <w:color w:val="000000"/>
                      <w:kern w:val="21"/>
                      <w:sz w:val="20"/>
                      <w:szCs w:val="20"/>
                    </w:rPr>
                  </w:pPr>
                  <w:r>
                    <w:rPr>
                      <w:rFonts w:hint="eastAsia" w:ascii="Times New Roman" w:hAnsi="Times New Roman"/>
                      <w:color w:val="000000"/>
                      <w:kern w:val="21"/>
                      <w:sz w:val="20"/>
                      <w:szCs w:val="20"/>
                    </w:rPr>
                    <w:t>《环境空气质量标准》（</w:t>
                  </w:r>
                  <w:r>
                    <w:rPr>
                      <w:rFonts w:ascii="Times New Roman" w:hAnsi="Times New Roman"/>
                      <w:color w:val="000000"/>
                      <w:kern w:val="21"/>
                      <w:sz w:val="20"/>
                      <w:szCs w:val="20"/>
                    </w:rPr>
                    <w:t>GB3095- 2012</w:t>
                  </w:r>
                  <w:r>
                    <w:rPr>
                      <w:rFonts w:hint="eastAsia" w:ascii="Times New Roman" w:hAnsi="Times New Roman"/>
                      <w:color w:val="000000"/>
                      <w:kern w:val="21"/>
                      <w:sz w:val="20"/>
                      <w:szCs w:val="20"/>
                    </w:rPr>
                    <w:t>）二级标准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tblHeader/>
              </w:trPr>
              <w:tc>
                <w:tcPr>
                  <w:tcW w:w="1179" w:type="dxa"/>
                  <w:vMerge w:val="continue"/>
                  <w:tcBorders>
                    <w:top w:val="single" w:color="auto" w:sz="6" w:space="0"/>
                    <w:bottom w:val="single" w:color="auto" w:sz="6" w:space="0"/>
                    <w:right w:val="single" w:color="auto" w:sz="6" w:space="0"/>
                  </w:tcBorders>
                  <w:vAlign w:val="center"/>
                </w:tcPr>
                <w:p>
                  <w:pPr>
                    <w:widowControl/>
                    <w:adjustRightInd w:val="0"/>
                    <w:snapToGrid w:val="0"/>
                    <w:spacing w:line="240" w:lineRule="auto"/>
                    <w:jc w:val="center"/>
                    <w:rPr>
                      <w:rFonts w:ascii="Times New Roman" w:hAnsi="Times New Roman"/>
                      <w:color w:val="000000"/>
                      <w:kern w:val="0"/>
                      <w:sz w:val="20"/>
                      <w:szCs w:val="20"/>
                    </w:rPr>
                  </w:pPr>
                </w:p>
              </w:tc>
              <w:tc>
                <w:tcPr>
                  <w:tcW w:w="1478"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hint="eastAsia" w:ascii="Times New Roman" w:hAnsi="Times New Roman"/>
                      <w:color w:val="000000"/>
                      <w:sz w:val="20"/>
                      <w:szCs w:val="20"/>
                    </w:rPr>
                    <w:t>交河口村</w:t>
                  </w:r>
                </w:p>
              </w:tc>
              <w:tc>
                <w:tcPr>
                  <w:tcW w:w="883"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ascii="Times New Roman" w:hAnsi="Times New Roman"/>
                      <w:color w:val="000000"/>
                      <w:sz w:val="20"/>
                      <w:szCs w:val="20"/>
                    </w:rPr>
                    <w:t>S</w:t>
                  </w:r>
                </w:p>
              </w:tc>
              <w:tc>
                <w:tcPr>
                  <w:tcW w:w="1082"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ascii="Times New Roman" w:hAnsi="Times New Roman"/>
                      <w:color w:val="000000"/>
                      <w:sz w:val="20"/>
                      <w:szCs w:val="20"/>
                    </w:rPr>
                    <w:t>620</w:t>
                  </w:r>
                </w:p>
              </w:tc>
              <w:tc>
                <w:tcPr>
                  <w:tcW w:w="1050" w:type="dxa"/>
                  <w:tcBorders>
                    <w:top w:val="single" w:color="auto" w:sz="6" w:space="0"/>
                    <w:left w:val="single" w:color="auto" w:sz="6" w:space="0"/>
                    <w:bottom w:val="single" w:color="auto" w:sz="6"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hint="eastAsia" w:ascii="Times New Roman" w:hAnsi="Times New Roman"/>
                      <w:color w:val="000000"/>
                      <w:sz w:val="20"/>
                      <w:szCs w:val="20"/>
                    </w:rPr>
                    <w:t>居住区</w:t>
                  </w:r>
                </w:p>
              </w:tc>
              <w:tc>
                <w:tcPr>
                  <w:tcW w:w="2634" w:type="dxa"/>
                  <w:vMerge w:val="continue"/>
                  <w:tcBorders>
                    <w:top w:val="single" w:color="auto" w:sz="6" w:space="0"/>
                    <w:left w:val="single" w:color="auto" w:sz="6" w:space="0"/>
                    <w:bottom w:val="single" w:color="auto" w:sz="6" w:space="0"/>
                  </w:tcBorders>
                  <w:vAlign w:val="center"/>
                </w:tcPr>
                <w:p>
                  <w:pPr>
                    <w:widowControl/>
                    <w:adjustRightInd w:val="0"/>
                    <w:snapToGrid w:val="0"/>
                    <w:spacing w:line="240" w:lineRule="auto"/>
                    <w:jc w:val="center"/>
                    <w:rPr>
                      <w:rFonts w:ascii="Times New Roman" w:hAnsi="Times New Roman"/>
                      <w:color w:val="000000"/>
                      <w:kern w:val="21"/>
                      <w:sz w:val="20"/>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753" w:hRule="exact"/>
                <w:tblHeader/>
              </w:trPr>
              <w:tc>
                <w:tcPr>
                  <w:tcW w:w="1179" w:type="dxa"/>
                  <w:tcBorders>
                    <w:top w:val="single" w:color="auto" w:sz="6" w:space="0"/>
                    <w:bottom w:val="single" w:color="auto" w:sz="12" w:space="0"/>
                    <w:right w:val="single" w:color="auto" w:sz="6" w:space="0"/>
                  </w:tcBorders>
                  <w:vAlign w:val="center"/>
                </w:tcPr>
                <w:p>
                  <w:pPr>
                    <w:adjustRightInd w:val="0"/>
                    <w:snapToGrid w:val="0"/>
                    <w:spacing w:line="240" w:lineRule="auto"/>
                    <w:jc w:val="center"/>
                    <w:rPr>
                      <w:rFonts w:ascii="Times New Roman" w:hAnsi="Times New Roman"/>
                      <w:color w:val="000000"/>
                      <w:kern w:val="0"/>
                      <w:sz w:val="20"/>
                      <w:szCs w:val="20"/>
                    </w:rPr>
                  </w:pPr>
                  <w:r>
                    <w:rPr>
                      <w:rFonts w:hint="eastAsia" w:ascii="Times New Roman" w:hAnsi="Times New Roman"/>
                      <w:color w:val="000000"/>
                      <w:kern w:val="0"/>
                      <w:sz w:val="20"/>
                      <w:szCs w:val="20"/>
                    </w:rPr>
                    <w:t>地表水环境</w:t>
                  </w:r>
                </w:p>
              </w:tc>
              <w:tc>
                <w:tcPr>
                  <w:tcW w:w="1478" w:type="dxa"/>
                  <w:tcBorders>
                    <w:top w:val="single" w:color="auto" w:sz="6" w:space="0"/>
                    <w:left w:val="single" w:color="auto" w:sz="6" w:space="0"/>
                    <w:bottom w:val="single" w:color="auto" w:sz="12"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hint="eastAsia" w:ascii="Times New Roman" w:hAnsi="Times New Roman"/>
                      <w:color w:val="000000"/>
                      <w:sz w:val="20"/>
                      <w:szCs w:val="20"/>
                    </w:rPr>
                    <w:t>焦河</w:t>
                  </w:r>
                </w:p>
              </w:tc>
              <w:tc>
                <w:tcPr>
                  <w:tcW w:w="883" w:type="dxa"/>
                  <w:tcBorders>
                    <w:top w:val="single" w:color="auto" w:sz="6" w:space="0"/>
                    <w:left w:val="single" w:color="auto" w:sz="6" w:space="0"/>
                    <w:bottom w:val="single" w:color="auto" w:sz="12"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ascii="Times New Roman" w:hAnsi="Times New Roman"/>
                      <w:color w:val="000000"/>
                      <w:sz w:val="20"/>
                      <w:szCs w:val="20"/>
                    </w:rPr>
                    <w:t>W</w:t>
                  </w:r>
                </w:p>
              </w:tc>
              <w:tc>
                <w:tcPr>
                  <w:tcW w:w="1082" w:type="dxa"/>
                  <w:tcBorders>
                    <w:top w:val="single" w:color="auto" w:sz="6" w:space="0"/>
                    <w:left w:val="single" w:color="auto" w:sz="6" w:space="0"/>
                    <w:bottom w:val="single" w:color="auto" w:sz="12"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ascii="Times New Roman" w:hAnsi="Times New Roman"/>
                      <w:color w:val="000000"/>
                      <w:sz w:val="20"/>
                      <w:szCs w:val="20"/>
                    </w:rPr>
                    <w:t>400</w:t>
                  </w:r>
                </w:p>
              </w:tc>
              <w:tc>
                <w:tcPr>
                  <w:tcW w:w="1050" w:type="dxa"/>
                  <w:tcBorders>
                    <w:top w:val="single" w:color="auto" w:sz="6" w:space="0"/>
                    <w:left w:val="single" w:color="auto" w:sz="6" w:space="0"/>
                    <w:bottom w:val="single" w:color="auto" w:sz="12" w:space="0"/>
                    <w:right w:val="single" w:color="auto" w:sz="6" w:space="0"/>
                  </w:tcBorders>
                  <w:vAlign w:val="center"/>
                </w:tcPr>
                <w:p>
                  <w:pPr>
                    <w:snapToGrid w:val="0"/>
                    <w:spacing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2634" w:type="dxa"/>
                  <w:tcBorders>
                    <w:top w:val="single" w:color="auto" w:sz="6" w:space="0"/>
                    <w:left w:val="single" w:color="auto" w:sz="6" w:space="0"/>
                    <w:bottom w:val="single" w:color="auto" w:sz="12" w:space="0"/>
                  </w:tcBorders>
                  <w:vAlign w:val="center"/>
                </w:tcPr>
                <w:p>
                  <w:pPr>
                    <w:autoSpaceDE w:val="0"/>
                    <w:autoSpaceDN w:val="0"/>
                    <w:adjustRightInd w:val="0"/>
                    <w:snapToGrid w:val="0"/>
                    <w:spacing w:line="240" w:lineRule="auto"/>
                    <w:jc w:val="center"/>
                    <w:rPr>
                      <w:rFonts w:ascii="Times New Roman" w:hAnsi="Times New Roman"/>
                      <w:color w:val="000000"/>
                      <w:kern w:val="21"/>
                      <w:sz w:val="20"/>
                      <w:szCs w:val="20"/>
                    </w:rPr>
                  </w:pPr>
                  <w:r>
                    <w:rPr>
                      <w:rFonts w:hint="eastAsia" w:ascii="Times New Roman" w:hAnsi="Times New Roman"/>
                      <w:color w:val="000000"/>
                      <w:sz w:val="20"/>
                      <w:szCs w:val="20"/>
                    </w:rPr>
                    <w:t>《地表水环境质量标准》</w:t>
                  </w:r>
                  <w:r>
                    <w:rPr>
                      <w:rFonts w:ascii="Times New Roman" w:hAnsi="Times New Roman"/>
                      <w:color w:val="000000"/>
                      <w:sz w:val="20"/>
                      <w:szCs w:val="20"/>
                    </w:rPr>
                    <w:t>(GB3838-2002)</w:t>
                  </w:r>
                  <w:r>
                    <w:rPr>
                      <w:rFonts w:hint="eastAsia" w:ascii="宋体" w:hAnsi="宋体" w:cs="宋体"/>
                      <w:color w:val="000000"/>
                      <w:kern w:val="0"/>
                      <w:sz w:val="20"/>
                      <w:szCs w:val="20"/>
                      <w:lang w:val="zh-CN"/>
                    </w:rPr>
                    <w:t>Ⅲ</w:t>
                  </w:r>
                  <w:r>
                    <w:rPr>
                      <w:rFonts w:hint="eastAsia" w:ascii="Times New Roman" w:hAnsi="Times New Roman"/>
                      <w:color w:val="000000"/>
                      <w:sz w:val="20"/>
                      <w:szCs w:val="20"/>
                    </w:rPr>
                    <w:t>类</w:t>
                  </w:r>
                  <w:r>
                    <w:rPr>
                      <w:rFonts w:hint="eastAsia" w:ascii="Times New Roman" w:hAnsi="Times New Roman"/>
                      <w:color w:val="000000"/>
                      <w:kern w:val="21"/>
                      <w:sz w:val="20"/>
                      <w:szCs w:val="20"/>
                    </w:rPr>
                    <w:t>标准</w:t>
                  </w:r>
                </w:p>
              </w:tc>
            </w:tr>
          </w:tbl>
          <w:p>
            <w:pPr>
              <w:spacing w:line="500" w:lineRule="exact"/>
              <w:ind w:firstLine="472"/>
              <w:rPr>
                <w:b/>
                <w:sz w:val="24"/>
              </w:rPr>
            </w:pPr>
          </w:p>
          <w:p>
            <w:pPr>
              <w:pStyle w:val="7"/>
              <w:adjustRightInd w:val="0"/>
              <w:snapToGrid w:val="0"/>
              <w:spacing w:after="0" w:line="360" w:lineRule="auto"/>
              <w:rPr>
                <w:sz w:val="28"/>
                <w:szCs w:val="28"/>
              </w:rPr>
            </w:pPr>
          </w:p>
        </w:tc>
      </w:tr>
    </w:tbl>
    <w:p/>
    <w:p/>
    <w:p/>
    <w:p/>
    <w:p/>
    <w:p/>
    <w:p/>
    <w:p/>
    <w:p/>
    <w:p/>
    <w:p/>
    <w:p/>
    <w:p>
      <w:pPr>
        <w:pStyle w:val="2"/>
      </w:pPr>
    </w:p>
    <w:p>
      <w:pPr>
        <w:pStyle w:val="2"/>
      </w:pPr>
    </w:p>
    <w:p/>
    <w:p>
      <w:pPr>
        <w:pStyle w:val="13"/>
        <w:rPr>
          <w:rFonts w:ascii="Times New Roman" w:hAnsi="Times New Roman"/>
          <w:b w:val="0"/>
          <w:sz w:val="30"/>
          <w:szCs w:val="30"/>
        </w:rPr>
      </w:pPr>
      <w:r>
        <w:rPr>
          <w:rFonts w:hint="eastAsia" w:ascii="Times New Roman" w:hAnsi="Times New Roman"/>
          <w:b w:val="0"/>
          <w:sz w:val="30"/>
          <w:szCs w:val="30"/>
        </w:rPr>
        <w:t>评价适用标准</w:t>
      </w:r>
    </w:p>
    <w:tbl>
      <w:tblPr>
        <w:tblStyle w:val="20"/>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0"/>
        <w:gridCol w:w="7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82" w:hRule="atLeast"/>
        </w:trPr>
        <w:tc>
          <w:tcPr>
            <w:tcW w:w="800" w:type="dxa"/>
            <w:tcBorders>
              <w:top w:val="single" w:color="auto" w:sz="12" w:space="0"/>
            </w:tcBorders>
            <w:vAlign w:val="center"/>
          </w:tcPr>
          <w:p>
            <w:pPr>
              <w:spacing w:line="360" w:lineRule="auto"/>
              <w:jc w:val="center"/>
              <w:rPr>
                <w:sz w:val="24"/>
              </w:rPr>
            </w:pPr>
            <w:r>
              <w:rPr>
                <w:rFonts w:hint="eastAsia"/>
                <w:sz w:val="24"/>
              </w:rPr>
              <w:t>环</w:t>
            </w:r>
          </w:p>
          <w:p>
            <w:pPr>
              <w:spacing w:line="360" w:lineRule="auto"/>
              <w:jc w:val="center"/>
              <w:rPr>
                <w:sz w:val="24"/>
              </w:rPr>
            </w:pPr>
            <w:r>
              <w:rPr>
                <w:rFonts w:hint="eastAsia"/>
                <w:sz w:val="24"/>
              </w:rPr>
              <w:t>境</w:t>
            </w:r>
          </w:p>
          <w:p>
            <w:pPr>
              <w:spacing w:line="360" w:lineRule="auto"/>
              <w:jc w:val="center"/>
              <w:rPr>
                <w:sz w:val="24"/>
              </w:rPr>
            </w:pPr>
            <w:r>
              <w:rPr>
                <w:rFonts w:hint="eastAsia"/>
                <w:sz w:val="24"/>
              </w:rPr>
              <w:t>质</w:t>
            </w:r>
          </w:p>
          <w:p>
            <w:pPr>
              <w:spacing w:line="360" w:lineRule="auto"/>
              <w:jc w:val="center"/>
              <w:rPr>
                <w:sz w:val="24"/>
              </w:rPr>
            </w:pPr>
            <w:r>
              <w:rPr>
                <w:rFonts w:hint="eastAsia"/>
                <w:sz w:val="24"/>
              </w:rPr>
              <w:t>量</w:t>
            </w:r>
          </w:p>
          <w:p>
            <w:pPr>
              <w:spacing w:line="360" w:lineRule="auto"/>
              <w:jc w:val="center"/>
              <w:rPr>
                <w:sz w:val="24"/>
              </w:rPr>
            </w:pPr>
            <w:r>
              <w:rPr>
                <w:rFonts w:hint="eastAsia"/>
                <w:sz w:val="24"/>
              </w:rPr>
              <w:t>标</w:t>
            </w:r>
          </w:p>
          <w:p>
            <w:pPr>
              <w:spacing w:line="360" w:lineRule="auto"/>
              <w:jc w:val="center"/>
              <w:rPr>
                <w:sz w:val="24"/>
              </w:rPr>
            </w:pPr>
            <w:r>
              <w:rPr>
                <w:rFonts w:hint="eastAsia"/>
                <w:sz w:val="24"/>
              </w:rPr>
              <w:t>准</w:t>
            </w:r>
          </w:p>
          <w:p>
            <w:pPr>
              <w:spacing w:line="360" w:lineRule="auto"/>
              <w:ind w:firstLine="470"/>
              <w:rPr>
                <w:sz w:val="24"/>
              </w:rPr>
            </w:pPr>
          </w:p>
        </w:tc>
        <w:tc>
          <w:tcPr>
            <w:tcW w:w="7722" w:type="dxa"/>
            <w:tcBorders>
              <w:top w:val="single" w:color="auto" w:sz="12" w:space="0"/>
            </w:tcBorders>
          </w:tcPr>
          <w:p>
            <w:pPr>
              <w:spacing w:beforeLines="50" w:line="360" w:lineRule="auto"/>
              <w:ind w:firstLine="480" w:firstLineChars="200"/>
              <w:rPr>
                <w:sz w:val="24"/>
              </w:rPr>
            </w:pPr>
            <w:r>
              <w:rPr>
                <w:rFonts w:hint="eastAsia"/>
                <w:sz w:val="24"/>
              </w:rPr>
              <w:t>环境质量标准具体内容详见表</w:t>
            </w:r>
            <w:r>
              <w:rPr>
                <w:sz w:val="24"/>
              </w:rPr>
              <w:t>1</w:t>
            </w:r>
            <w:r>
              <w:rPr>
                <w:rFonts w:hint="eastAsia"/>
                <w:sz w:val="24"/>
                <w:lang w:val="en-US" w:eastAsia="zh-CN"/>
              </w:rPr>
              <w:t>1。</w:t>
            </w:r>
          </w:p>
          <w:p>
            <w:pPr>
              <w:adjustRightInd w:val="0"/>
              <w:snapToGrid w:val="0"/>
              <w:spacing w:line="240" w:lineRule="auto"/>
              <w:ind w:firstLine="440" w:firstLineChars="200"/>
              <w:jc w:val="center"/>
              <w:rPr>
                <w:rFonts w:eastAsia="黑体"/>
                <w:snapToGrid w:val="0"/>
                <w:kern w:val="0"/>
                <w:sz w:val="22"/>
                <w:szCs w:val="22"/>
              </w:rPr>
            </w:pPr>
            <w:r>
              <w:rPr>
                <w:rFonts w:hint="eastAsia" w:eastAsia="黑体"/>
                <w:snapToGrid w:val="0"/>
                <w:kern w:val="0"/>
                <w:sz w:val="22"/>
                <w:szCs w:val="22"/>
              </w:rPr>
              <w:t>表</w:t>
            </w:r>
            <w:r>
              <w:rPr>
                <w:rFonts w:eastAsia="黑体"/>
                <w:sz w:val="22"/>
                <w:szCs w:val="22"/>
              </w:rPr>
              <w:t>1</w:t>
            </w:r>
            <w:r>
              <w:rPr>
                <w:rFonts w:hint="eastAsia" w:eastAsia="黑体"/>
                <w:sz w:val="22"/>
                <w:szCs w:val="22"/>
                <w:lang w:val="en-US" w:eastAsia="zh-CN"/>
              </w:rPr>
              <w:t>1</w:t>
            </w:r>
            <w:r>
              <w:rPr>
                <w:rFonts w:eastAsia="黑体"/>
                <w:snapToGrid w:val="0"/>
                <w:kern w:val="0"/>
                <w:sz w:val="22"/>
                <w:szCs w:val="22"/>
              </w:rPr>
              <w:t xml:space="preserve"> </w:t>
            </w:r>
            <w:r>
              <w:rPr>
                <w:rFonts w:hint="eastAsia" w:eastAsia="黑体"/>
                <w:snapToGrid w:val="0"/>
                <w:kern w:val="0"/>
                <w:sz w:val="22"/>
                <w:szCs w:val="22"/>
              </w:rPr>
              <w:t>环境空气质量评价标准</w:t>
            </w:r>
          </w:p>
          <w:tbl>
            <w:tblPr>
              <w:tblStyle w:val="20"/>
              <w:tblW w:w="75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78"/>
              <w:gridCol w:w="835"/>
              <w:gridCol w:w="1117"/>
              <w:gridCol w:w="1407"/>
              <w:gridCol w:w="819"/>
              <w:gridCol w:w="11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restart"/>
                  <w:tcBorders>
                    <w:top w:val="single" w:color="auto" w:sz="12" w:space="0"/>
                    <w:bottom w:val="single" w:color="auto" w:sz="4" w:space="0"/>
                    <w:right w:val="single" w:color="auto" w:sz="4" w:space="0"/>
                  </w:tcBorders>
                  <w:vAlign w:val="center"/>
                </w:tcPr>
                <w:p>
                  <w:pPr>
                    <w:spacing w:line="240" w:lineRule="auto"/>
                    <w:jc w:val="center"/>
                    <w:rPr>
                      <w:rFonts w:ascii="Times New Roman" w:hAnsi="Times New Roman"/>
                      <w:b/>
                      <w:bCs/>
                      <w:sz w:val="20"/>
                      <w:szCs w:val="20"/>
                    </w:rPr>
                  </w:pPr>
                  <w:r>
                    <w:rPr>
                      <w:rFonts w:hint="eastAsia" w:ascii="Times New Roman" w:hAnsi="Times New Roman"/>
                      <w:b/>
                      <w:bCs/>
                      <w:sz w:val="20"/>
                      <w:szCs w:val="20"/>
                    </w:rPr>
                    <w:t>标准名称</w:t>
                  </w:r>
                </w:p>
              </w:tc>
              <w:tc>
                <w:tcPr>
                  <w:tcW w:w="835" w:type="dxa"/>
                  <w:vMerge w:val="restart"/>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
                      <w:bCs/>
                      <w:sz w:val="20"/>
                      <w:szCs w:val="20"/>
                    </w:rPr>
                  </w:pPr>
                  <w:r>
                    <w:rPr>
                      <w:rFonts w:hint="eastAsia" w:ascii="Times New Roman" w:hAnsi="Times New Roman"/>
                      <w:b/>
                      <w:bCs/>
                      <w:sz w:val="20"/>
                      <w:szCs w:val="20"/>
                    </w:rPr>
                    <w:t>级别</w:t>
                  </w:r>
                </w:p>
              </w:tc>
              <w:tc>
                <w:tcPr>
                  <w:tcW w:w="1117" w:type="dxa"/>
                  <w:vMerge w:val="restart"/>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
                      <w:bCs/>
                      <w:sz w:val="20"/>
                      <w:szCs w:val="20"/>
                    </w:rPr>
                  </w:pPr>
                  <w:r>
                    <w:rPr>
                      <w:rFonts w:hint="eastAsia" w:ascii="Times New Roman" w:hAnsi="Times New Roman"/>
                      <w:b/>
                      <w:bCs/>
                      <w:sz w:val="20"/>
                      <w:szCs w:val="20"/>
                    </w:rPr>
                    <w:t>污染因子</w:t>
                  </w:r>
                </w:p>
              </w:tc>
              <w:tc>
                <w:tcPr>
                  <w:tcW w:w="1407" w:type="dxa"/>
                  <w:vMerge w:val="restart"/>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
                      <w:bCs/>
                      <w:sz w:val="20"/>
                      <w:szCs w:val="20"/>
                    </w:rPr>
                  </w:pPr>
                  <w:r>
                    <w:rPr>
                      <w:rFonts w:hint="eastAsia" w:ascii="Times New Roman" w:hAnsi="Times New Roman"/>
                      <w:b/>
                      <w:bCs/>
                      <w:sz w:val="20"/>
                      <w:szCs w:val="20"/>
                    </w:rPr>
                    <w:t>取值时间</w:t>
                  </w:r>
                </w:p>
              </w:tc>
              <w:tc>
                <w:tcPr>
                  <w:tcW w:w="1969" w:type="dxa"/>
                  <w:gridSpan w:val="2"/>
                  <w:tcBorders>
                    <w:top w:val="single" w:color="auto" w:sz="12" w:space="0"/>
                    <w:left w:val="single" w:color="auto" w:sz="4" w:space="0"/>
                    <w:bottom w:val="single" w:color="auto" w:sz="4" w:space="0"/>
                  </w:tcBorders>
                  <w:vAlign w:val="center"/>
                </w:tcPr>
                <w:p>
                  <w:pPr>
                    <w:spacing w:line="240" w:lineRule="auto"/>
                    <w:jc w:val="center"/>
                    <w:rPr>
                      <w:rFonts w:ascii="Times New Roman" w:hAnsi="Times New Roman"/>
                      <w:b/>
                      <w:bCs/>
                      <w:sz w:val="20"/>
                      <w:szCs w:val="20"/>
                    </w:rPr>
                  </w:pPr>
                  <w:r>
                    <w:rPr>
                      <w:rFonts w:hint="eastAsia" w:ascii="Times New Roman" w:hAnsi="Times New Roman"/>
                      <w:b/>
                      <w:bCs/>
                      <w:sz w:val="20"/>
                      <w:szCs w:val="20"/>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continue"/>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b/>
                      <w:bCs/>
                      <w:sz w:val="20"/>
                      <w:szCs w:val="20"/>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
                      <w:bCs/>
                      <w:sz w:val="20"/>
                      <w:szCs w:val="20"/>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
                      <w:bCs/>
                      <w:sz w:val="20"/>
                      <w:szCs w:val="20"/>
                    </w:rPr>
                  </w:pPr>
                </w:p>
              </w:tc>
              <w:tc>
                <w:tcPr>
                  <w:tcW w:w="140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
                      <w:bCs/>
                      <w:sz w:val="20"/>
                      <w:szCs w:val="2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
                      <w:bCs/>
                      <w:sz w:val="20"/>
                      <w:szCs w:val="20"/>
                    </w:rPr>
                  </w:pPr>
                  <w:r>
                    <w:rPr>
                      <w:rFonts w:hint="eastAsia" w:ascii="Times New Roman" w:hAnsi="Times New Roman"/>
                      <w:b/>
                      <w:bCs/>
                      <w:sz w:val="20"/>
                      <w:szCs w:val="20"/>
                    </w:rPr>
                    <w:t>单位</w:t>
                  </w:r>
                </w:p>
              </w:tc>
              <w:tc>
                <w:tcPr>
                  <w:tcW w:w="1150"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b/>
                      <w:bCs/>
                      <w:sz w:val="20"/>
                      <w:szCs w:val="20"/>
                    </w:rPr>
                  </w:pPr>
                  <w:r>
                    <w:rPr>
                      <w:rFonts w:hint="eastAsia" w:ascii="Times New Roman" w:hAnsi="Times New Roman"/>
                      <w:b/>
                      <w:bCs/>
                      <w:sz w:val="20"/>
                      <w:szCs w:val="20"/>
                    </w:rPr>
                    <w:t>数值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restart"/>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《环境空气质量标准》（</w:t>
                  </w:r>
                  <w:r>
                    <w:rPr>
                      <w:rFonts w:ascii="Times New Roman" w:hAnsi="Times New Roman"/>
                      <w:sz w:val="20"/>
                      <w:szCs w:val="20"/>
                    </w:rPr>
                    <w:t>GB 3095-2012</w:t>
                  </w:r>
                  <w:r>
                    <w:rPr>
                      <w:rFonts w:hint="eastAsia" w:ascii="Times New Roman" w:hAnsi="Times New Roman"/>
                      <w:sz w:val="20"/>
                      <w:szCs w:val="20"/>
                    </w:rPr>
                    <w:t>）</w:t>
                  </w:r>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二级</w:t>
                  </w:r>
                </w:p>
              </w:tc>
              <w:tc>
                <w:tcPr>
                  <w:tcW w:w="11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SO</w:t>
                  </w:r>
                  <w:r>
                    <w:rPr>
                      <w:rFonts w:ascii="Times New Roman" w:hAnsi="Times New Roman"/>
                      <w:sz w:val="20"/>
                      <w:szCs w:val="20"/>
                      <w:vertAlign w:val="subscript"/>
                    </w:rPr>
                    <w:t>2</w:t>
                  </w:r>
                </w:p>
              </w:tc>
              <w:tc>
                <w:tcPr>
                  <w:tcW w:w="14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w:t>
                  </w:r>
                  <w:r>
                    <w:rPr>
                      <w:rFonts w:hint="eastAsia" w:ascii="Times New Roman" w:hAnsi="Times New Roman"/>
                      <w:sz w:val="20"/>
                      <w:szCs w:val="20"/>
                    </w:rPr>
                    <w:t>小时平均</w:t>
                  </w:r>
                </w:p>
              </w:tc>
              <w:tc>
                <w:tcPr>
                  <w:tcW w:w="819"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μg/m</w:t>
                  </w:r>
                  <w:r>
                    <w:rPr>
                      <w:rFonts w:ascii="Times New Roman" w:hAnsi="Times New Roman"/>
                      <w:sz w:val="20"/>
                      <w:szCs w:val="20"/>
                      <w:vertAlign w:val="superscript"/>
                    </w:rPr>
                    <w:t>3</w:t>
                  </w:r>
                </w:p>
              </w:tc>
              <w:tc>
                <w:tcPr>
                  <w:tcW w:w="1150"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continue"/>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4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24</w:t>
                  </w:r>
                  <w:r>
                    <w:rPr>
                      <w:rFonts w:hint="eastAsia" w:ascii="Times New Roman" w:hAnsi="Times New Roman"/>
                      <w:sz w:val="20"/>
                      <w:szCs w:val="20"/>
                    </w:rPr>
                    <w:t>小时平均</w:t>
                  </w: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50"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continue"/>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NO</w:t>
                  </w:r>
                  <w:r>
                    <w:rPr>
                      <w:rFonts w:ascii="Times New Roman" w:hAnsi="Times New Roman"/>
                      <w:sz w:val="20"/>
                      <w:szCs w:val="20"/>
                      <w:vertAlign w:val="subscript"/>
                    </w:rPr>
                    <w:t>2</w:t>
                  </w:r>
                </w:p>
              </w:tc>
              <w:tc>
                <w:tcPr>
                  <w:tcW w:w="14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w:t>
                  </w:r>
                  <w:r>
                    <w:rPr>
                      <w:rFonts w:hint="eastAsia" w:ascii="Times New Roman" w:hAnsi="Times New Roman"/>
                      <w:sz w:val="20"/>
                      <w:szCs w:val="20"/>
                    </w:rPr>
                    <w:t>小时平均</w:t>
                  </w: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50"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200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continue"/>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4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24</w:t>
                  </w:r>
                  <w:r>
                    <w:rPr>
                      <w:rFonts w:hint="eastAsia" w:ascii="Times New Roman" w:hAnsi="Times New Roman"/>
                      <w:sz w:val="20"/>
                      <w:szCs w:val="20"/>
                    </w:rPr>
                    <w:t>小时平均</w:t>
                  </w: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50"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continue"/>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PM</w:t>
                  </w:r>
                  <w:r>
                    <w:rPr>
                      <w:rFonts w:ascii="Times New Roman" w:hAnsi="Times New Roman"/>
                      <w:sz w:val="20"/>
                      <w:szCs w:val="20"/>
                      <w:vertAlign w:val="subscript"/>
                    </w:rPr>
                    <w:t>10</w:t>
                  </w:r>
                </w:p>
              </w:tc>
              <w:tc>
                <w:tcPr>
                  <w:tcW w:w="14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24</w:t>
                  </w:r>
                  <w:r>
                    <w:rPr>
                      <w:rFonts w:hint="eastAsia" w:ascii="Times New Roman" w:hAnsi="Times New Roman"/>
                      <w:sz w:val="20"/>
                      <w:szCs w:val="20"/>
                    </w:rPr>
                    <w:t>小时平均</w:t>
                  </w: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50"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continue"/>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PM</w:t>
                  </w:r>
                  <w:r>
                    <w:rPr>
                      <w:rFonts w:ascii="Times New Roman" w:hAnsi="Times New Roman"/>
                      <w:sz w:val="20"/>
                      <w:szCs w:val="20"/>
                      <w:vertAlign w:val="subscript"/>
                    </w:rPr>
                    <w:t>2.5</w:t>
                  </w:r>
                </w:p>
              </w:tc>
              <w:tc>
                <w:tcPr>
                  <w:tcW w:w="14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24</w:t>
                  </w:r>
                  <w:r>
                    <w:rPr>
                      <w:rFonts w:hint="eastAsia" w:ascii="Times New Roman" w:hAnsi="Times New Roman"/>
                      <w:sz w:val="20"/>
                      <w:szCs w:val="20"/>
                    </w:rPr>
                    <w:t>小时平均</w:t>
                  </w: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50"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restart"/>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《地表水环境质量标准》（</w:t>
                  </w:r>
                  <w:r>
                    <w:rPr>
                      <w:rFonts w:ascii="Times New Roman" w:hAnsi="Times New Roman"/>
                      <w:sz w:val="20"/>
                      <w:szCs w:val="20"/>
                    </w:rPr>
                    <w:t>GB3838-2002</w:t>
                  </w:r>
                  <w:r>
                    <w:rPr>
                      <w:rFonts w:hint="eastAsia" w:ascii="Times New Roman" w:hAnsi="Times New Roman"/>
                      <w:sz w:val="20"/>
                      <w:szCs w:val="20"/>
                    </w:rPr>
                    <w:t>）</w:t>
                  </w:r>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III</w:t>
                  </w:r>
                  <w:r>
                    <w:rPr>
                      <w:rFonts w:hint="eastAsia" w:ascii="Times New Roman" w:hAnsi="Times New Roman"/>
                      <w:sz w:val="20"/>
                      <w:szCs w:val="20"/>
                    </w:rPr>
                    <w:t>类</w:t>
                  </w: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pH</w:t>
                  </w:r>
                </w:p>
              </w:tc>
              <w:tc>
                <w:tcPr>
                  <w:tcW w:w="14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w:t>
                  </w:r>
                </w:p>
              </w:tc>
              <w:tc>
                <w:tcPr>
                  <w:tcW w:w="81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 xml:space="preserve">/ </w:t>
                  </w:r>
                </w:p>
              </w:tc>
              <w:tc>
                <w:tcPr>
                  <w:tcW w:w="1150"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continue"/>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COD</w:t>
                  </w:r>
                </w:p>
              </w:tc>
              <w:tc>
                <w:tcPr>
                  <w:tcW w:w="14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w:t>
                  </w:r>
                </w:p>
              </w:tc>
              <w:tc>
                <w:tcPr>
                  <w:tcW w:w="819"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mg/L</w:t>
                  </w:r>
                </w:p>
              </w:tc>
              <w:tc>
                <w:tcPr>
                  <w:tcW w:w="1150"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continue"/>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NH</w:t>
                  </w:r>
                  <w:r>
                    <w:rPr>
                      <w:rFonts w:ascii="Times New Roman" w:hAnsi="Times New Roman"/>
                      <w:sz w:val="20"/>
                      <w:szCs w:val="20"/>
                      <w:vertAlign w:val="subscript"/>
                    </w:rPr>
                    <w:t>3</w:t>
                  </w:r>
                  <w:r>
                    <w:rPr>
                      <w:rFonts w:ascii="Times New Roman" w:hAnsi="Times New Roman"/>
                      <w:sz w:val="20"/>
                      <w:szCs w:val="20"/>
                    </w:rPr>
                    <w:t>-N</w:t>
                  </w:r>
                </w:p>
              </w:tc>
              <w:tc>
                <w:tcPr>
                  <w:tcW w:w="14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w:t>
                  </w:r>
                </w:p>
              </w:tc>
              <w:tc>
                <w:tcPr>
                  <w:tcW w:w="81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p>
              </w:tc>
              <w:tc>
                <w:tcPr>
                  <w:tcW w:w="1150"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restart"/>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《声环境质量标准》（</w:t>
                  </w:r>
                  <w:r>
                    <w:rPr>
                      <w:rFonts w:ascii="Times New Roman" w:hAnsi="Times New Roman"/>
                      <w:sz w:val="20"/>
                      <w:szCs w:val="20"/>
                    </w:rPr>
                    <w:t>GB3096-2008</w:t>
                  </w:r>
                  <w:r>
                    <w:rPr>
                      <w:rFonts w:hint="eastAsia" w:ascii="Times New Roman" w:hAnsi="Times New Roman"/>
                      <w:sz w:val="20"/>
                      <w:szCs w:val="20"/>
                    </w:rPr>
                    <w:t>）</w:t>
                  </w:r>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2</w:t>
                  </w:r>
                  <w:r>
                    <w:rPr>
                      <w:rFonts w:hint="eastAsia" w:ascii="Times New Roman" w:hAnsi="Times New Roman"/>
                      <w:sz w:val="20"/>
                      <w:szCs w:val="20"/>
                    </w:rPr>
                    <w:t>类</w:t>
                  </w:r>
                </w:p>
              </w:tc>
              <w:tc>
                <w:tcPr>
                  <w:tcW w:w="11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Leq</w:t>
                  </w:r>
                </w:p>
              </w:tc>
              <w:tc>
                <w:tcPr>
                  <w:tcW w:w="14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昼间</w:t>
                  </w:r>
                </w:p>
              </w:tc>
              <w:tc>
                <w:tcPr>
                  <w:tcW w:w="819"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dB</w:t>
                  </w:r>
                  <w:r>
                    <w:rPr>
                      <w:rFonts w:hint="eastAsia" w:ascii="Times New Roman" w:hAnsi="Times New Roman"/>
                      <w:sz w:val="20"/>
                      <w:szCs w:val="20"/>
                    </w:rPr>
                    <w:t>（</w:t>
                  </w:r>
                  <w:r>
                    <w:rPr>
                      <w:rFonts w:ascii="Times New Roman" w:hAnsi="Times New Roman"/>
                      <w:sz w:val="20"/>
                      <w:szCs w:val="20"/>
                    </w:rPr>
                    <w:t>A</w:t>
                  </w:r>
                  <w:r>
                    <w:rPr>
                      <w:rFonts w:hint="eastAsia" w:ascii="Times New Roman" w:hAnsi="Times New Roman"/>
                      <w:sz w:val="20"/>
                      <w:szCs w:val="20"/>
                    </w:rPr>
                    <w:t>）</w:t>
                  </w:r>
                </w:p>
              </w:tc>
              <w:tc>
                <w:tcPr>
                  <w:tcW w:w="1150" w:type="dxa"/>
                  <w:tcBorders>
                    <w:top w:val="single" w:color="auto" w:sz="4" w:space="0"/>
                    <w:left w:val="single" w:color="auto" w:sz="4" w:space="0"/>
                    <w:bottom w:val="single" w:color="auto" w:sz="4"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178" w:type="dxa"/>
                  <w:vMerge w:val="continue"/>
                  <w:tcBorders>
                    <w:top w:val="single" w:color="auto" w:sz="4" w:space="0"/>
                    <w:bottom w:val="single" w:color="auto" w:sz="12" w:space="0"/>
                    <w:right w:val="single" w:color="auto" w:sz="4" w:space="0"/>
                  </w:tcBorders>
                  <w:vAlign w:val="center"/>
                </w:tcPr>
                <w:p>
                  <w:pPr>
                    <w:spacing w:line="240" w:lineRule="auto"/>
                    <w:jc w:val="center"/>
                    <w:rPr>
                      <w:rFonts w:ascii="Times New Roman" w:hAnsi="Times New Roman"/>
                      <w:sz w:val="20"/>
                      <w:szCs w:val="20"/>
                    </w:rPr>
                  </w:pPr>
                </w:p>
              </w:tc>
              <w:tc>
                <w:tcPr>
                  <w:tcW w:w="835" w:type="dxa"/>
                  <w:vMerge w:val="continue"/>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sz w:val="20"/>
                      <w:szCs w:val="20"/>
                    </w:rPr>
                  </w:pPr>
                </w:p>
              </w:tc>
              <w:tc>
                <w:tcPr>
                  <w:tcW w:w="1117" w:type="dxa"/>
                  <w:vMerge w:val="continue"/>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sz w:val="20"/>
                      <w:szCs w:val="20"/>
                    </w:rPr>
                  </w:pPr>
                </w:p>
              </w:tc>
              <w:tc>
                <w:tcPr>
                  <w:tcW w:w="1407"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sz w:val="20"/>
                      <w:szCs w:val="20"/>
                    </w:rPr>
                  </w:pPr>
                  <w:r>
                    <w:rPr>
                      <w:rFonts w:hint="eastAsia" w:ascii="Times New Roman" w:hAnsi="Times New Roman"/>
                      <w:sz w:val="20"/>
                      <w:szCs w:val="20"/>
                    </w:rPr>
                    <w:t>夜间</w:t>
                  </w:r>
                </w:p>
              </w:tc>
              <w:tc>
                <w:tcPr>
                  <w:tcW w:w="819" w:type="dxa"/>
                  <w:vMerge w:val="continue"/>
                  <w:tcBorders>
                    <w:top w:val="single" w:color="auto" w:sz="4" w:space="0"/>
                    <w:left w:val="single" w:color="auto" w:sz="4" w:space="0"/>
                    <w:bottom w:val="single" w:color="auto" w:sz="12" w:space="0"/>
                    <w:right w:val="single" w:color="auto" w:sz="4" w:space="0"/>
                  </w:tcBorders>
                  <w:vAlign w:val="center"/>
                </w:tcPr>
                <w:p>
                  <w:pPr>
                    <w:spacing w:line="240" w:lineRule="auto"/>
                    <w:jc w:val="center"/>
                    <w:rPr>
                      <w:rFonts w:ascii="Times New Roman" w:hAnsi="Times New Roman"/>
                      <w:sz w:val="20"/>
                      <w:szCs w:val="20"/>
                    </w:rPr>
                  </w:pPr>
                </w:p>
              </w:tc>
              <w:tc>
                <w:tcPr>
                  <w:tcW w:w="1150" w:type="dxa"/>
                  <w:tcBorders>
                    <w:top w:val="single" w:color="auto" w:sz="4" w:space="0"/>
                    <w:left w:val="single" w:color="auto" w:sz="4" w:space="0"/>
                    <w:bottom w:val="single" w:color="auto" w:sz="12" w:space="0"/>
                  </w:tcBorders>
                  <w:vAlign w:val="center"/>
                </w:tcPr>
                <w:p>
                  <w:pPr>
                    <w:spacing w:line="240" w:lineRule="auto"/>
                    <w:jc w:val="center"/>
                    <w:rPr>
                      <w:rFonts w:ascii="Times New Roman" w:hAnsi="Times New Roman"/>
                      <w:sz w:val="20"/>
                      <w:szCs w:val="20"/>
                    </w:rPr>
                  </w:pPr>
                  <w:r>
                    <w:rPr>
                      <w:rFonts w:ascii="Times New Roman" w:hAnsi="Times New Roman"/>
                      <w:sz w:val="20"/>
                      <w:szCs w:val="20"/>
                    </w:rPr>
                    <w:t>50</w:t>
                  </w:r>
                </w:p>
              </w:tc>
            </w:tr>
          </w:tbl>
          <w:p>
            <w:pPr>
              <w:rPr>
                <w:b/>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12" w:hRule="atLeast"/>
        </w:trPr>
        <w:tc>
          <w:tcPr>
            <w:tcW w:w="800" w:type="dxa"/>
            <w:vAlign w:val="center"/>
          </w:tcPr>
          <w:p>
            <w:pPr>
              <w:spacing w:line="500" w:lineRule="exact"/>
              <w:ind w:firstLine="470"/>
              <w:jc w:val="center"/>
              <w:rPr>
                <w:sz w:val="24"/>
              </w:rPr>
            </w:pPr>
            <w:r>
              <w:rPr>
                <w:rFonts w:hint="eastAsia"/>
                <w:sz w:val="24"/>
              </w:rPr>
              <w:t>污</w:t>
            </w:r>
          </w:p>
          <w:p>
            <w:pPr>
              <w:spacing w:line="500" w:lineRule="exact"/>
              <w:ind w:firstLine="470"/>
              <w:jc w:val="center"/>
              <w:rPr>
                <w:sz w:val="24"/>
              </w:rPr>
            </w:pPr>
            <w:r>
              <w:rPr>
                <w:rFonts w:hint="eastAsia"/>
                <w:sz w:val="24"/>
              </w:rPr>
              <w:t>染</w:t>
            </w:r>
          </w:p>
          <w:p>
            <w:pPr>
              <w:spacing w:line="500" w:lineRule="exact"/>
              <w:ind w:firstLine="470"/>
              <w:jc w:val="center"/>
              <w:rPr>
                <w:sz w:val="24"/>
              </w:rPr>
            </w:pPr>
            <w:r>
              <w:rPr>
                <w:rFonts w:hint="eastAsia"/>
                <w:sz w:val="24"/>
              </w:rPr>
              <w:t>物</w:t>
            </w:r>
          </w:p>
          <w:p>
            <w:pPr>
              <w:spacing w:line="500" w:lineRule="exact"/>
              <w:ind w:firstLine="470"/>
              <w:jc w:val="center"/>
              <w:rPr>
                <w:sz w:val="24"/>
              </w:rPr>
            </w:pPr>
            <w:r>
              <w:rPr>
                <w:rFonts w:hint="eastAsia"/>
                <w:sz w:val="24"/>
              </w:rPr>
              <w:t>排</w:t>
            </w:r>
          </w:p>
          <w:p>
            <w:pPr>
              <w:spacing w:line="500" w:lineRule="exact"/>
              <w:ind w:firstLine="470"/>
              <w:jc w:val="center"/>
              <w:rPr>
                <w:sz w:val="24"/>
              </w:rPr>
            </w:pPr>
            <w:r>
              <w:rPr>
                <w:rFonts w:hint="eastAsia"/>
                <w:sz w:val="24"/>
              </w:rPr>
              <w:t>放</w:t>
            </w:r>
          </w:p>
          <w:p>
            <w:pPr>
              <w:spacing w:line="500" w:lineRule="exact"/>
              <w:ind w:firstLine="470"/>
              <w:jc w:val="center"/>
              <w:rPr>
                <w:sz w:val="24"/>
              </w:rPr>
            </w:pPr>
            <w:r>
              <w:rPr>
                <w:rFonts w:hint="eastAsia"/>
                <w:sz w:val="24"/>
              </w:rPr>
              <w:t>标</w:t>
            </w:r>
          </w:p>
          <w:p>
            <w:pPr>
              <w:spacing w:line="500" w:lineRule="exact"/>
              <w:ind w:firstLine="470"/>
              <w:jc w:val="center"/>
              <w:rPr>
                <w:sz w:val="24"/>
              </w:rPr>
            </w:pPr>
            <w:r>
              <w:rPr>
                <w:rFonts w:hint="eastAsia"/>
                <w:sz w:val="24"/>
              </w:rPr>
              <w:t>准</w:t>
            </w:r>
          </w:p>
        </w:tc>
        <w:tc>
          <w:tcPr>
            <w:tcW w:w="7722" w:type="dxa"/>
          </w:tcPr>
          <w:p>
            <w:pPr>
              <w:pStyle w:val="33"/>
              <w:ind w:firstLine="31680"/>
              <w:rPr>
                <w:rFonts w:ascii="Times New Roman" w:hAnsi="Times New Roman"/>
              </w:rPr>
            </w:pPr>
            <w:r>
              <w:rPr>
                <w:rFonts w:hint="eastAsia" w:ascii="Times New Roman" w:hAnsi="Times New Roman"/>
              </w:rPr>
              <w:t>污染物排放标准具体内容详见表</w:t>
            </w:r>
            <w:r>
              <w:rPr>
                <w:rFonts w:ascii="Times New Roman" w:hAnsi="Times New Roman"/>
              </w:rPr>
              <w:t>1</w:t>
            </w:r>
            <w:r>
              <w:rPr>
                <w:rFonts w:hint="eastAsia" w:ascii="Times New Roman" w:hAnsi="Times New Roman"/>
                <w:lang w:val="en-US" w:eastAsia="zh-CN"/>
              </w:rPr>
              <w:t>2。</w:t>
            </w:r>
          </w:p>
          <w:p>
            <w:pPr>
              <w:pStyle w:val="33"/>
              <w:spacing w:line="240" w:lineRule="auto"/>
              <w:ind w:firstLine="0" w:firstLineChars="0"/>
              <w:jc w:val="center"/>
              <w:rPr>
                <w:rFonts w:ascii="Times New Roman" w:hAnsi="Times New Roman" w:eastAsia="黑体"/>
                <w:sz w:val="22"/>
                <w:szCs w:val="22"/>
              </w:rPr>
            </w:pPr>
            <w:r>
              <w:rPr>
                <w:rFonts w:hint="eastAsia" w:ascii="Times New Roman" w:hAnsi="Times New Roman" w:eastAsia="黑体" w:cs="黑体"/>
                <w:sz w:val="22"/>
                <w:szCs w:val="22"/>
              </w:rPr>
              <w:t>表</w:t>
            </w:r>
            <w:r>
              <w:rPr>
                <w:rFonts w:ascii="Times New Roman" w:hAnsi="Times New Roman" w:eastAsia="黑体" w:cs="黑体"/>
                <w:sz w:val="22"/>
                <w:szCs w:val="22"/>
              </w:rPr>
              <w:t>1</w:t>
            </w:r>
            <w:r>
              <w:rPr>
                <w:rFonts w:hint="eastAsia" w:ascii="Times New Roman" w:hAnsi="Times New Roman" w:eastAsia="黑体"/>
                <w:sz w:val="22"/>
                <w:szCs w:val="22"/>
                <w:lang w:val="en-US" w:eastAsia="zh-CN"/>
              </w:rPr>
              <w:t>2</w:t>
            </w:r>
            <w:r>
              <w:rPr>
                <w:rFonts w:ascii="Times New Roman" w:hAnsi="Times New Roman" w:eastAsia="黑体"/>
                <w:sz w:val="22"/>
                <w:szCs w:val="22"/>
              </w:rPr>
              <w:t xml:space="preserve">  </w:t>
            </w:r>
            <w:r>
              <w:rPr>
                <w:rFonts w:hint="eastAsia" w:ascii="Times New Roman" w:hAnsi="Times New Roman" w:eastAsia="黑体" w:cs="黑体"/>
                <w:sz w:val="22"/>
                <w:szCs w:val="22"/>
              </w:rPr>
              <w:t>项目执行的污染物排放标准</w:t>
            </w:r>
          </w:p>
          <w:tbl>
            <w:tblPr>
              <w:tblStyle w:val="20"/>
              <w:tblW w:w="75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16"/>
              <w:gridCol w:w="1129"/>
              <w:gridCol w:w="1129"/>
              <w:gridCol w:w="32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16" w:type="dxa"/>
                  <w:tcBorders>
                    <w:top w:val="single" w:color="auto" w:sz="12" w:space="0"/>
                    <w:bottom w:val="single" w:color="auto" w:sz="4" w:space="0"/>
                    <w:right w:val="single" w:color="auto" w:sz="4" w:space="0"/>
                  </w:tcBorders>
                  <w:vAlign w:val="center"/>
                </w:tcPr>
                <w:p>
                  <w:pPr>
                    <w:spacing w:line="240" w:lineRule="auto"/>
                    <w:jc w:val="center"/>
                    <w:rPr>
                      <w:rFonts w:ascii="Times New Roman" w:hAnsi="Times New Roman"/>
                      <w:b/>
                      <w:bCs/>
                      <w:sz w:val="18"/>
                      <w:szCs w:val="18"/>
                    </w:rPr>
                  </w:pPr>
                  <w:r>
                    <w:rPr>
                      <w:rFonts w:hint="eastAsia" w:ascii="Times New Roman" w:hAnsi="Times New Roman"/>
                      <w:b/>
                      <w:bCs/>
                      <w:sz w:val="18"/>
                      <w:szCs w:val="18"/>
                    </w:rPr>
                    <w:t>标准名称</w:t>
                  </w:r>
                </w:p>
              </w:tc>
              <w:tc>
                <w:tcPr>
                  <w:tcW w:w="1129"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
                      <w:bCs/>
                      <w:sz w:val="18"/>
                      <w:szCs w:val="18"/>
                    </w:rPr>
                  </w:pPr>
                  <w:r>
                    <w:rPr>
                      <w:rFonts w:hint="eastAsia" w:ascii="Times New Roman" w:hAnsi="Times New Roman"/>
                      <w:b/>
                      <w:bCs/>
                      <w:sz w:val="18"/>
                      <w:szCs w:val="18"/>
                    </w:rPr>
                    <w:t>级别</w:t>
                  </w:r>
                </w:p>
              </w:tc>
              <w:tc>
                <w:tcPr>
                  <w:tcW w:w="1129"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b/>
                      <w:bCs/>
                      <w:sz w:val="18"/>
                      <w:szCs w:val="18"/>
                    </w:rPr>
                  </w:pPr>
                  <w:r>
                    <w:rPr>
                      <w:rFonts w:hint="eastAsia" w:ascii="Times New Roman" w:hAnsi="Times New Roman"/>
                      <w:b/>
                      <w:bCs/>
                      <w:sz w:val="18"/>
                      <w:szCs w:val="18"/>
                    </w:rPr>
                    <w:t>污染因子</w:t>
                  </w:r>
                </w:p>
              </w:tc>
              <w:tc>
                <w:tcPr>
                  <w:tcW w:w="3232" w:type="dxa"/>
                  <w:tcBorders>
                    <w:top w:val="single" w:color="auto" w:sz="12" w:space="0"/>
                    <w:left w:val="single" w:color="auto" w:sz="4" w:space="0"/>
                    <w:bottom w:val="single" w:color="auto" w:sz="4" w:space="0"/>
                  </w:tcBorders>
                  <w:vAlign w:val="center"/>
                </w:tcPr>
                <w:p>
                  <w:pPr>
                    <w:spacing w:line="240" w:lineRule="auto"/>
                    <w:jc w:val="center"/>
                    <w:rPr>
                      <w:rFonts w:ascii="Times New Roman" w:hAnsi="Times New Roman"/>
                      <w:b/>
                      <w:bCs/>
                      <w:sz w:val="18"/>
                      <w:szCs w:val="18"/>
                    </w:rPr>
                  </w:pPr>
                  <w:r>
                    <w:rPr>
                      <w:rFonts w:hint="eastAsia" w:ascii="Times New Roman" w:hAnsi="Times New Roman"/>
                      <w:b/>
                      <w:bCs/>
                      <w:sz w:val="18"/>
                      <w:szCs w:val="18"/>
                    </w:rPr>
                    <w:t>标准限值浓度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16"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000000"/>
                      <w:sz w:val="20"/>
                      <w:szCs w:val="20"/>
                    </w:rPr>
                  </w:pPr>
                  <w:r>
                    <w:rPr>
                      <w:rFonts w:hint="eastAsia" w:ascii="Times New Roman" w:hAnsi="Times New Roman"/>
                      <w:color w:val="000000"/>
                      <w:sz w:val="20"/>
                      <w:szCs w:val="20"/>
                    </w:rPr>
                    <w:t>《工业企业厂界环境噪声排放标准》</w:t>
                  </w:r>
                </w:p>
                <w:p>
                  <w:pPr>
                    <w:spacing w:line="240" w:lineRule="auto"/>
                    <w:jc w:val="center"/>
                    <w:rPr>
                      <w:rFonts w:ascii="Times New Roman" w:hAnsi="Times New Roman"/>
                      <w:color w:val="000000"/>
                      <w:sz w:val="20"/>
                      <w:szCs w:val="20"/>
                    </w:rPr>
                  </w:pPr>
                  <w:r>
                    <w:rPr>
                      <w:rFonts w:hint="eastAsia" w:ascii="Times New Roman" w:hAnsi="Times New Roman"/>
                      <w:color w:val="000000"/>
                      <w:sz w:val="20"/>
                      <w:szCs w:val="20"/>
                    </w:rPr>
                    <w:t>（</w:t>
                  </w:r>
                  <w:r>
                    <w:rPr>
                      <w:rFonts w:ascii="Times New Roman" w:hAnsi="Times New Roman"/>
                      <w:color w:val="000000"/>
                      <w:sz w:val="20"/>
                      <w:szCs w:val="20"/>
                    </w:rPr>
                    <w:t>GB 12348-2008</w:t>
                  </w:r>
                  <w:r>
                    <w:rPr>
                      <w:rFonts w:hint="eastAsia" w:ascii="Times New Roman" w:hAnsi="Times New Roman"/>
                      <w:color w:val="000000"/>
                      <w:sz w:val="20"/>
                      <w:szCs w:val="20"/>
                    </w:rPr>
                    <w:t>）</w:t>
                  </w:r>
                </w:p>
              </w:tc>
              <w:tc>
                <w:tcPr>
                  <w:tcW w:w="112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000000"/>
                      <w:sz w:val="20"/>
                      <w:szCs w:val="20"/>
                    </w:rPr>
                  </w:pPr>
                  <w:r>
                    <w:rPr>
                      <w:rFonts w:ascii="Times New Roman" w:hAnsi="Times New Roman"/>
                      <w:color w:val="000000"/>
                      <w:sz w:val="20"/>
                      <w:szCs w:val="20"/>
                    </w:rPr>
                    <w:t>2</w:t>
                  </w:r>
                  <w:r>
                    <w:rPr>
                      <w:rFonts w:hint="eastAsia" w:ascii="Times New Roman" w:hAnsi="Times New Roman"/>
                      <w:color w:val="000000"/>
                      <w:sz w:val="20"/>
                      <w:szCs w:val="20"/>
                    </w:rPr>
                    <w:t>类</w:t>
                  </w:r>
                </w:p>
              </w:tc>
              <w:tc>
                <w:tcPr>
                  <w:tcW w:w="112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000000"/>
                      <w:sz w:val="20"/>
                      <w:szCs w:val="20"/>
                    </w:rPr>
                  </w:pPr>
                  <w:r>
                    <w:rPr>
                      <w:rFonts w:ascii="Times New Roman" w:hAnsi="Times New Roman"/>
                      <w:color w:val="000000"/>
                      <w:sz w:val="20"/>
                      <w:szCs w:val="20"/>
                    </w:rPr>
                    <w:t>Leq</w:t>
                  </w:r>
                </w:p>
              </w:tc>
              <w:tc>
                <w:tcPr>
                  <w:tcW w:w="3232" w:type="dxa"/>
                  <w:tcBorders>
                    <w:top w:val="single" w:color="auto" w:sz="4" w:space="0"/>
                    <w:left w:val="single" w:color="auto" w:sz="4" w:space="0"/>
                    <w:bottom w:val="single" w:color="auto" w:sz="4" w:space="0"/>
                  </w:tcBorders>
                  <w:vAlign w:val="center"/>
                </w:tcPr>
                <w:p>
                  <w:pPr>
                    <w:spacing w:line="240" w:lineRule="auto"/>
                    <w:rPr>
                      <w:rFonts w:ascii="Times New Roman" w:hAnsi="Times New Roman"/>
                      <w:color w:val="000000"/>
                      <w:sz w:val="20"/>
                      <w:szCs w:val="20"/>
                    </w:rPr>
                  </w:pPr>
                  <w:r>
                    <w:rPr>
                      <w:rFonts w:hint="eastAsia" w:ascii="Times New Roman" w:hAnsi="Times New Roman"/>
                      <w:color w:val="000000"/>
                      <w:sz w:val="20"/>
                      <w:szCs w:val="20"/>
                    </w:rPr>
                    <w:t>昼间</w:t>
                  </w:r>
                  <w:r>
                    <w:rPr>
                      <w:rFonts w:ascii="Times New Roman" w:hAnsi="Times New Roman"/>
                      <w:color w:val="000000"/>
                      <w:sz w:val="20"/>
                      <w:szCs w:val="20"/>
                    </w:rPr>
                    <w:t>60dB(A)</w:t>
                  </w:r>
                  <w:r>
                    <w:rPr>
                      <w:rFonts w:hint="eastAsia" w:ascii="Times New Roman" w:hAnsi="Times New Roman"/>
                      <w:color w:val="000000"/>
                      <w:sz w:val="20"/>
                      <w:szCs w:val="20"/>
                    </w:rPr>
                    <w:t>，夜间</w:t>
                  </w:r>
                  <w:r>
                    <w:rPr>
                      <w:rFonts w:ascii="Times New Roman" w:hAnsi="Times New Roman"/>
                      <w:color w:val="000000"/>
                      <w:sz w:val="20"/>
                      <w:szCs w:val="20"/>
                    </w:rPr>
                    <w:t>50 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2016" w:type="dxa"/>
                  <w:tcBorders>
                    <w:top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FF0000"/>
                      <w:sz w:val="20"/>
                      <w:szCs w:val="20"/>
                    </w:rPr>
                  </w:pPr>
                  <w:r>
                    <w:rPr>
                      <w:rFonts w:hint="eastAsia" w:ascii="Times New Roman" w:hAnsi="Times New Roman"/>
                      <w:color w:val="000000"/>
                      <w:sz w:val="20"/>
                      <w:szCs w:val="20"/>
                    </w:rPr>
                    <w:t>《建筑施工场界环境噪声排放标准》（</w:t>
                  </w:r>
                  <w:r>
                    <w:rPr>
                      <w:rFonts w:ascii="Times New Roman" w:hAnsi="Times New Roman"/>
                      <w:color w:val="000000"/>
                      <w:sz w:val="20"/>
                      <w:szCs w:val="20"/>
                    </w:rPr>
                    <w:t>GB12523-2011</w:t>
                  </w:r>
                  <w:r>
                    <w:rPr>
                      <w:rFonts w:hint="eastAsia" w:ascii="Times New Roman" w:hAnsi="Times New Roman"/>
                      <w:color w:val="000000"/>
                      <w:sz w:val="20"/>
                      <w:szCs w:val="20"/>
                    </w:rPr>
                    <w:t>）</w:t>
                  </w:r>
                </w:p>
              </w:tc>
              <w:tc>
                <w:tcPr>
                  <w:tcW w:w="112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FF0000"/>
                      <w:sz w:val="20"/>
                      <w:szCs w:val="20"/>
                    </w:rPr>
                  </w:pPr>
                  <w:r>
                    <w:rPr>
                      <w:rFonts w:ascii="Times New Roman" w:hAnsi="Times New Roman"/>
                      <w:sz w:val="20"/>
                      <w:szCs w:val="20"/>
                    </w:rPr>
                    <w:t>/</w:t>
                  </w:r>
                </w:p>
              </w:tc>
              <w:tc>
                <w:tcPr>
                  <w:tcW w:w="112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color w:val="FF0000"/>
                      <w:sz w:val="20"/>
                      <w:szCs w:val="20"/>
                    </w:rPr>
                  </w:pPr>
                  <w:r>
                    <w:rPr>
                      <w:rFonts w:ascii="Times New Roman" w:hAnsi="Times New Roman"/>
                      <w:color w:val="000000"/>
                      <w:sz w:val="20"/>
                      <w:szCs w:val="20"/>
                    </w:rPr>
                    <w:t>Leq</w:t>
                  </w:r>
                </w:p>
              </w:tc>
              <w:tc>
                <w:tcPr>
                  <w:tcW w:w="3232" w:type="dxa"/>
                  <w:tcBorders>
                    <w:top w:val="single" w:color="auto" w:sz="4" w:space="0"/>
                    <w:left w:val="single" w:color="auto" w:sz="4" w:space="0"/>
                    <w:bottom w:val="single" w:color="auto" w:sz="4" w:space="0"/>
                  </w:tcBorders>
                  <w:vAlign w:val="center"/>
                </w:tcPr>
                <w:p>
                  <w:pPr>
                    <w:spacing w:line="240" w:lineRule="auto"/>
                    <w:rPr>
                      <w:rFonts w:ascii="Times New Roman" w:hAnsi="Times New Roman"/>
                      <w:color w:val="FF0000"/>
                      <w:sz w:val="20"/>
                      <w:szCs w:val="20"/>
                    </w:rPr>
                  </w:pPr>
                  <w:r>
                    <w:rPr>
                      <w:rFonts w:hint="eastAsia" w:ascii="Times New Roman" w:hAnsi="Times New Roman"/>
                      <w:color w:val="000000"/>
                      <w:sz w:val="20"/>
                      <w:szCs w:val="20"/>
                    </w:rPr>
                    <w:t>昼间</w:t>
                  </w:r>
                  <w:r>
                    <w:rPr>
                      <w:rFonts w:ascii="Times New Roman" w:hAnsi="Times New Roman"/>
                      <w:color w:val="000000"/>
                      <w:sz w:val="20"/>
                      <w:szCs w:val="20"/>
                    </w:rPr>
                    <w:t>70 dB(A)</w:t>
                  </w:r>
                  <w:r>
                    <w:rPr>
                      <w:rFonts w:hint="eastAsia" w:ascii="Times New Roman" w:hAnsi="Times New Roman"/>
                      <w:color w:val="000000"/>
                      <w:sz w:val="20"/>
                      <w:szCs w:val="20"/>
                    </w:rPr>
                    <w:t>，夜间</w:t>
                  </w:r>
                  <w:r>
                    <w:rPr>
                      <w:rFonts w:hint="eastAsia" w:ascii="Times New Roman" w:hAnsi="Times New Roman"/>
                      <w:color w:val="000000"/>
                      <w:sz w:val="20"/>
                      <w:szCs w:val="20"/>
                      <w:lang w:val="en-US" w:eastAsia="zh-CN"/>
                    </w:rPr>
                    <w:t>5</w:t>
                  </w:r>
                  <w:r>
                    <w:rPr>
                      <w:rFonts w:ascii="Times New Roman" w:hAnsi="Times New Roman"/>
                      <w:color w:val="000000"/>
                      <w:sz w:val="20"/>
                      <w:szCs w:val="20"/>
                    </w:rPr>
                    <w:t>5 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506" w:type="dxa"/>
                  <w:gridSpan w:val="4"/>
                  <w:tcBorders>
                    <w:top w:val="single" w:color="auto" w:sz="4" w:space="0"/>
                    <w:bottom w:val="single" w:color="auto" w:sz="12" w:space="0"/>
                  </w:tcBorders>
                  <w:vAlign w:val="center"/>
                </w:tcPr>
                <w:p>
                  <w:pPr>
                    <w:pStyle w:val="5"/>
                    <w:jc w:val="both"/>
                    <w:rPr>
                      <w:rFonts w:ascii="Times New Roman" w:hAnsi="Times New Roman"/>
                      <w:sz w:val="20"/>
                    </w:rPr>
                  </w:pPr>
                  <w:r>
                    <w:rPr>
                      <w:rFonts w:hint="eastAsia" w:ascii="Times New Roman" w:hAnsi="Times New Roman"/>
                      <w:sz w:val="20"/>
                    </w:rPr>
                    <w:t>《一般工业固体废物贮存、处置场污染控制标准》（</w:t>
                  </w:r>
                  <w:r>
                    <w:rPr>
                      <w:rFonts w:ascii="Times New Roman" w:hAnsi="Times New Roman"/>
                      <w:sz w:val="20"/>
                    </w:rPr>
                    <w:t>GB 18599-2001</w:t>
                  </w:r>
                  <w:r>
                    <w:rPr>
                      <w:rFonts w:hint="eastAsia" w:ascii="Times New Roman" w:hAnsi="Times New Roman"/>
                      <w:sz w:val="20"/>
                    </w:rPr>
                    <w:t>）及</w:t>
                  </w:r>
                  <w:r>
                    <w:rPr>
                      <w:rFonts w:hint="eastAsia" w:ascii="Times New Roman" w:hAnsi="Times New Roman"/>
                      <w:sz w:val="20"/>
                      <w:lang w:eastAsia="zh-CN"/>
                    </w:rPr>
                    <w:t>其</w:t>
                  </w:r>
                  <w:r>
                    <w:rPr>
                      <w:rFonts w:hint="eastAsia" w:ascii="Times New Roman" w:hAnsi="Times New Roman"/>
                      <w:sz w:val="20"/>
                    </w:rPr>
                    <w:t>修改单</w:t>
                  </w:r>
                </w:p>
                <w:p>
                  <w:pPr>
                    <w:spacing w:line="240" w:lineRule="auto"/>
                    <w:rPr>
                      <w:rFonts w:ascii="Times New Roman" w:hAnsi="Times New Roman"/>
                      <w:sz w:val="20"/>
                      <w:szCs w:val="20"/>
                    </w:rPr>
                  </w:pPr>
                  <w:r>
                    <w:rPr>
                      <w:rFonts w:hint="eastAsia" w:ascii="Times New Roman" w:hAnsi="Times New Roman"/>
                      <w:sz w:val="20"/>
                      <w:szCs w:val="20"/>
                    </w:rPr>
                    <w:t>《危险废物贮存污染控制标准》（</w:t>
                  </w:r>
                  <w:r>
                    <w:rPr>
                      <w:rFonts w:ascii="Times New Roman" w:hAnsi="Times New Roman"/>
                      <w:sz w:val="20"/>
                      <w:szCs w:val="20"/>
                    </w:rPr>
                    <w:t>GB18597-2001</w:t>
                  </w:r>
                  <w:r>
                    <w:rPr>
                      <w:rFonts w:hint="eastAsia" w:ascii="Times New Roman" w:hAnsi="Times New Roman"/>
                      <w:sz w:val="20"/>
                      <w:szCs w:val="20"/>
                    </w:rPr>
                    <w:t>）</w:t>
                  </w:r>
                </w:p>
              </w:tc>
            </w:tr>
          </w:tbl>
          <w:p>
            <w:pPr>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50" w:hRule="atLeast"/>
        </w:trPr>
        <w:tc>
          <w:tcPr>
            <w:tcW w:w="800" w:type="dxa"/>
            <w:tcBorders>
              <w:bottom w:val="single" w:color="auto" w:sz="12" w:space="0"/>
            </w:tcBorders>
            <w:vAlign w:val="center"/>
          </w:tcPr>
          <w:p>
            <w:pPr>
              <w:spacing w:line="500" w:lineRule="exact"/>
              <w:ind w:firstLine="120" w:firstLineChars="50"/>
              <w:rPr>
                <w:sz w:val="24"/>
              </w:rPr>
            </w:pPr>
            <w:r>
              <w:rPr>
                <w:rFonts w:hint="eastAsia"/>
                <w:sz w:val="24"/>
              </w:rPr>
              <w:t>总</w:t>
            </w:r>
          </w:p>
          <w:p>
            <w:pPr>
              <w:spacing w:line="500" w:lineRule="exact"/>
              <w:ind w:firstLine="120" w:firstLineChars="50"/>
              <w:rPr>
                <w:sz w:val="24"/>
              </w:rPr>
            </w:pPr>
            <w:r>
              <w:rPr>
                <w:rFonts w:hint="eastAsia"/>
                <w:sz w:val="24"/>
              </w:rPr>
              <w:t>量</w:t>
            </w:r>
          </w:p>
          <w:p>
            <w:pPr>
              <w:spacing w:line="500" w:lineRule="exact"/>
              <w:ind w:firstLine="120" w:firstLineChars="50"/>
              <w:rPr>
                <w:sz w:val="24"/>
              </w:rPr>
            </w:pPr>
            <w:r>
              <w:rPr>
                <w:rFonts w:hint="eastAsia"/>
                <w:sz w:val="24"/>
              </w:rPr>
              <w:t>控</w:t>
            </w:r>
          </w:p>
          <w:p>
            <w:pPr>
              <w:spacing w:line="500" w:lineRule="exact"/>
              <w:ind w:firstLine="120" w:firstLineChars="50"/>
              <w:rPr>
                <w:sz w:val="24"/>
              </w:rPr>
            </w:pPr>
            <w:r>
              <w:rPr>
                <w:rFonts w:hint="eastAsia"/>
                <w:sz w:val="24"/>
              </w:rPr>
              <w:t>制</w:t>
            </w:r>
          </w:p>
          <w:p>
            <w:pPr>
              <w:spacing w:line="500" w:lineRule="exact"/>
              <w:ind w:firstLine="120" w:firstLineChars="50"/>
              <w:rPr>
                <w:sz w:val="24"/>
              </w:rPr>
            </w:pPr>
            <w:r>
              <w:rPr>
                <w:rFonts w:hint="eastAsia"/>
                <w:sz w:val="24"/>
              </w:rPr>
              <w:t>指</w:t>
            </w:r>
          </w:p>
          <w:p>
            <w:pPr>
              <w:spacing w:line="500" w:lineRule="exact"/>
              <w:ind w:firstLine="120" w:firstLineChars="50"/>
              <w:rPr>
                <w:sz w:val="24"/>
              </w:rPr>
            </w:pPr>
            <w:r>
              <w:rPr>
                <w:rFonts w:hint="eastAsia"/>
                <w:sz w:val="24"/>
              </w:rPr>
              <w:t>标</w:t>
            </w:r>
          </w:p>
        </w:tc>
        <w:tc>
          <w:tcPr>
            <w:tcW w:w="7722" w:type="dxa"/>
            <w:tcBorders>
              <w:bottom w:val="single" w:color="auto" w:sz="12" w:space="0"/>
            </w:tcBorders>
            <w:vAlign w:val="center"/>
          </w:tcPr>
          <w:p>
            <w:pPr>
              <w:spacing w:line="360" w:lineRule="auto"/>
              <w:ind w:firstLine="480" w:firstLineChars="200"/>
              <w:rPr>
                <w:color w:val="000000"/>
                <w:sz w:val="24"/>
              </w:rPr>
            </w:pPr>
            <w:r>
              <w:rPr>
                <w:rFonts w:hint="eastAsia"/>
                <w:color w:val="000000"/>
                <w:sz w:val="24"/>
              </w:rPr>
              <w:t>国家</w:t>
            </w:r>
            <w:r>
              <w:rPr>
                <w:color w:val="000000"/>
                <w:sz w:val="24"/>
              </w:rPr>
              <w:t>“</w:t>
            </w:r>
            <w:r>
              <w:rPr>
                <w:rFonts w:hint="eastAsia"/>
                <w:color w:val="000000"/>
                <w:sz w:val="24"/>
              </w:rPr>
              <w:t>十三五</w:t>
            </w:r>
            <w:r>
              <w:rPr>
                <w:color w:val="000000"/>
                <w:sz w:val="24"/>
              </w:rPr>
              <w:t>”</w:t>
            </w:r>
            <w:r>
              <w:rPr>
                <w:rFonts w:hint="eastAsia"/>
                <w:color w:val="000000"/>
                <w:sz w:val="24"/>
              </w:rPr>
              <w:t>期间对</w:t>
            </w:r>
            <w:r>
              <w:rPr>
                <w:color w:val="000000"/>
                <w:sz w:val="24"/>
              </w:rPr>
              <w:t>SO</w:t>
            </w:r>
            <w:r>
              <w:rPr>
                <w:color w:val="000000"/>
                <w:sz w:val="24"/>
                <w:vertAlign w:val="subscript"/>
              </w:rPr>
              <w:t>2</w:t>
            </w:r>
            <w:r>
              <w:rPr>
                <w:rFonts w:hint="eastAsia"/>
                <w:color w:val="000000"/>
                <w:sz w:val="24"/>
              </w:rPr>
              <w:t>、</w:t>
            </w:r>
            <w:r>
              <w:rPr>
                <w:color w:val="000000"/>
                <w:sz w:val="24"/>
              </w:rPr>
              <w:t>NO</w:t>
            </w:r>
            <w:r>
              <w:rPr>
                <w:color w:val="000000"/>
                <w:sz w:val="24"/>
                <w:vertAlign w:val="subscript"/>
              </w:rPr>
              <w:t>X</w:t>
            </w:r>
            <w:r>
              <w:rPr>
                <w:rFonts w:hint="eastAsia"/>
                <w:color w:val="000000"/>
                <w:sz w:val="24"/>
              </w:rPr>
              <w:t>、</w:t>
            </w:r>
            <w:r>
              <w:rPr>
                <w:color w:val="000000"/>
                <w:sz w:val="24"/>
              </w:rPr>
              <w:t>NH</w:t>
            </w:r>
            <w:r>
              <w:rPr>
                <w:color w:val="000000"/>
                <w:sz w:val="24"/>
                <w:vertAlign w:val="subscript"/>
              </w:rPr>
              <w:t>3</w:t>
            </w:r>
            <w:r>
              <w:rPr>
                <w:color w:val="000000"/>
                <w:sz w:val="24"/>
              </w:rPr>
              <w:t>-N</w:t>
            </w:r>
            <w:r>
              <w:rPr>
                <w:rFonts w:hint="eastAsia"/>
                <w:color w:val="000000"/>
                <w:sz w:val="24"/>
              </w:rPr>
              <w:t>、</w:t>
            </w:r>
            <w:r>
              <w:rPr>
                <w:color w:val="000000"/>
                <w:sz w:val="24"/>
              </w:rPr>
              <w:t>COD</w:t>
            </w:r>
            <w:r>
              <w:rPr>
                <w:rFonts w:hint="eastAsia"/>
                <w:color w:val="000000"/>
                <w:sz w:val="24"/>
              </w:rPr>
              <w:t>实行排放总量控制。</w:t>
            </w:r>
          </w:p>
          <w:p>
            <w:pPr>
              <w:spacing w:line="360" w:lineRule="auto"/>
              <w:ind w:firstLine="480" w:firstLineChars="200"/>
              <w:rPr>
                <w:rFonts w:hint="eastAsia"/>
                <w:color w:val="auto"/>
                <w:sz w:val="24"/>
                <w:highlight w:val="none"/>
                <w:lang w:eastAsia="zh-CN"/>
              </w:rPr>
            </w:pPr>
            <w:r>
              <w:rPr>
                <w:rFonts w:hint="eastAsia"/>
                <w:snapToGrid w:val="0"/>
                <w:color w:val="000000"/>
                <w:kern w:val="0"/>
                <w:sz w:val="24"/>
              </w:rPr>
              <w:t>本项目生产过程中废水主要为职工的生活污水经郑州市嵩阳煤机有限公司的化粪池处理后，排入产业集聚区污水管网后进入登封市新区污水处理厂进行处理。按照登封市新区污水处理厂出水标准计算，</w:t>
            </w:r>
            <w:r>
              <w:rPr>
                <w:rFonts w:hint="eastAsia"/>
                <w:snapToGrid w:val="0"/>
                <w:color w:val="000000"/>
                <w:kern w:val="0"/>
                <w:sz w:val="24"/>
                <w:lang w:eastAsia="zh-CN"/>
              </w:rPr>
              <w:t>因此，</w:t>
            </w:r>
            <w:r>
              <w:rPr>
                <w:rFonts w:hint="eastAsia"/>
                <w:sz w:val="24"/>
                <w:lang w:eastAsia="zh-CN"/>
              </w:rPr>
              <w:t>本项目一期</w:t>
            </w:r>
            <w:r>
              <w:rPr>
                <w:rFonts w:hint="eastAsia"/>
                <w:sz w:val="24"/>
              </w:rPr>
              <w:t>总量控</w:t>
            </w:r>
            <w:r>
              <w:rPr>
                <w:rFonts w:hint="eastAsia"/>
                <w:color w:val="auto"/>
                <w:sz w:val="24"/>
              </w:rPr>
              <w:t>制指标为</w:t>
            </w:r>
            <w:r>
              <w:rPr>
                <w:color w:val="auto"/>
                <w:sz w:val="24"/>
                <w:highlight w:val="none"/>
              </w:rPr>
              <w:t>COD</w:t>
            </w:r>
            <w:r>
              <w:rPr>
                <w:rFonts w:hint="eastAsia"/>
                <w:color w:val="auto"/>
                <w:sz w:val="24"/>
                <w:highlight w:val="none"/>
              </w:rPr>
              <w:t>：</w:t>
            </w:r>
            <w:r>
              <w:rPr>
                <w:color w:val="auto"/>
                <w:sz w:val="24"/>
                <w:highlight w:val="none"/>
              </w:rPr>
              <w:t>0.</w:t>
            </w:r>
            <w:r>
              <w:rPr>
                <w:rFonts w:hint="eastAsia"/>
                <w:color w:val="auto"/>
                <w:sz w:val="24"/>
                <w:highlight w:val="none"/>
                <w:lang w:val="en-US" w:eastAsia="zh-CN"/>
              </w:rPr>
              <w:t>0259</w:t>
            </w:r>
            <w:r>
              <w:rPr>
                <w:color w:val="auto"/>
                <w:sz w:val="24"/>
                <w:highlight w:val="none"/>
              </w:rPr>
              <w:t>mg/m</w:t>
            </w:r>
            <w:r>
              <w:rPr>
                <w:color w:val="auto"/>
                <w:sz w:val="24"/>
                <w:highlight w:val="none"/>
                <w:vertAlign w:val="superscript"/>
              </w:rPr>
              <w:t>3</w:t>
            </w:r>
            <w:r>
              <w:rPr>
                <w:rFonts w:hint="eastAsia"/>
                <w:color w:val="auto"/>
                <w:sz w:val="24"/>
                <w:highlight w:val="none"/>
              </w:rPr>
              <w:t>、</w:t>
            </w:r>
            <w:r>
              <w:rPr>
                <w:color w:val="auto"/>
                <w:sz w:val="24"/>
                <w:highlight w:val="none"/>
              </w:rPr>
              <w:t>NH</w:t>
            </w:r>
            <w:r>
              <w:rPr>
                <w:color w:val="auto"/>
                <w:sz w:val="24"/>
                <w:highlight w:val="none"/>
                <w:vertAlign w:val="subscript"/>
              </w:rPr>
              <w:t>3</w:t>
            </w:r>
            <w:r>
              <w:rPr>
                <w:color w:val="auto"/>
                <w:sz w:val="24"/>
                <w:highlight w:val="none"/>
              </w:rPr>
              <w:t>-N</w:t>
            </w:r>
            <w:r>
              <w:rPr>
                <w:rFonts w:hint="eastAsia"/>
                <w:color w:val="auto"/>
                <w:sz w:val="24"/>
                <w:highlight w:val="none"/>
              </w:rPr>
              <w:t>：</w:t>
            </w:r>
            <w:r>
              <w:rPr>
                <w:rFonts w:hint="eastAsia"/>
                <w:color w:val="auto"/>
                <w:sz w:val="24"/>
                <w:highlight w:val="none"/>
                <w:lang w:val="en-US" w:eastAsia="zh-CN"/>
              </w:rPr>
              <w:t>0.0026</w:t>
            </w:r>
            <w:r>
              <w:rPr>
                <w:color w:val="auto"/>
                <w:sz w:val="24"/>
                <w:highlight w:val="none"/>
              </w:rPr>
              <w:t>mg/m</w:t>
            </w:r>
            <w:r>
              <w:rPr>
                <w:color w:val="auto"/>
                <w:sz w:val="24"/>
                <w:highlight w:val="none"/>
                <w:vertAlign w:val="superscript"/>
              </w:rPr>
              <w:t>3</w:t>
            </w:r>
            <w:r>
              <w:rPr>
                <w:rFonts w:hint="eastAsia"/>
                <w:color w:val="auto"/>
                <w:sz w:val="24"/>
                <w:highlight w:val="none"/>
                <w:lang w:eastAsia="zh-CN"/>
              </w:rPr>
              <w:t>；</w:t>
            </w:r>
          </w:p>
          <w:p>
            <w:pPr>
              <w:spacing w:line="360" w:lineRule="auto"/>
              <w:rPr>
                <w:rFonts w:hint="eastAsia"/>
                <w:color w:val="auto"/>
                <w:sz w:val="24"/>
                <w:highlight w:val="none"/>
                <w:vertAlign w:val="baseline"/>
                <w:lang w:eastAsia="zh-CN"/>
              </w:rPr>
            </w:pPr>
            <w:r>
              <w:rPr>
                <w:rFonts w:hint="eastAsia"/>
                <w:color w:val="auto"/>
                <w:sz w:val="24"/>
                <w:highlight w:val="none"/>
                <w:lang w:val="en-US" w:eastAsia="zh-CN"/>
              </w:rPr>
              <w:t xml:space="preserve">    </w:t>
            </w:r>
            <w:r>
              <w:rPr>
                <w:rFonts w:hint="eastAsia"/>
                <w:color w:val="auto"/>
                <w:sz w:val="24"/>
                <w:highlight w:val="none"/>
                <w:lang w:eastAsia="zh-CN"/>
              </w:rPr>
              <w:t>二期</w:t>
            </w:r>
            <w:r>
              <w:rPr>
                <w:rFonts w:hint="eastAsia"/>
                <w:color w:val="auto"/>
                <w:sz w:val="24"/>
                <w:highlight w:val="none"/>
              </w:rPr>
              <w:t>总量控制指标为</w:t>
            </w:r>
            <w:r>
              <w:rPr>
                <w:color w:val="auto"/>
                <w:sz w:val="24"/>
                <w:highlight w:val="none"/>
              </w:rPr>
              <w:t>COD</w:t>
            </w:r>
            <w:r>
              <w:rPr>
                <w:rFonts w:hint="eastAsia"/>
                <w:color w:val="auto"/>
                <w:sz w:val="24"/>
                <w:highlight w:val="none"/>
              </w:rPr>
              <w:t>：</w:t>
            </w:r>
            <w:r>
              <w:rPr>
                <w:color w:val="auto"/>
                <w:sz w:val="24"/>
                <w:highlight w:val="none"/>
              </w:rPr>
              <w:t>0.0</w:t>
            </w:r>
            <w:r>
              <w:rPr>
                <w:rFonts w:hint="eastAsia"/>
                <w:color w:val="auto"/>
                <w:sz w:val="24"/>
                <w:highlight w:val="none"/>
                <w:lang w:val="en-US" w:eastAsia="zh-CN"/>
              </w:rPr>
              <w:t>288</w:t>
            </w:r>
            <w:r>
              <w:rPr>
                <w:color w:val="auto"/>
                <w:sz w:val="24"/>
                <w:highlight w:val="none"/>
              </w:rPr>
              <w:t>mg/m</w:t>
            </w:r>
            <w:r>
              <w:rPr>
                <w:color w:val="auto"/>
                <w:sz w:val="24"/>
                <w:highlight w:val="none"/>
                <w:vertAlign w:val="superscript"/>
              </w:rPr>
              <w:t>3</w:t>
            </w:r>
            <w:r>
              <w:rPr>
                <w:rFonts w:hint="eastAsia"/>
                <w:color w:val="auto"/>
                <w:sz w:val="24"/>
                <w:highlight w:val="none"/>
              </w:rPr>
              <w:t>、</w:t>
            </w:r>
            <w:r>
              <w:rPr>
                <w:color w:val="auto"/>
                <w:sz w:val="24"/>
                <w:highlight w:val="none"/>
              </w:rPr>
              <w:t>NH</w:t>
            </w:r>
            <w:r>
              <w:rPr>
                <w:color w:val="auto"/>
                <w:sz w:val="24"/>
                <w:highlight w:val="none"/>
                <w:vertAlign w:val="subscript"/>
              </w:rPr>
              <w:t>3</w:t>
            </w:r>
            <w:r>
              <w:rPr>
                <w:color w:val="auto"/>
                <w:sz w:val="24"/>
                <w:highlight w:val="none"/>
              </w:rPr>
              <w:t>-N</w:t>
            </w:r>
            <w:r>
              <w:rPr>
                <w:rFonts w:hint="eastAsia"/>
                <w:color w:val="auto"/>
                <w:sz w:val="24"/>
                <w:highlight w:val="none"/>
              </w:rPr>
              <w:t>：</w:t>
            </w:r>
            <w:r>
              <w:rPr>
                <w:color w:val="auto"/>
                <w:sz w:val="24"/>
                <w:highlight w:val="none"/>
              </w:rPr>
              <w:t>0.0</w:t>
            </w:r>
            <w:r>
              <w:rPr>
                <w:rFonts w:hint="eastAsia"/>
                <w:color w:val="auto"/>
                <w:sz w:val="24"/>
                <w:highlight w:val="none"/>
                <w:lang w:val="en-US" w:eastAsia="zh-CN"/>
              </w:rPr>
              <w:t>029</w:t>
            </w:r>
            <w:r>
              <w:rPr>
                <w:color w:val="auto"/>
                <w:sz w:val="24"/>
                <w:highlight w:val="none"/>
              </w:rPr>
              <w:t>mg/m</w:t>
            </w:r>
            <w:r>
              <w:rPr>
                <w:color w:val="auto"/>
                <w:sz w:val="24"/>
                <w:highlight w:val="none"/>
                <w:vertAlign w:val="superscript"/>
              </w:rPr>
              <w:t>3</w:t>
            </w:r>
            <w:r>
              <w:rPr>
                <w:rFonts w:hint="eastAsia"/>
                <w:color w:val="auto"/>
                <w:sz w:val="24"/>
                <w:highlight w:val="none"/>
                <w:vertAlign w:val="baseline"/>
                <w:lang w:eastAsia="zh-CN"/>
              </w:rPr>
              <w:t>；</w:t>
            </w:r>
          </w:p>
          <w:p>
            <w:pPr>
              <w:spacing w:line="360" w:lineRule="auto"/>
              <w:rPr>
                <w:color w:val="auto"/>
                <w:sz w:val="24"/>
                <w:highlight w:val="none"/>
              </w:rPr>
            </w:pPr>
            <w:r>
              <w:rPr>
                <w:rFonts w:hint="eastAsia"/>
                <w:color w:val="auto"/>
                <w:sz w:val="24"/>
                <w:highlight w:val="none"/>
                <w:lang w:val="en-US" w:eastAsia="zh-CN"/>
              </w:rPr>
              <w:t xml:space="preserve">    </w:t>
            </w:r>
            <w:r>
              <w:rPr>
                <w:rFonts w:hint="eastAsia"/>
                <w:color w:val="auto"/>
                <w:sz w:val="24"/>
                <w:highlight w:val="none"/>
                <w:lang w:eastAsia="zh-CN"/>
              </w:rPr>
              <w:t>一、</w:t>
            </w:r>
            <w:r>
              <w:rPr>
                <w:rFonts w:hint="eastAsia"/>
                <w:color w:val="auto"/>
                <w:sz w:val="24"/>
                <w:lang w:eastAsia="zh-CN"/>
              </w:rPr>
              <w:t>二期建设完成后</w:t>
            </w:r>
            <w:r>
              <w:rPr>
                <w:rFonts w:hint="eastAsia"/>
                <w:color w:val="auto"/>
                <w:sz w:val="24"/>
              </w:rPr>
              <w:t>总量控制指标为</w:t>
            </w:r>
            <w:r>
              <w:rPr>
                <w:color w:val="auto"/>
                <w:sz w:val="24"/>
                <w:highlight w:val="none"/>
              </w:rPr>
              <w:t>COD</w:t>
            </w:r>
            <w:r>
              <w:rPr>
                <w:rFonts w:hint="eastAsia"/>
                <w:color w:val="auto"/>
                <w:sz w:val="24"/>
                <w:highlight w:val="none"/>
              </w:rPr>
              <w:t>：</w:t>
            </w:r>
            <w:r>
              <w:rPr>
                <w:color w:val="auto"/>
                <w:sz w:val="24"/>
                <w:highlight w:val="none"/>
              </w:rPr>
              <w:t>0.0</w:t>
            </w:r>
            <w:r>
              <w:rPr>
                <w:rFonts w:hint="eastAsia"/>
                <w:color w:val="auto"/>
                <w:sz w:val="24"/>
                <w:highlight w:val="none"/>
                <w:lang w:val="en-US" w:eastAsia="zh-CN"/>
              </w:rPr>
              <w:t>547</w:t>
            </w:r>
            <w:r>
              <w:rPr>
                <w:color w:val="auto"/>
                <w:sz w:val="24"/>
                <w:highlight w:val="none"/>
              </w:rPr>
              <w:t>mg/m</w:t>
            </w:r>
            <w:r>
              <w:rPr>
                <w:color w:val="auto"/>
                <w:sz w:val="24"/>
                <w:highlight w:val="none"/>
                <w:vertAlign w:val="superscript"/>
              </w:rPr>
              <w:t>3</w:t>
            </w:r>
            <w:r>
              <w:rPr>
                <w:rFonts w:hint="eastAsia"/>
                <w:color w:val="auto"/>
                <w:sz w:val="24"/>
                <w:highlight w:val="none"/>
              </w:rPr>
              <w:t>、</w:t>
            </w:r>
            <w:r>
              <w:rPr>
                <w:color w:val="auto"/>
                <w:sz w:val="24"/>
                <w:highlight w:val="none"/>
              </w:rPr>
              <w:t>NH</w:t>
            </w:r>
            <w:r>
              <w:rPr>
                <w:color w:val="auto"/>
                <w:sz w:val="24"/>
                <w:highlight w:val="none"/>
                <w:vertAlign w:val="subscript"/>
              </w:rPr>
              <w:t>3</w:t>
            </w:r>
            <w:r>
              <w:rPr>
                <w:color w:val="auto"/>
                <w:sz w:val="24"/>
                <w:highlight w:val="none"/>
              </w:rPr>
              <w:t>-N</w:t>
            </w:r>
            <w:r>
              <w:rPr>
                <w:rFonts w:hint="eastAsia"/>
                <w:color w:val="auto"/>
                <w:sz w:val="24"/>
                <w:highlight w:val="none"/>
              </w:rPr>
              <w:t>：</w:t>
            </w:r>
            <w:r>
              <w:rPr>
                <w:color w:val="auto"/>
                <w:sz w:val="24"/>
                <w:highlight w:val="none"/>
              </w:rPr>
              <w:t>0.00</w:t>
            </w:r>
            <w:r>
              <w:rPr>
                <w:rFonts w:hint="eastAsia"/>
                <w:color w:val="auto"/>
                <w:sz w:val="24"/>
                <w:highlight w:val="none"/>
                <w:lang w:val="en-US" w:eastAsia="zh-CN"/>
              </w:rPr>
              <w:t>55</w:t>
            </w:r>
            <w:r>
              <w:rPr>
                <w:color w:val="auto"/>
                <w:sz w:val="24"/>
                <w:highlight w:val="none"/>
              </w:rPr>
              <w:t>mg/m</w:t>
            </w:r>
            <w:r>
              <w:rPr>
                <w:color w:val="auto"/>
                <w:sz w:val="24"/>
                <w:highlight w:val="none"/>
                <w:vertAlign w:val="superscript"/>
              </w:rPr>
              <w:t>3</w:t>
            </w:r>
            <w:r>
              <w:rPr>
                <w:rFonts w:hint="eastAsia"/>
                <w:color w:val="auto"/>
                <w:sz w:val="24"/>
                <w:highlight w:val="none"/>
              </w:rPr>
              <w:t>。</w:t>
            </w:r>
          </w:p>
          <w:p>
            <w:pPr>
              <w:spacing w:line="360" w:lineRule="auto"/>
              <w:ind w:firstLine="480" w:firstLineChars="200"/>
              <w:rPr>
                <w:sz w:val="24"/>
              </w:rPr>
            </w:pPr>
          </w:p>
          <w:p>
            <w:pPr>
              <w:tabs>
                <w:tab w:val="left" w:pos="732"/>
              </w:tabs>
              <w:snapToGrid w:val="0"/>
              <w:spacing w:beforeLines="50" w:line="360" w:lineRule="auto"/>
              <w:ind w:firstLine="482" w:firstLineChars="200"/>
              <w:rPr>
                <w:b/>
                <w:sz w:val="24"/>
              </w:rPr>
            </w:pPr>
          </w:p>
          <w:p>
            <w:pPr>
              <w:tabs>
                <w:tab w:val="left" w:pos="732"/>
              </w:tabs>
              <w:snapToGrid w:val="0"/>
              <w:spacing w:beforeLines="50" w:line="360" w:lineRule="auto"/>
              <w:ind w:firstLine="482" w:firstLineChars="200"/>
              <w:rPr>
                <w:b/>
                <w:sz w:val="24"/>
              </w:rPr>
            </w:pPr>
          </w:p>
          <w:p>
            <w:pPr>
              <w:tabs>
                <w:tab w:val="left" w:pos="732"/>
              </w:tabs>
              <w:snapToGrid w:val="0"/>
              <w:spacing w:beforeLines="50" w:line="360" w:lineRule="auto"/>
              <w:ind w:firstLine="482" w:firstLineChars="200"/>
              <w:rPr>
                <w:b/>
                <w:sz w:val="24"/>
              </w:rPr>
            </w:pPr>
          </w:p>
          <w:p>
            <w:pPr>
              <w:tabs>
                <w:tab w:val="left" w:pos="732"/>
              </w:tabs>
              <w:snapToGrid w:val="0"/>
              <w:spacing w:beforeLines="50" w:line="360" w:lineRule="auto"/>
              <w:ind w:firstLine="482" w:firstLineChars="200"/>
              <w:rPr>
                <w:b/>
                <w:sz w:val="24"/>
              </w:rPr>
            </w:pPr>
          </w:p>
          <w:p>
            <w:pPr>
              <w:tabs>
                <w:tab w:val="left" w:pos="732"/>
              </w:tabs>
              <w:snapToGrid w:val="0"/>
              <w:spacing w:beforeLines="50" w:line="360" w:lineRule="auto"/>
              <w:ind w:firstLine="482" w:firstLineChars="200"/>
              <w:rPr>
                <w:b/>
                <w:sz w:val="24"/>
              </w:rPr>
            </w:pPr>
          </w:p>
          <w:p>
            <w:pPr>
              <w:tabs>
                <w:tab w:val="left" w:pos="732"/>
              </w:tabs>
              <w:snapToGrid w:val="0"/>
              <w:spacing w:beforeLines="50" w:line="360" w:lineRule="auto"/>
              <w:ind w:firstLine="482" w:firstLineChars="200"/>
              <w:rPr>
                <w:b/>
                <w:sz w:val="24"/>
              </w:rPr>
            </w:pPr>
          </w:p>
          <w:p>
            <w:pPr>
              <w:tabs>
                <w:tab w:val="left" w:pos="732"/>
              </w:tabs>
              <w:snapToGrid w:val="0"/>
              <w:spacing w:beforeLines="50" w:line="360" w:lineRule="auto"/>
              <w:ind w:firstLine="482" w:firstLineChars="200"/>
              <w:rPr>
                <w:b/>
                <w:sz w:val="24"/>
              </w:rPr>
            </w:pPr>
          </w:p>
          <w:p>
            <w:pPr>
              <w:tabs>
                <w:tab w:val="left" w:pos="732"/>
              </w:tabs>
              <w:snapToGrid w:val="0"/>
              <w:spacing w:beforeLines="50" w:line="360" w:lineRule="auto"/>
              <w:ind w:firstLine="482" w:firstLineChars="200"/>
              <w:rPr>
                <w:b/>
                <w:sz w:val="24"/>
              </w:rPr>
            </w:pPr>
          </w:p>
          <w:p>
            <w:pPr>
              <w:tabs>
                <w:tab w:val="left" w:pos="732"/>
              </w:tabs>
              <w:snapToGrid w:val="0"/>
              <w:spacing w:beforeLines="50" w:line="360" w:lineRule="auto"/>
              <w:ind w:firstLine="482" w:firstLineChars="200"/>
              <w:rPr>
                <w:b/>
                <w:sz w:val="24"/>
              </w:rPr>
            </w:pPr>
          </w:p>
          <w:p>
            <w:pPr>
              <w:tabs>
                <w:tab w:val="left" w:pos="732"/>
              </w:tabs>
              <w:snapToGrid w:val="0"/>
              <w:spacing w:beforeLines="50" w:line="360" w:lineRule="auto"/>
              <w:rPr>
                <w:b/>
                <w:sz w:val="24"/>
              </w:rPr>
            </w:pPr>
          </w:p>
        </w:tc>
      </w:tr>
    </w:tbl>
    <w:p/>
    <w:p/>
    <w:p/>
    <w:p/>
    <w:p/>
    <w:p/>
    <w:p>
      <w:pPr>
        <w:pStyle w:val="13"/>
        <w:rPr>
          <w:rFonts w:ascii="Times New Roman" w:hAnsi="Times New Roman"/>
          <w:b w:val="0"/>
          <w:sz w:val="30"/>
          <w:szCs w:val="30"/>
        </w:rPr>
      </w:pPr>
      <w:r>
        <w:rPr>
          <w:rFonts w:hint="eastAsia" w:ascii="Times New Roman" w:hAnsi="Times New Roman"/>
          <w:b w:val="0"/>
          <w:sz w:val="30"/>
          <w:szCs w:val="30"/>
        </w:rPr>
        <w:t>建设项目工程分析</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tcPr>
          <w:p>
            <w:pPr>
              <w:spacing w:line="460" w:lineRule="exact"/>
              <w:ind w:firstLine="551"/>
              <w:rPr>
                <w:rFonts w:eastAsia="黑体"/>
                <w:b/>
                <w:szCs w:val="28"/>
              </w:rPr>
            </w:pPr>
            <w:r>
              <w:rPr>
                <w:rFonts w:hint="eastAsia" w:eastAsia="黑体"/>
                <w:b/>
                <w:szCs w:val="28"/>
              </w:rPr>
              <w:t>工艺流程简述：</w:t>
            </w:r>
          </w:p>
          <w:p>
            <w:pPr>
              <w:spacing w:line="360" w:lineRule="auto"/>
              <w:ind w:firstLine="549"/>
              <w:rPr>
                <w:rFonts w:eastAsia="黑体"/>
                <w:szCs w:val="28"/>
              </w:rPr>
            </w:pPr>
            <w:r>
              <w:rPr>
                <w:rFonts w:hint="eastAsia" w:eastAsia="黑体"/>
                <w:szCs w:val="28"/>
              </w:rPr>
              <w:t>一、运营期工艺流程：</w:t>
            </w:r>
          </w:p>
          <w:p>
            <w:pPr>
              <w:spacing w:line="360" w:lineRule="auto"/>
              <w:ind w:firstLine="480" w:firstLineChars="200"/>
              <w:jc w:val="left"/>
              <w:rPr>
                <w:sz w:val="28"/>
              </w:rPr>
            </w:pPr>
            <w:r>
              <w:rPr>
                <w:rFonts w:hint="eastAsia" w:ascii="宋体" w:hAnsi="宋体"/>
                <w:sz w:val="24"/>
              </w:rPr>
              <w:t>本项目主要从事新能源电动汽车空调压缩机的生产，具体生产工艺流程如下所示：</w:t>
            </w:r>
            <w:r>
              <w:rPr>
                <w:rFonts w:eastAsia="黑体"/>
                <w:szCs w:val="28"/>
              </w:rPr>
              <w:t xml:space="preserve"> </w:t>
            </w:r>
          </w:p>
          <w:p>
            <w:pPr>
              <w:spacing w:line="360" w:lineRule="auto"/>
              <w:jc w:val="both"/>
              <w:rPr>
                <w:rFonts w:hint="eastAsia" w:eastAsia="黑体"/>
                <w:szCs w:val="28"/>
                <w:highlight w:val="yellow"/>
                <w:lang w:eastAsia="zh-CN"/>
              </w:rPr>
            </w:pPr>
            <w:r>
              <w:rPr>
                <w:rFonts w:hint="eastAsia" w:eastAsiaTheme="minorEastAsia"/>
                <w:lang w:eastAsia="zh-CN"/>
              </w:rPr>
              <w:drawing>
                <wp:inline distT="0" distB="0" distL="114300" distR="114300">
                  <wp:extent cx="5276850" cy="5059680"/>
                  <wp:effectExtent l="0" t="0" r="0" b="7620"/>
                  <wp:docPr id="30" name="图片 1" descr="img-714102029-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descr="img-714102029-0001"/>
                          <pic:cNvPicPr>
                            <a:picLocks noChangeAspect="1"/>
                          </pic:cNvPicPr>
                        </pic:nvPicPr>
                        <pic:blipFill>
                          <a:blip r:embed="rId6"/>
                          <a:srcRect l="6904" t="4897" r="10708" b="27251"/>
                          <a:stretch>
                            <a:fillRect/>
                          </a:stretch>
                        </pic:blipFill>
                        <pic:spPr>
                          <a:xfrm>
                            <a:off x="0" y="0"/>
                            <a:ext cx="5276850" cy="5059680"/>
                          </a:xfrm>
                          <a:prstGeom prst="rect">
                            <a:avLst/>
                          </a:prstGeom>
                          <a:noFill/>
                          <a:ln w="9525">
                            <a:noFill/>
                          </a:ln>
                        </pic:spPr>
                      </pic:pic>
                    </a:graphicData>
                  </a:graphic>
                </wp:inline>
              </w:drawing>
            </w:r>
          </w:p>
          <w:p>
            <w:pPr>
              <w:spacing w:line="360" w:lineRule="auto"/>
              <w:ind w:firstLine="549"/>
              <w:jc w:val="center"/>
              <w:rPr>
                <w:rFonts w:eastAsia="黑体"/>
                <w:b/>
                <w:bCs/>
                <w:szCs w:val="28"/>
                <w:highlight w:val="none"/>
                <w:u w:val="single"/>
              </w:rPr>
            </w:pPr>
            <w:r>
              <w:rPr>
                <w:rFonts w:hint="eastAsia" w:eastAsia="黑体"/>
                <w:b/>
                <w:bCs/>
                <w:szCs w:val="28"/>
                <w:highlight w:val="none"/>
                <w:u w:val="single"/>
              </w:rPr>
              <w:t>图</w:t>
            </w:r>
            <w:r>
              <w:rPr>
                <w:rFonts w:eastAsia="黑体"/>
                <w:b/>
                <w:bCs/>
                <w:szCs w:val="28"/>
                <w:highlight w:val="none"/>
                <w:u w:val="single"/>
              </w:rPr>
              <w:t xml:space="preserve"> 2    </w:t>
            </w:r>
            <w:r>
              <w:rPr>
                <w:rFonts w:hint="eastAsia" w:eastAsia="黑体"/>
                <w:b/>
                <w:bCs/>
                <w:szCs w:val="28"/>
                <w:highlight w:val="none"/>
                <w:u w:val="single"/>
              </w:rPr>
              <w:t>生产工艺流程及产污节点图</w:t>
            </w:r>
          </w:p>
          <w:p>
            <w:pPr>
              <w:pStyle w:val="9"/>
              <w:snapToGrid w:val="0"/>
              <w:spacing w:beforeLines="50" w:line="360" w:lineRule="auto"/>
              <w:ind w:firstLine="480" w:firstLineChars="200"/>
              <w:jc w:val="left"/>
              <w:rPr>
                <w:rFonts w:ascii="Times New Roman" w:hAnsi="Times New Roman" w:eastAsia="黑体"/>
                <w:sz w:val="24"/>
                <w:szCs w:val="24"/>
              </w:rPr>
            </w:pPr>
            <w:r>
              <w:rPr>
                <w:rFonts w:hint="eastAsia" w:ascii="Times New Roman" w:hAnsi="Times New Roman" w:eastAsia="黑体"/>
                <w:sz w:val="24"/>
                <w:szCs w:val="24"/>
              </w:rPr>
              <w:t>工艺流程</w:t>
            </w:r>
          </w:p>
          <w:p>
            <w:pPr>
              <w:pStyle w:val="6"/>
              <w:spacing w:line="360" w:lineRule="auto"/>
              <w:ind w:firstLine="600" w:firstLineChars="250"/>
              <w:rPr>
                <w:rFonts w:ascii="Times New Roman" w:hAnsi="Times New Roman"/>
                <w:sz w:val="24"/>
              </w:rPr>
            </w:pPr>
            <w:r>
              <w:rPr>
                <w:rFonts w:hint="eastAsia" w:ascii="Times New Roman" w:hAnsi="Times New Roman"/>
                <w:sz w:val="24"/>
                <w:lang w:eastAsia="zh-CN"/>
              </w:rPr>
              <w:t>本项目再生产过程中，车间要保持恒温、无尘状态。</w:t>
            </w:r>
            <w:r>
              <w:rPr>
                <w:rFonts w:hint="eastAsia" w:ascii="Times New Roman" w:hAnsi="Times New Roman"/>
                <w:sz w:val="24"/>
              </w:rPr>
              <w:t>具体的生产工艺如下：</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、外协的</w:t>
            </w:r>
            <w:r>
              <w:rPr>
                <w:rFonts w:hint="eastAsia" w:ascii="Times New Roman" w:hAnsi="Times New Roman"/>
                <w:sz w:val="24"/>
                <w:lang w:eastAsia="zh-CN"/>
              </w:rPr>
              <w:t>机壳</w:t>
            </w:r>
            <w:r>
              <w:rPr>
                <w:rFonts w:hint="eastAsia" w:ascii="Times New Roman" w:hAnsi="Times New Roman"/>
                <w:sz w:val="24"/>
              </w:rPr>
              <w:t>、</w:t>
            </w:r>
            <w:r>
              <w:rPr>
                <w:rFonts w:hint="eastAsia" w:ascii="Times New Roman" w:hAnsi="Times New Roman"/>
                <w:sz w:val="24"/>
                <w:lang w:eastAsia="zh-CN"/>
              </w:rPr>
              <w:t>端盖</w:t>
            </w:r>
            <w:r>
              <w:rPr>
                <w:rFonts w:hint="eastAsia" w:ascii="Times New Roman" w:hAnsi="Times New Roman"/>
                <w:sz w:val="24"/>
              </w:rPr>
              <w:t>、</w:t>
            </w:r>
            <w:r>
              <w:rPr>
                <w:rFonts w:hint="eastAsia" w:ascii="Times New Roman" w:hAnsi="Times New Roman"/>
                <w:sz w:val="24"/>
                <w:lang w:eastAsia="zh-CN"/>
              </w:rPr>
              <w:t>定子总成、转子铁芯、控制器、</w:t>
            </w:r>
            <w:r>
              <w:rPr>
                <w:rFonts w:hint="eastAsia" w:ascii="Times New Roman" w:hAnsi="Times New Roman"/>
                <w:sz w:val="24"/>
              </w:rPr>
              <w:t>后盖</w:t>
            </w:r>
            <w:r>
              <w:rPr>
                <w:rFonts w:hint="eastAsia" w:ascii="Times New Roman" w:hAnsi="Times New Roman"/>
                <w:sz w:val="24"/>
                <w:lang w:eastAsia="zh-CN"/>
              </w:rPr>
              <w:t>、支撑盘</w:t>
            </w:r>
            <w:r>
              <w:rPr>
                <w:rFonts w:hint="eastAsia" w:ascii="Times New Roman" w:hAnsi="Times New Roman"/>
                <w:sz w:val="24"/>
              </w:rPr>
              <w:t>等零部件需使用精密加工车间机加工</w:t>
            </w:r>
            <w:r>
              <w:rPr>
                <w:rFonts w:hint="eastAsia" w:ascii="Times New Roman" w:hAnsi="Times New Roman"/>
                <w:sz w:val="24"/>
                <w:lang w:eastAsia="zh-CN"/>
              </w:rPr>
              <w:t>和冲压</w:t>
            </w:r>
            <w:r>
              <w:rPr>
                <w:rFonts w:hint="eastAsia" w:ascii="Times New Roman" w:hAnsi="Times New Roman"/>
                <w:sz w:val="24"/>
              </w:rPr>
              <w:t>设备进行加工处理，然后与其它不需要进行机加工处理的零部件进行组装</w:t>
            </w:r>
            <w:r>
              <w:rPr>
                <w:rFonts w:hint="eastAsia" w:ascii="Times New Roman" w:hAnsi="Times New Roman"/>
                <w:sz w:val="24"/>
                <w:lang w:eastAsia="zh-CN"/>
              </w:rPr>
              <w:t>，动盘、静盘为自制</w:t>
            </w:r>
            <w:r>
              <w:rPr>
                <w:rFonts w:hint="eastAsia" w:ascii="Times New Roman" w:hAnsi="Times New Roman"/>
                <w:sz w:val="24"/>
              </w:rPr>
              <w:t>精密加工</w:t>
            </w:r>
            <w:r>
              <w:rPr>
                <w:rFonts w:hint="eastAsia" w:ascii="Times New Roman" w:hAnsi="Times New Roman"/>
                <w:sz w:val="24"/>
                <w:lang w:eastAsia="zh-CN"/>
              </w:rPr>
              <w:t>件</w:t>
            </w:r>
            <w:r>
              <w:rPr>
                <w:rFonts w:hint="eastAsia" w:ascii="Times New Roman" w:hAnsi="Times New Roman"/>
                <w:sz w:val="24"/>
              </w:rPr>
              <w:t>；</w:t>
            </w:r>
          </w:p>
          <w:p>
            <w:pPr>
              <w:numPr>
                <w:ilvl w:val="0"/>
                <w:numId w:val="1"/>
              </w:numPr>
              <w:spacing w:line="360" w:lineRule="auto"/>
              <w:ind w:firstLine="480" w:firstLineChars="200"/>
            </w:pPr>
            <w:r>
              <w:rPr>
                <w:rFonts w:hint="eastAsia" w:ascii="Times New Roman" w:hAnsi="Times New Roman"/>
                <w:sz w:val="24"/>
              </w:rPr>
              <w:t>定子</w:t>
            </w:r>
            <w:r>
              <w:rPr>
                <w:rFonts w:hint="eastAsia" w:ascii="Times New Roman" w:hAnsi="Times New Roman"/>
                <w:sz w:val="24"/>
                <w:lang w:eastAsia="zh-CN"/>
              </w:rPr>
              <w:t>机壳</w:t>
            </w:r>
            <w:r>
              <w:rPr>
                <w:rFonts w:hint="eastAsia" w:ascii="Times New Roman" w:hAnsi="Times New Roman"/>
                <w:sz w:val="24"/>
              </w:rPr>
              <w:t>组装：定子经绝缘电阻、三相电阻等检验后装入</w:t>
            </w:r>
            <w:r>
              <w:rPr>
                <w:rFonts w:hint="eastAsia" w:ascii="Times New Roman" w:hAnsi="Times New Roman"/>
                <w:sz w:val="24"/>
                <w:lang w:eastAsia="zh-CN"/>
              </w:rPr>
              <w:t>机壳</w:t>
            </w:r>
            <w:r>
              <w:rPr>
                <w:rFonts w:hint="eastAsia" w:ascii="Times New Roman" w:hAnsi="Times New Roman"/>
                <w:sz w:val="24"/>
              </w:rPr>
              <w:t>中；</w:t>
            </w:r>
          </w:p>
          <w:p>
            <w:pPr>
              <w:numPr>
                <w:ilvl w:val="0"/>
                <w:numId w:val="1"/>
              </w:numPr>
              <w:spacing w:line="360" w:lineRule="auto"/>
              <w:ind w:firstLine="480" w:firstLineChars="200"/>
            </w:pPr>
            <w:r>
              <w:rPr>
                <w:rFonts w:hint="eastAsia" w:ascii="Times New Roman" w:hAnsi="Times New Roman"/>
                <w:sz w:val="24"/>
                <w:lang w:eastAsia="zh-CN"/>
              </w:rPr>
              <w:t>定子机壳组件三相端子组装：将外购三相端子装配并测试绝缘耐压性能；</w:t>
            </w:r>
          </w:p>
          <w:p>
            <w:pPr>
              <w:numPr>
                <w:ilvl w:val="0"/>
                <w:numId w:val="1"/>
              </w:numPr>
              <w:spacing w:line="360" w:lineRule="auto"/>
              <w:ind w:firstLine="480" w:firstLineChars="200"/>
            </w:pPr>
            <w:r>
              <w:rPr>
                <w:rFonts w:hint="eastAsia" w:ascii="Times New Roman" w:hAnsi="Times New Roman"/>
                <w:sz w:val="24"/>
                <w:lang w:eastAsia="zh-CN"/>
              </w:rPr>
              <w:t>机壳组件与控制器组装：外购控制器、后盖及密封件组装锁紧；</w:t>
            </w:r>
          </w:p>
          <w:p>
            <w:pPr>
              <w:numPr>
                <w:ilvl w:val="0"/>
                <w:numId w:val="1"/>
              </w:numPr>
              <w:spacing w:line="360" w:lineRule="auto"/>
              <w:ind w:firstLine="480" w:firstLineChars="200"/>
              <w:rPr>
                <w:rFonts w:hint="eastAsia" w:ascii="Times New Roman" w:hAnsi="Times New Roman"/>
                <w:sz w:val="24"/>
              </w:rPr>
            </w:pPr>
            <w:r>
              <w:rPr>
                <w:rFonts w:hint="eastAsia" w:ascii="Times New Roman" w:hAnsi="Times New Roman"/>
                <w:sz w:val="24"/>
              </w:rPr>
              <w:t>转子</w:t>
            </w:r>
            <w:r>
              <w:rPr>
                <w:rFonts w:hint="eastAsia" w:ascii="Times New Roman" w:hAnsi="Times New Roman"/>
                <w:sz w:val="24"/>
                <w:lang w:eastAsia="zh-CN"/>
              </w:rPr>
              <w:t>总成</w:t>
            </w:r>
            <w:r>
              <w:rPr>
                <w:rFonts w:hint="eastAsia" w:ascii="Times New Roman" w:hAnsi="Times New Roman"/>
                <w:sz w:val="24"/>
              </w:rPr>
              <w:t>组装：装配</w:t>
            </w:r>
            <w:r>
              <w:rPr>
                <w:rFonts w:hint="eastAsia" w:ascii="Times New Roman" w:hAnsi="Times New Roman"/>
                <w:sz w:val="24"/>
                <w:lang w:eastAsia="zh-CN"/>
              </w:rPr>
              <w:t>曲</w:t>
            </w:r>
            <w:r>
              <w:rPr>
                <w:rFonts w:hint="eastAsia" w:ascii="Times New Roman" w:hAnsi="Times New Roman"/>
                <w:sz w:val="24"/>
              </w:rPr>
              <w:t>轴</w:t>
            </w:r>
            <w:r>
              <w:rPr>
                <w:rFonts w:hint="eastAsia" w:ascii="Times New Roman" w:hAnsi="Times New Roman"/>
                <w:sz w:val="24"/>
                <w:lang w:eastAsia="zh-CN"/>
              </w:rPr>
              <w:t>曲柄</w:t>
            </w:r>
            <w:r>
              <w:rPr>
                <w:rFonts w:hint="eastAsia" w:ascii="Times New Roman" w:hAnsi="Times New Roman"/>
                <w:sz w:val="24"/>
              </w:rPr>
              <w:t>销、</w:t>
            </w:r>
            <w:r>
              <w:rPr>
                <w:rFonts w:hint="eastAsia" w:ascii="Times New Roman" w:hAnsi="Times New Roman"/>
                <w:sz w:val="24"/>
                <w:lang w:eastAsia="zh-CN"/>
              </w:rPr>
              <w:t>支撑盘装配</w:t>
            </w:r>
            <w:r>
              <w:rPr>
                <w:rFonts w:hint="eastAsia" w:ascii="Times New Roman" w:hAnsi="Times New Roman"/>
                <w:sz w:val="24"/>
              </w:rPr>
              <w:t>主轴</w:t>
            </w:r>
            <w:r>
              <w:rPr>
                <w:rFonts w:hint="eastAsia" w:ascii="Times New Roman" w:hAnsi="Times New Roman"/>
                <w:sz w:val="24"/>
                <w:lang w:eastAsia="zh-CN"/>
              </w:rPr>
              <w:t>承和销柱</w:t>
            </w:r>
            <w:r>
              <w:rPr>
                <w:rFonts w:hint="eastAsia" w:ascii="Times New Roman" w:hAnsi="Times New Roman"/>
                <w:sz w:val="24"/>
              </w:rPr>
              <w:t>为转子</w:t>
            </w:r>
            <w:r>
              <w:rPr>
                <w:rFonts w:hint="eastAsia" w:ascii="Times New Roman" w:hAnsi="Times New Roman"/>
                <w:sz w:val="24"/>
                <w:lang w:eastAsia="zh-CN"/>
              </w:rPr>
              <w:t>总成</w:t>
            </w:r>
            <w:r>
              <w:rPr>
                <w:rFonts w:hint="eastAsia" w:ascii="Times New Roman" w:hAnsi="Times New Roman"/>
                <w:sz w:val="24"/>
              </w:rPr>
              <w:t>；</w:t>
            </w:r>
          </w:p>
          <w:p>
            <w:pPr>
              <w:numPr>
                <w:ilvl w:val="0"/>
                <w:numId w:val="0"/>
              </w:numPr>
              <w:spacing w:line="360" w:lineRule="auto"/>
            </w:pPr>
            <w:r>
              <w:rPr>
                <w:rFonts w:hint="eastAsia" w:ascii="Times New Roman" w:hAnsi="Times New Roman"/>
                <w:sz w:val="24"/>
                <w:lang w:val="en-US" w:eastAsia="zh-CN"/>
              </w:rPr>
              <w:t xml:space="preserve">    6、</w:t>
            </w:r>
            <w:r>
              <w:rPr>
                <w:rFonts w:hint="eastAsia" w:ascii="Times New Roman" w:hAnsi="Times New Roman"/>
                <w:sz w:val="24"/>
                <w:lang w:eastAsia="zh-CN"/>
              </w:rPr>
              <w:t>机壳组件与结构件组装：副轴承、转子总成、动盘静盘总成、前端盖及密封件组装锁紧；</w:t>
            </w:r>
            <w:r>
              <w:rPr>
                <w:rFonts w:hint="eastAsia"/>
                <w:lang w:val="en-US" w:eastAsia="zh-CN"/>
              </w:rPr>
              <w:t xml:space="preserve"> </w:t>
            </w:r>
          </w:p>
          <w:p>
            <w:pPr>
              <w:spacing w:line="360" w:lineRule="auto"/>
              <w:ind w:firstLine="480" w:firstLineChars="200"/>
              <w:rPr>
                <w:rFonts w:ascii="Times New Roman" w:hAnsi="Times New Roman"/>
                <w:sz w:val="24"/>
              </w:rPr>
            </w:pPr>
            <w:r>
              <w:rPr>
                <w:rFonts w:hint="eastAsia" w:ascii="Times New Roman" w:hAnsi="Times New Roman"/>
                <w:sz w:val="24"/>
                <w:lang w:val="en-US" w:eastAsia="zh-CN"/>
              </w:rPr>
              <w:t>7</w:t>
            </w:r>
            <w:r>
              <w:rPr>
                <w:rFonts w:hint="eastAsia" w:ascii="Times New Roman" w:hAnsi="Times New Roman"/>
                <w:sz w:val="24"/>
              </w:rPr>
              <w:t>、使用氦气对压缩机进行密封性性能检测。</w:t>
            </w:r>
          </w:p>
          <w:p>
            <w:pPr>
              <w:spacing w:line="360" w:lineRule="auto"/>
              <w:ind w:firstLine="480" w:firstLineChars="200"/>
              <w:rPr>
                <w:rFonts w:ascii="Times New Roman" w:hAnsi="Times New Roman"/>
                <w:sz w:val="24"/>
              </w:rPr>
            </w:pPr>
            <w:r>
              <w:rPr>
                <w:rFonts w:hint="eastAsia" w:ascii="Times New Roman" w:hAnsi="Times New Roman"/>
                <w:sz w:val="24"/>
                <w:lang w:val="en-US" w:eastAsia="zh-CN"/>
              </w:rPr>
              <w:t>8</w:t>
            </w:r>
            <w:r>
              <w:rPr>
                <w:rFonts w:hint="eastAsia" w:ascii="Times New Roman" w:hAnsi="Times New Roman"/>
                <w:sz w:val="24"/>
              </w:rPr>
              <w:t>、</w:t>
            </w:r>
            <w:r>
              <w:rPr>
                <w:rFonts w:hint="eastAsia" w:ascii="Times New Roman" w:hAnsi="Times New Roman"/>
                <w:sz w:val="24"/>
                <w:lang w:eastAsia="zh-CN"/>
              </w:rPr>
              <w:t>整</w:t>
            </w:r>
            <w:r>
              <w:rPr>
                <w:rFonts w:hint="eastAsia" w:ascii="Times New Roman" w:hAnsi="Times New Roman"/>
                <w:sz w:val="24"/>
              </w:rPr>
              <w:t>机进行绝缘</w:t>
            </w:r>
            <w:r>
              <w:rPr>
                <w:rFonts w:hint="eastAsia" w:ascii="Times New Roman" w:hAnsi="Times New Roman"/>
                <w:sz w:val="24"/>
                <w:lang w:eastAsia="zh-CN"/>
              </w:rPr>
              <w:t>耐压</w:t>
            </w:r>
            <w:r>
              <w:rPr>
                <w:rFonts w:hint="eastAsia" w:ascii="Times New Roman" w:hAnsi="Times New Roman"/>
                <w:sz w:val="24"/>
              </w:rPr>
              <w:t>性能检测；</w:t>
            </w:r>
          </w:p>
          <w:p>
            <w:pPr>
              <w:spacing w:line="360" w:lineRule="auto"/>
              <w:ind w:firstLine="480" w:firstLineChars="200"/>
              <w:rPr>
                <w:rFonts w:ascii="Times New Roman" w:hAnsi="Times New Roman"/>
                <w:sz w:val="24"/>
              </w:rPr>
            </w:pPr>
            <w:r>
              <w:rPr>
                <w:rFonts w:hint="eastAsia" w:ascii="Times New Roman" w:hAnsi="Times New Roman"/>
                <w:sz w:val="24"/>
                <w:lang w:val="en-US" w:eastAsia="zh-CN"/>
              </w:rPr>
              <w:t>9</w:t>
            </w:r>
            <w:r>
              <w:rPr>
                <w:rFonts w:hint="eastAsia" w:ascii="Times New Roman" w:hAnsi="Times New Roman"/>
                <w:sz w:val="24"/>
              </w:rPr>
              <w:t>、产品进行加冷冻油、称重</w:t>
            </w:r>
            <w:r>
              <w:rPr>
                <w:rFonts w:hint="eastAsia" w:ascii="Times New Roman" w:hAnsi="Times New Roman"/>
                <w:sz w:val="24"/>
                <w:lang w:eastAsia="zh-CN"/>
              </w:rPr>
              <w:t>，综合性能测试，测试后补油称重</w:t>
            </w:r>
            <w:r>
              <w:rPr>
                <w:rFonts w:hint="eastAsia" w:ascii="Times New Roman" w:hAnsi="Times New Roman"/>
                <w:sz w:val="24"/>
              </w:rPr>
              <w:t>；</w:t>
            </w:r>
          </w:p>
          <w:p>
            <w:pPr>
              <w:spacing w:line="360" w:lineRule="auto"/>
              <w:ind w:firstLine="480" w:firstLineChars="200"/>
              <w:rPr>
                <w:rFonts w:hint="eastAsia" w:ascii="Times New Roman" w:hAnsi="Times New Roman"/>
                <w:sz w:val="24"/>
                <w:lang w:val="en-US" w:eastAsia="zh-CN"/>
              </w:rPr>
            </w:pPr>
            <w:r>
              <w:rPr>
                <w:rFonts w:hint="eastAsia" w:ascii="Times New Roman" w:hAnsi="Times New Roman"/>
                <w:sz w:val="24"/>
                <w:lang w:val="en-US" w:eastAsia="zh-CN"/>
              </w:rPr>
              <w:t>10</w:t>
            </w:r>
            <w:r>
              <w:rPr>
                <w:rFonts w:hint="eastAsia" w:ascii="Times New Roman" w:hAnsi="Times New Roman"/>
                <w:sz w:val="24"/>
              </w:rPr>
              <w:t>、对压缩机进行充制</w:t>
            </w:r>
            <w:r>
              <w:rPr>
                <w:rFonts w:hint="eastAsia" w:ascii="Times New Roman" w:hAnsi="Times New Roman"/>
                <w:sz w:val="24"/>
                <w:lang w:eastAsia="zh-CN"/>
              </w:rPr>
              <w:t>氮气压力控制在</w:t>
            </w:r>
            <w:r>
              <w:rPr>
                <w:rFonts w:hint="eastAsia" w:ascii="Times New Roman" w:hAnsi="Times New Roman"/>
                <w:sz w:val="24"/>
                <w:lang w:val="en-US" w:eastAsia="zh-CN"/>
              </w:rPr>
              <w:t>0.1∽0.3MPa；</w:t>
            </w:r>
          </w:p>
          <w:p>
            <w:pPr>
              <w:spacing w:line="360" w:lineRule="auto"/>
              <w:ind w:firstLine="480" w:firstLineChars="200"/>
              <w:rPr>
                <w:rFonts w:ascii="Times New Roman" w:hAnsi="Times New Roman"/>
                <w:b/>
                <w:i/>
                <w:color w:val="000000"/>
                <w:sz w:val="24"/>
                <w:u w:val="single"/>
              </w:rPr>
            </w:pPr>
            <w:r>
              <w:rPr>
                <w:rFonts w:hint="eastAsia" w:ascii="Times New Roman" w:hAnsi="Times New Roman"/>
                <w:sz w:val="24"/>
                <w:lang w:val="en-US" w:eastAsia="zh-CN"/>
              </w:rPr>
              <w:t>11、压缩机贴铭牌，</w:t>
            </w:r>
            <w:r>
              <w:rPr>
                <w:rFonts w:hint="eastAsia" w:ascii="Times New Roman" w:hAnsi="Times New Roman"/>
                <w:sz w:val="24"/>
              </w:rPr>
              <w:t>检验合格后包装入库。</w:t>
            </w:r>
          </w:p>
          <w:p>
            <w:pPr>
              <w:spacing w:line="360" w:lineRule="auto"/>
              <w:ind w:firstLine="480" w:firstLineChars="200"/>
              <w:rPr>
                <w:bCs/>
                <w:sz w:val="24"/>
              </w:rPr>
            </w:pPr>
            <w:r>
              <w:rPr>
                <w:rFonts w:hint="eastAsia"/>
                <w:bCs/>
                <w:color w:val="000000"/>
                <w:sz w:val="24"/>
              </w:rPr>
              <w:t>注：①</w:t>
            </w:r>
            <w:r>
              <w:rPr>
                <w:rFonts w:hint="eastAsia" w:ascii="Times New Roman" w:hAnsi="Times New Roman"/>
                <w:sz w:val="24"/>
              </w:rPr>
              <w:t>控制器老化试验温度控制在</w:t>
            </w:r>
            <w:r>
              <w:rPr>
                <w:rFonts w:ascii="Times New Roman" w:hAnsi="Times New Roman"/>
                <w:sz w:val="24"/>
              </w:rPr>
              <w:t>5~</w:t>
            </w:r>
            <w:r>
              <w:rPr>
                <w:rFonts w:hint="eastAsia" w:ascii="Times New Roman" w:hAnsi="Times New Roman"/>
                <w:sz w:val="24"/>
                <w:lang w:val="en-US" w:eastAsia="zh-CN"/>
              </w:rPr>
              <w:t>75</w:t>
            </w:r>
            <w:r>
              <w:rPr>
                <w:rFonts w:hint="eastAsia" w:ascii="Times New Roman" w:hAnsi="Times New Roman"/>
                <w:sz w:val="24"/>
              </w:rPr>
              <w:t>℃，时间为</w:t>
            </w:r>
            <w:r>
              <w:rPr>
                <w:rFonts w:ascii="Times New Roman" w:hAnsi="Times New Roman"/>
                <w:sz w:val="24"/>
              </w:rPr>
              <w:t>4</w:t>
            </w:r>
            <w:r>
              <w:rPr>
                <w:rFonts w:hint="eastAsia" w:ascii="Times New Roman" w:hAnsi="Times New Roman"/>
                <w:sz w:val="24"/>
              </w:rPr>
              <w:t>小时。此过程产生的少量残次品委托供货商回收修复，不在厂区报废。</w:t>
            </w:r>
          </w:p>
          <w:p>
            <w:pPr>
              <w:spacing w:line="360" w:lineRule="auto"/>
              <w:ind w:firstLine="560" w:firstLineChars="200"/>
              <w:rPr>
                <w:bCs/>
                <w:sz w:val="24"/>
              </w:rPr>
            </w:pPr>
            <w:r>
              <w:t xml:space="preserve">   </w:t>
            </w:r>
            <w:r>
              <w:rPr>
                <w:rFonts w:ascii="Times New Roman" w:hAnsi="Times New Roman"/>
                <w:sz w:val="24"/>
              </w:rPr>
              <w:fldChar w:fldCharType="begin"/>
            </w:r>
            <w:r>
              <w:rPr>
                <w:rFonts w:ascii="Times New Roman" w:hAnsi="Times New Roman"/>
                <w:sz w:val="24"/>
              </w:rPr>
              <w:instrText xml:space="preserve"> = 2 \* GB3 \* MERGEFORMAT </w:instrText>
            </w:r>
            <w:r>
              <w:rPr>
                <w:rFonts w:ascii="Times New Roman" w:hAnsi="Times New Roman"/>
                <w:sz w:val="24"/>
              </w:rPr>
              <w:fldChar w:fldCharType="separate"/>
            </w:r>
            <w:r>
              <w:rPr>
                <w:rFonts w:hint="eastAsia" w:ascii="Times New Roman" w:hAnsi="Times New Roman"/>
                <w:sz w:val="24"/>
              </w:rPr>
              <w:t>②</w:t>
            </w:r>
            <w:r>
              <w:rPr>
                <w:rFonts w:ascii="Times New Roman" w:hAnsi="Times New Roman"/>
                <w:sz w:val="24"/>
              </w:rPr>
              <w:fldChar w:fldCharType="end"/>
            </w:r>
            <w:r>
              <w:rPr>
                <w:rFonts w:hint="eastAsia"/>
                <w:bCs/>
                <w:color w:val="000000"/>
                <w:sz w:val="24"/>
              </w:rPr>
              <w:t>冷</w:t>
            </w:r>
            <w:r>
              <w:rPr>
                <w:rFonts w:hint="eastAsia"/>
                <w:bCs/>
                <w:sz w:val="24"/>
              </w:rPr>
              <w:t>冻油用于产品的</w:t>
            </w:r>
            <w:r>
              <w:rPr>
                <w:rFonts w:hint="eastAsia"/>
                <w:bCs/>
                <w:sz w:val="24"/>
                <w:lang w:eastAsia="zh-CN"/>
              </w:rPr>
              <w:t>运转时润滑</w:t>
            </w:r>
            <w:r>
              <w:rPr>
                <w:rFonts w:hint="eastAsia"/>
                <w:bCs/>
                <w:sz w:val="24"/>
              </w:rPr>
              <w:t>，</w:t>
            </w:r>
            <w:r>
              <w:rPr>
                <w:rFonts w:hint="eastAsia"/>
                <w:bCs/>
                <w:sz w:val="24"/>
                <w:lang w:eastAsia="zh-CN"/>
              </w:rPr>
              <w:t>下线前保</w:t>
            </w:r>
            <w:r>
              <w:rPr>
                <w:rFonts w:hint="eastAsia"/>
                <w:bCs/>
                <w:sz w:val="24"/>
              </w:rPr>
              <w:t>留冷冻油</w:t>
            </w:r>
            <w:r>
              <w:rPr>
                <w:rFonts w:hint="eastAsia"/>
                <w:bCs/>
                <w:sz w:val="24"/>
                <w:lang w:val="en-US" w:eastAsia="zh-CN"/>
              </w:rPr>
              <w:t>160±5ML在整机里面</w:t>
            </w:r>
            <w:r>
              <w:rPr>
                <w:rFonts w:hint="eastAsia"/>
                <w:bCs/>
                <w:sz w:val="24"/>
              </w:rPr>
              <w:t>。</w:t>
            </w:r>
          </w:p>
          <w:p>
            <w:pPr>
              <w:spacing w:line="360" w:lineRule="auto"/>
              <w:ind w:firstLine="482" w:firstLineChars="200"/>
              <w:jc w:val="center"/>
              <w:rPr>
                <w:b/>
                <w:color w:val="000000"/>
                <w:sz w:val="24"/>
              </w:rPr>
            </w:pPr>
            <w:r>
              <w:rPr>
                <w:rFonts w:hint="eastAsia"/>
                <w:b/>
                <w:color w:val="000000"/>
                <w:sz w:val="24"/>
              </w:rPr>
              <w:t>表</w:t>
            </w:r>
            <w:r>
              <w:rPr>
                <w:b/>
                <w:color w:val="000000"/>
                <w:sz w:val="24"/>
              </w:rPr>
              <w:t>1</w:t>
            </w:r>
            <w:r>
              <w:rPr>
                <w:rFonts w:hint="eastAsia"/>
                <w:b/>
                <w:color w:val="000000"/>
                <w:sz w:val="24"/>
                <w:lang w:val="en-US" w:eastAsia="zh-CN"/>
              </w:rPr>
              <w:t>3</w:t>
            </w:r>
            <w:r>
              <w:rPr>
                <w:b/>
                <w:color w:val="000000"/>
                <w:sz w:val="24"/>
              </w:rPr>
              <w:t xml:space="preserve">  </w:t>
            </w:r>
            <w:r>
              <w:rPr>
                <w:rFonts w:hint="eastAsia"/>
                <w:b/>
                <w:color w:val="000000"/>
                <w:sz w:val="24"/>
              </w:rPr>
              <w:t>本项目产污环节污染物对照表</w:t>
            </w:r>
          </w:p>
          <w:tbl>
            <w:tblPr>
              <w:tblStyle w:val="20"/>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161"/>
              <w:gridCol w:w="1915"/>
              <w:gridCol w:w="2233"/>
              <w:gridCol w:w="223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tcBorders>
                    <w:top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类别</w:t>
                  </w:r>
                </w:p>
              </w:tc>
              <w:tc>
                <w:tcPr>
                  <w:tcW w:w="1161"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产污环节</w:t>
                  </w:r>
                </w:p>
              </w:tc>
              <w:tc>
                <w:tcPr>
                  <w:tcW w:w="1915" w:type="dxa"/>
                  <w:tcBorders>
                    <w:top w:val="single" w:color="auto" w:sz="4" w:space="0"/>
                    <w:left w:val="single" w:color="auto" w:sz="4" w:space="0"/>
                    <w:bottom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lang w:eastAsia="zh-CN"/>
                    </w:rPr>
                    <w:t>一期</w:t>
                  </w:r>
                  <w:r>
                    <w:rPr>
                      <w:rFonts w:hint="eastAsia" w:ascii="Times New Roman" w:hAnsi="Times New Roman"/>
                      <w:b/>
                      <w:bCs w:val="0"/>
                      <w:color w:val="000000"/>
                      <w:sz w:val="20"/>
                      <w:szCs w:val="20"/>
                      <w:u w:val="single"/>
                    </w:rPr>
                    <w:t>污染物</w:t>
                  </w:r>
                </w:p>
              </w:tc>
              <w:tc>
                <w:tcPr>
                  <w:tcW w:w="2233" w:type="dxa"/>
                  <w:tcBorders>
                    <w:top w:val="single" w:color="auto" w:sz="4" w:space="0"/>
                    <w:left w:val="single" w:color="auto" w:sz="4" w:space="0"/>
                    <w:bottom w:val="single" w:color="auto" w:sz="4" w:space="0"/>
                  </w:tcBorders>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lang w:eastAsia="zh-CN"/>
                    </w:rPr>
                    <w:t>二期</w:t>
                  </w:r>
                  <w:r>
                    <w:rPr>
                      <w:rFonts w:hint="eastAsia" w:ascii="Times New Roman" w:hAnsi="Times New Roman"/>
                      <w:b/>
                      <w:bCs w:val="0"/>
                      <w:color w:val="000000"/>
                      <w:sz w:val="20"/>
                      <w:szCs w:val="20"/>
                      <w:u w:val="single"/>
                    </w:rPr>
                    <w:t>污染物</w:t>
                  </w:r>
                </w:p>
              </w:tc>
              <w:tc>
                <w:tcPr>
                  <w:tcW w:w="2233" w:type="dxa"/>
                  <w:tcBorders>
                    <w:top w:val="single" w:color="auto" w:sz="4" w:space="0"/>
                    <w:left w:val="single" w:color="auto" w:sz="4" w:space="0"/>
                    <w:bottom w:val="single" w:color="auto" w:sz="4" w:space="0"/>
                  </w:tcBorders>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lang w:eastAsia="zh-CN"/>
                    </w:rPr>
                    <w:t>一、二期（合计）</w:t>
                  </w:r>
                  <w:r>
                    <w:rPr>
                      <w:rFonts w:hint="eastAsia" w:ascii="Times New Roman" w:hAnsi="Times New Roman"/>
                      <w:b/>
                      <w:bCs w:val="0"/>
                      <w:color w:val="000000"/>
                      <w:sz w:val="20"/>
                      <w:szCs w:val="20"/>
                      <w:u w:val="single"/>
                    </w:rPr>
                    <w:t>污染物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vMerge w:val="restart"/>
                  <w:tcBorders>
                    <w:top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p>
                <w:p>
                  <w:pPr>
                    <w:spacing w:line="240" w:lineRule="auto"/>
                    <w:jc w:val="center"/>
                    <w:rPr>
                      <w:rFonts w:ascii="Times New Roman" w:hAnsi="Times New Roman"/>
                      <w:b/>
                      <w:bCs w:val="0"/>
                      <w:color w:val="000000"/>
                      <w:sz w:val="20"/>
                      <w:szCs w:val="20"/>
                      <w:u w:val="single"/>
                    </w:rPr>
                  </w:pPr>
                </w:p>
                <w:p>
                  <w:pPr>
                    <w:spacing w:line="240" w:lineRule="auto"/>
                    <w:jc w:val="center"/>
                    <w:rPr>
                      <w:rFonts w:ascii="Times New Roman" w:hAnsi="Times New Roman"/>
                      <w:b/>
                      <w:bCs w:val="0"/>
                      <w:color w:val="000000"/>
                      <w:sz w:val="20"/>
                      <w:szCs w:val="20"/>
                      <w:u w:val="single"/>
                    </w:rPr>
                  </w:pPr>
                </w:p>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固体废物</w:t>
                  </w:r>
                </w:p>
              </w:tc>
              <w:tc>
                <w:tcPr>
                  <w:tcW w:w="1161"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机加工</w:t>
                  </w:r>
                </w:p>
              </w:tc>
              <w:tc>
                <w:tcPr>
                  <w:tcW w:w="1915" w:type="dxa"/>
                  <w:tcBorders>
                    <w:top w:val="single" w:color="auto" w:sz="4" w:space="0"/>
                    <w:left w:val="single" w:color="auto" w:sz="4" w:space="0"/>
                    <w:bottom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金属废料、废乳化液</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金属废料、废乳化液</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金属废料、废乳化液</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vMerge w:val="continue"/>
                  <w:tcBorders>
                    <w:top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p>
              </w:tc>
              <w:tc>
                <w:tcPr>
                  <w:tcW w:w="1161"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包装</w:t>
                  </w:r>
                </w:p>
              </w:tc>
              <w:tc>
                <w:tcPr>
                  <w:tcW w:w="1915" w:type="dxa"/>
                  <w:tcBorders>
                    <w:top w:val="single" w:color="auto" w:sz="4" w:space="0"/>
                    <w:left w:val="single" w:color="auto" w:sz="4" w:space="0"/>
                    <w:bottom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废包装材料</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废包装材料</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废包装材料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vMerge w:val="continue"/>
                  <w:tcBorders>
                    <w:top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p>
              </w:tc>
              <w:tc>
                <w:tcPr>
                  <w:tcW w:w="1161"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部件装配</w:t>
                  </w:r>
                </w:p>
              </w:tc>
              <w:tc>
                <w:tcPr>
                  <w:tcW w:w="1915" w:type="dxa"/>
                  <w:tcBorders>
                    <w:top w:val="single" w:color="auto" w:sz="4" w:space="0"/>
                    <w:left w:val="single" w:color="auto" w:sz="4" w:space="0"/>
                    <w:bottom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废包装材料</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废包装材料</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废包装材料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vMerge w:val="continue"/>
                  <w:tcBorders>
                    <w:top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p>
              </w:tc>
              <w:tc>
                <w:tcPr>
                  <w:tcW w:w="1161"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设备维修保养</w:t>
                  </w:r>
                </w:p>
              </w:tc>
              <w:tc>
                <w:tcPr>
                  <w:tcW w:w="1915" w:type="dxa"/>
                  <w:tcBorders>
                    <w:top w:val="single" w:color="auto" w:sz="4" w:space="0"/>
                    <w:left w:val="single" w:color="auto" w:sz="4" w:space="0"/>
                    <w:bottom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废机油</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废机油</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废机油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vMerge w:val="continue"/>
                  <w:tcBorders>
                    <w:top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p>
              </w:tc>
              <w:tc>
                <w:tcPr>
                  <w:tcW w:w="1161" w:type="dxa"/>
                  <w:tcBorders>
                    <w:top w:val="single" w:color="auto" w:sz="4" w:space="0"/>
                    <w:left w:val="single" w:color="auto" w:sz="4" w:space="0"/>
                    <w:bottom w:val="single" w:color="auto" w:sz="4" w:space="0"/>
                    <w:right w:val="single" w:color="auto" w:sz="4" w:space="0"/>
                  </w:tcBorders>
                </w:tcPr>
                <w:p>
                  <w:pPr>
                    <w:spacing w:line="240" w:lineRule="auto"/>
                    <w:jc w:val="center"/>
                    <w:rPr>
                      <w:rFonts w:hint="eastAsia" w:ascii="Times New Roman" w:hAnsi="Times New Roman" w:eastAsia="宋体"/>
                      <w:b/>
                      <w:bCs w:val="0"/>
                      <w:color w:val="000000"/>
                      <w:sz w:val="20"/>
                      <w:szCs w:val="20"/>
                      <w:u w:val="single"/>
                      <w:lang w:eastAsia="zh-CN"/>
                    </w:rPr>
                  </w:pPr>
                  <w:r>
                    <w:rPr>
                      <w:rFonts w:hint="eastAsia" w:ascii="Times New Roman" w:hAnsi="Times New Roman"/>
                      <w:b/>
                      <w:bCs w:val="0"/>
                      <w:color w:val="000000"/>
                      <w:sz w:val="20"/>
                      <w:szCs w:val="20"/>
                      <w:u w:val="single"/>
                      <w:lang w:eastAsia="zh-CN"/>
                    </w:rPr>
                    <w:t>试验</w:t>
                  </w:r>
                </w:p>
              </w:tc>
              <w:tc>
                <w:tcPr>
                  <w:tcW w:w="1915" w:type="dxa"/>
                  <w:tcBorders>
                    <w:top w:val="single" w:color="auto" w:sz="4" w:space="0"/>
                    <w:left w:val="single" w:color="auto" w:sz="4" w:space="0"/>
                    <w:bottom w:val="single" w:color="auto" w:sz="4" w:space="0"/>
                  </w:tcBorders>
                </w:tcPr>
                <w:p>
                  <w:pPr>
                    <w:spacing w:line="240" w:lineRule="auto"/>
                    <w:jc w:val="center"/>
                    <w:rPr>
                      <w:rFonts w:hint="eastAsia" w:ascii="Times New Roman" w:hAnsi="Times New Roman" w:eastAsia="宋体"/>
                      <w:b/>
                      <w:bCs w:val="0"/>
                      <w:color w:val="000000"/>
                      <w:sz w:val="20"/>
                      <w:szCs w:val="20"/>
                      <w:u w:val="single"/>
                      <w:lang w:eastAsia="zh-CN"/>
                    </w:rPr>
                  </w:pPr>
                  <w:r>
                    <w:rPr>
                      <w:rFonts w:hint="eastAsia" w:ascii="Times New Roman" w:hAnsi="Times New Roman"/>
                      <w:b/>
                      <w:bCs w:val="0"/>
                      <w:color w:val="000000"/>
                      <w:sz w:val="20"/>
                      <w:szCs w:val="20"/>
                      <w:u w:val="single"/>
                      <w:lang w:eastAsia="zh-CN"/>
                    </w:rPr>
                    <w:t>不合格产品</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lang w:eastAsia="zh-CN"/>
                    </w:rPr>
                    <w:t>不合格产品</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lang w:eastAsia="zh-CN"/>
                    </w:rPr>
                    <w:t>不合格产品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vMerge w:val="continue"/>
                  <w:tcBorders>
                    <w:top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p>
              </w:tc>
              <w:tc>
                <w:tcPr>
                  <w:tcW w:w="1161"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员工</w:t>
                  </w:r>
                </w:p>
              </w:tc>
              <w:tc>
                <w:tcPr>
                  <w:tcW w:w="1915" w:type="dxa"/>
                  <w:tcBorders>
                    <w:top w:val="single" w:color="auto" w:sz="4" w:space="0"/>
                    <w:left w:val="single" w:color="auto" w:sz="4" w:space="0"/>
                    <w:bottom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生活垃圾</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生活垃圾</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生活垃圾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vMerge w:val="restart"/>
                  <w:tcBorders>
                    <w:top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废水</w:t>
                  </w:r>
                </w:p>
              </w:tc>
              <w:tc>
                <w:tcPr>
                  <w:tcW w:w="1161" w:type="dxa"/>
                  <w:tcBorders>
                    <w:top w:val="single" w:color="auto" w:sz="4" w:space="0"/>
                    <w:left w:val="single" w:color="auto" w:sz="4" w:space="0"/>
                    <w:bottom w:val="single" w:color="auto" w:sz="4" w:space="0"/>
                    <w:right w:val="single" w:color="auto" w:sz="4" w:space="0"/>
                  </w:tcBorders>
                </w:tcPr>
                <w:p>
                  <w:pPr>
                    <w:spacing w:line="240" w:lineRule="auto"/>
                    <w:jc w:val="center"/>
                    <w:rPr>
                      <w:rFonts w:hint="eastAsia" w:ascii="Times New Roman" w:hAnsi="Times New Roman" w:eastAsia="宋体"/>
                      <w:b/>
                      <w:bCs w:val="0"/>
                      <w:color w:val="000000"/>
                      <w:sz w:val="20"/>
                      <w:szCs w:val="20"/>
                      <w:u w:val="single"/>
                      <w:lang w:eastAsia="zh-CN"/>
                    </w:rPr>
                  </w:pPr>
                  <w:r>
                    <w:rPr>
                      <w:rFonts w:hint="eastAsia" w:ascii="Times New Roman" w:hAnsi="Times New Roman"/>
                      <w:b/>
                      <w:bCs w:val="0"/>
                      <w:color w:val="000000"/>
                      <w:sz w:val="20"/>
                      <w:szCs w:val="20"/>
                      <w:u w:val="single"/>
                      <w:lang w:eastAsia="zh-CN"/>
                    </w:rPr>
                    <w:t>清洗废水</w:t>
                  </w:r>
                </w:p>
              </w:tc>
              <w:tc>
                <w:tcPr>
                  <w:tcW w:w="1915" w:type="dxa"/>
                  <w:tcBorders>
                    <w:top w:val="single" w:color="auto" w:sz="4" w:space="0"/>
                    <w:left w:val="single" w:color="auto" w:sz="4" w:space="0"/>
                    <w:bottom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lang w:eastAsia="zh-CN"/>
                    </w:rPr>
                    <w:t>清洗废水</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lang w:eastAsia="zh-CN"/>
                    </w:rPr>
                    <w:t>清洗废水</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lang w:eastAsia="zh-CN"/>
                    </w:rPr>
                    <w:t>清洗废水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vMerge w:val="continue"/>
                  <w:tcBorders>
                    <w:bottom w:val="single" w:color="auto" w:sz="4" w:space="0"/>
                    <w:right w:val="single" w:color="auto" w:sz="4" w:space="0"/>
                  </w:tcBorders>
                </w:tcPr>
                <w:p>
                  <w:pPr>
                    <w:spacing w:line="240" w:lineRule="auto"/>
                    <w:jc w:val="center"/>
                    <w:rPr>
                      <w:rFonts w:hint="eastAsia" w:ascii="Times New Roman" w:hAnsi="Times New Roman"/>
                      <w:b/>
                      <w:bCs w:val="0"/>
                      <w:color w:val="000000"/>
                      <w:sz w:val="20"/>
                      <w:szCs w:val="20"/>
                      <w:u w:val="single"/>
                    </w:rPr>
                  </w:pPr>
                </w:p>
              </w:tc>
              <w:tc>
                <w:tcPr>
                  <w:tcW w:w="1161" w:type="dxa"/>
                  <w:tcBorders>
                    <w:top w:val="single" w:color="auto" w:sz="4" w:space="0"/>
                    <w:left w:val="single" w:color="auto" w:sz="4" w:space="0"/>
                    <w:bottom w:val="single" w:color="auto" w:sz="4" w:space="0"/>
                    <w:right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员工</w:t>
                  </w:r>
                </w:p>
              </w:tc>
              <w:tc>
                <w:tcPr>
                  <w:tcW w:w="1915"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生活污水</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生活污水</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生活污水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4" w:type="dxa"/>
                  <w:tcBorders>
                    <w:top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噪声</w:t>
                  </w:r>
                </w:p>
              </w:tc>
              <w:tc>
                <w:tcPr>
                  <w:tcW w:w="1161"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设备运行噪声</w:t>
                  </w:r>
                </w:p>
              </w:tc>
              <w:tc>
                <w:tcPr>
                  <w:tcW w:w="1915" w:type="dxa"/>
                  <w:tcBorders>
                    <w:top w:val="single" w:color="auto" w:sz="4" w:space="0"/>
                    <w:left w:val="single" w:color="auto" w:sz="4" w:space="0"/>
                    <w:bottom w:val="single" w:color="auto" w:sz="4" w:space="0"/>
                  </w:tcBorders>
                </w:tcPr>
                <w:p>
                  <w:pPr>
                    <w:spacing w:line="240" w:lineRule="auto"/>
                    <w:jc w:val="center"/>
                    <w:rPr>
                      <w:rFonts w:ascii="Times New Roman" w:hAnsi="Times New Roman"/>
                      <w:b/>
                      <w:bCs w:val="0"/>
                      <w:color w:val="000000"/>
                      <w:sz w:val="20"/>
                      <w:szCs w:val="20"/>
                      <w:u w:val="single"/>
                    </w:rPr>
                  </w:pPr>
                  <w:r>
                    <w:rPr>
                      <w:rFonts w:hint="eastAsia" w:ascii="Times New Roman" w:hAnsi="Times New Roman"/>
                      <w:b/>
                      <w:bCs w:val="0"/>
                      <w:color w:val="000000"/>
                      <w:sz w:val="20"/>
                      <w:szCs w:val="20"/>
                      <w:u w:val="single"/>
                    </w:rPr>
                    <w:t>噪声</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噪声</w:t>
                  </w:r>
                </w:p>
              </w:tc>
              <w:tc>
                <w:tcPr>
                  <w:tcW w:w="223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b/>
                      <w:bCs w:val="0"/>
                      <w:color w:val="000000"/>
                      <w:sz w:val="20"/>
                      <w:szCs w:val="20"/>
                      <w:u w:val="single"/>
                    </w:rPr>
                  </w:pPr>
                  <w:r>
                    <w:rPr>
                      <w:rFonts w:hint="eastAsia" w:ascii="Times New Roman" w:hAnsi="Times New Roman"/>
                      <w:b/>
                      <w:bCs w:val="0"/>
                      <w:color w:val="000000"/>
                      <w:sz w:val="20"/>
                      <w:szCs w:val="20"/>
                      <w:u w:val="single"/>
                    </w:rPr>
                    <w:t>噪声</w:t>
                  </w:r>
                </w:p>
              </w:tc>
            </w:tr>
          </w:tbl>
          <w:p>
            <w:pPr>
              <w:spacing w:line="500" w:lineRule="exact"/>
              <w:ind w:right="84" w:rightChars="30" w:firstLine="361" w:firstLineChars="150"/>
              <w:rPr>
                <w:rFonts w:hint="eastAsia"/>
                <w:b/>
                <w:bCs/>
                <w:sz w:val="24"/>
                <w:u w:val="single"/>
                <w:lang w:eastAsia="zh-CN"/>
              </w:rPr>
            </w:pPr>
          </w:p>
          <w:p>
            <w:pPr>
              <w:spacing w:line="500" w:lineRule="exact"/>
              <w:ind w:right="84" w:rightChars="30" w:firstLine="361" w:firstLineChars="150"/>
              <w:rPr>
                <w:rFonts w:hint="eastAsia"/>
                <w:b/>
                <w:bCs/>
                <w:sz w:val="24"/>
                <w:u w:val="single"/>
                <w:lang w:eastAsia="zh-CN"/>
              </w:rPr>
            </w:pPr>
            <w:r>
              <w:rPr>
                <w:rFonts w:hint="eastAsia"/>
                <w:b/>
                <w:bCs/>
                <w:sz w:val="24"/>
                <w:u w:val="single"/>
                <w:lang w:eastAsia="zh-CN"/>
              </w:rPr>
              <w:t>检验工序：</w:t>
            </w:r>
          </w:p>
          <w:p>
            <w:pPr>
              <w:spacing w:line="500" w:lineRule="exact"/>
              <w:ind w:right="84" w:rightChars="30" w:firstLine="361" w:firstLineChars="150"/>
              <w:rPr>
                <w:rFonts w:hint="eastAsia"/>
                <w:b/>
                <w:bCs/>
                <w:sz w:val="24"/>
                <w:u w:val="single"/>
                <w:lang w:eastAsia="zh-CN"/>
              </w:rPr>
            </w:pPr>
            <w:r>
              <w:rPr>
                <w:rFonts w:hint="eastAsia"/>
                <w:b/>
                <w:bCs/>
                <w:sz w:val="24"/>
                <w:u w:val="single"/>
                <w:lang w:eastAsia="zh-CN"/>
              </w:rPr>
              <w:t>氦气检验：此过程中检验产品的密封性，检验过程中不产生废气。</w:t>
            </w:r>
          </w:p>
          <w:p>
            <w:pPr>
              <w:pStyle w:val="2"/>
              <w:ind w:firstLine="241" w:firstLineChars="100"/>
              <w:rPr>
                <w:rFonts w:hint="eastAsia"/>
                <w:b/>
                <w:bCs/>
                <w:sz w:val="24"/>
                <w:u w:val="single"/>
                <w:lang w:eastAsia="zh-CN"/>
              </w:rPr>
            </w:pPr>
            <w:r>
              <w:rPr>
                <w:rFonts w:hint="eastAsia"/>
                <w:b/>
                <w:bCs/>
                <w:sz w:val="24"/>
                <w:u w:val="single"/>
                <w:lang w:eastAsia="zh-CN"/>
              </w:rPr>
              <w:t>试验室：是在不同工况下对压缩机的性能、耐久和综合实验进行的一次检验，在此过程中不产生污染物。</w:t>
            </w:r>
          </w:p>
          <w:p>
            <w:pPr>
              <w:spacing w:line="500" w:lineRule="exact"/>
              <w:ind w:right="84" w:rightChars="30" w:firstLine="361" w:firstLineChars="150"/>
              <w:rPr>
                <w:rFonts w:hint="eastAsia"/>
                <w:b/>
                <w:bCs/>
                <w:sz w:val="24"/>
                <w:u w:val="single"/>
              </w:rPr>
            </w:pPr>
            <w:r>
              <w:rPr>
                <w:rFonts w:hint="eastAsia"/>
                <w:b/>
                <w:bCs/>
                <w:sz w:val="24"/>
                <w:u w:val="single"/>
              </w:rPr>
              <w:t>检验过程中不使用高噪声设备，不产生噪声影响。</w:t>
            </w:r>
          </w:p>
          <w:p>
            <w:pPr>
              <w:spacing w:line="500" w:lineRule="exact"/>
              <w:ind w:right="84" w:rightChars="30" w:firstLine="361" w:firstLineChars="150"/>
              <w:rPr>
                <w:rFonts w:hint="eastAsia"/>
                <w:b/>
                <w:bCs/>
                <w:sz w:val="24"/>
                <w:u w:val="single"/>
              </w:rPr>
            </w:pPr>
            <w:r>
              <w:rPr>
                <w:rFonts w:hint="eastAsia"/>
                <w:b/>
                <w:bCs/>
                <w:sz w:val="24"/>
                <w:u w:val="single"/>
              </w:rPr>
              <w:t>检验过程产生的固体废物主要为分析的样品，均为生产过程中的物料，</w:t>
            </w:r>
            <w:r>
              <w:rPr>
                <w:rFonts w:hint="eastAsia"/>
                <w:b/>
                <w:bCs/>
                <w:sz w:val="24"/>
                <w:u w:val="single"/>
                <w:lang w:eastAsia="zh-CN"/>
              </w:rPr>
              <w:t>不合格产品</w:t>
            </w:r>
            <w:r>
              <w:rPr>
                <w:rFonts w:hint="eastAsia"/>
                <w:b/>
                <w:bCs/>
                <w:sz w:val="24"/>
                <w:u w:val="single"/>
              </w:rPr>
              <w:t>全返回进入生产流程，不外排。</w:t>
            </w:r>
          </w:p>
          <w:p>
            <w:pPr>
              <w:spacing w:line="360" w:lineRule="auto"/>
              <w:rPr>
                <w:b/>
                <w:color w:val="000000"/>
                <w:sz w:val="24"/>
              </w:rPr>
            </w:pPr>
            <w:r>
              <w:rPr>
                <w:rFonts w:hint="eastAsia"/>
                <w:b/>
                <w:color w:val="000000"/>
                <w:sz w:val="24"/>
              </w:rPr>
              <w:t>主要污染工序：</w:t>
            </w:r>
          </w:p>
          <w:p>
            <w:pPr>
              <w:spacing w:line="360" w:lineRule="auto"/>
              <w:ind w:firstLine="482" w:firstLineChars="200"/>
              <w:rPr>
                <w:b/>
                <w:color w:val="000000"/>
                <w:sz w:val="24"/>
              </w:rPr>
            </w:pPr>
            <w:r>
              <w:rPr>
                <w:b/>
                <w:color w:val="000000"/>
                <w:sz w:val="24"/>
              </w:rPr>
              <w:t>1</w:t>
            </w:r>
            <w:r>
              <w:rPr>
                <w:rFonts w:hint="eastAsia"/>
                <w:b/>
                <w:color w:val="000000"/>
                <w:sz w:val="24"/>
              </w:rPr>
              <w:t>、项目施工期间污染物分析：</w:t>
            </w:r>
          </w:p>
          <w:p>
            <w:pPr>
              <w:spacing w:line="360" w:lineRule="auto"/>
              <w:ind w:firstLine="480" w:firstLineChars="200"/>
              <w:rPr>
                <w:rFonts w:ascii="Times New Roman" w:hAnsi="Times New Roman"/>
                <w:bCs/>
                <w:color w:val="000000"/>
                <w:sz w:val="24"/>
              </w:rPr>
            </w:pPr>
            <w:r>
              <w:rPr>
                <w:rFonts w:hint="eastAsia" w:ascii="Times New Roman" w:hAnsi="Times New Roman"/>
                <w:bCs/>
                <w:color w:val="000000"/>
                <w:sz w:val="24"/>
              </w:rPr>
              <w:t>本项目厂址位于登封市产业集聚区内，利用嵩阳煤机厂区空置厂房，施工期需涉及的施工内容主要为对厂房空置区域进行适当装修和设备安装。施工期主要的环境影响包括：</w:t>
            </w:r>
            <w:r>
              <w:rPr>
                <w:rFonts w:hint="eastAsia" w:ascii="宋体" w:hAnsi="宋体" w:cs="宋体"/>
                <w:bCs/>
                <w:color w:val="000000"/>
                <w:sz w:val="24"/>
              </w:rPr>
              <w:t>①</w:t>
            </w:r>
            <w:r>
              <w:rPr>
                <w:rFonts w:hint="eastAsia" w:ascii="Times New Roman" w:hAnsi="Times New Roman"/>
                <w:bCs/>
                <w:color w:val="000000"/>
                <w:sz w:val="24"/>
              </w:rPr>
              <w:t>设备、材料堆放、运输车辆进出产生扬尘污染；</w:t>
            </w:r>
            <w:r>
              <w:rPr>
                <w:rFonts w:hint="eastAsia" w:ascii="宋体" w:hAnsi="宋体" w:cs="宋体"/>
                <w:bCs/>
                <w:color w:val="000000"/>
                <w:sz w:val="24"/>
              </w:rPr>
              <w:t>②</w:t>
            </w:r>
            <w:r>
              <w:rPr>
                <w:rFonts w:hint="eastAsia" w:ascii="Times New Roman" w:hAnsi="Times New Roman"/>
                <w:bCs/>
                <w:color w:val="000000"/>
                <w:sz w:val="24"/>
              </w:rPr>
              <w:t>施工过程中产生的少量建筑垃圾；</w:t>
            </w:r>
            <w:r>
              <w:rPr>
                <w:rFonts w:hint="eastAsia" w:ascii="宋体" w:hAnsi="宋体" w:cs="宋体"/>
                <w:bCs/>
                <w:color w:val="000000"/>
                <w:sz w:val="24"/>
              </w:rPr>
              <w:t>③</w:t>
            </w:r>
            <w:r>
              <w:rPr>
                <w:rFonts w:hint="eastAsia" w:ascii="Times New Roman" w:hAnsi="Times New Roman"/>
                <w:bCs/>
                <w:color w:val="000000"/>
                <w:sz w:val="24"/>
              </w:rPr>
              <w:t>施工设备产生噪声；</w:t>
            </w:r>
            <w:r>
              <w:rPr>
                <w:rFonts w:hint="eastAsia" w:ascii="宋体" w:hAnsi="宋体" w:cs="宋体"/>
                <w:bCs/>
                <w:color w:val="000000"/>
                <w:sz w:val="24"/>
              </w:rPr>
              <w:t>④</w:t>
            </w:r>
            <w:r>
              <w:rPr>
                <w:rFonts w:hint="eastAsia" w:ascii="Times New Roman" w:hAnsi="Times New Roman"/>
                <w:bCs/>
                <w:color w:val="000000"/>
                <w:sz w:val="24"/>
              </w:rPr>
              <w:t>施工人员产生生活垃圾和生活污水。</w:t>
            </w:r>
          </w:p>
          <w:p>
            <w:pPr>
              <w:spacing w:line="360" w:lineRule="auto"/>
              <w:ind w:firstLine="482" w:firstLineChars="200"/>
              <w:rPr>
                <w:b/>
                <w:i/>
                <w:u w:val="single"/>
              </w:rPr>
            </w:pPr>
            <w:r>
              <w:rPr>
                <w:b/>
                <w:color w:val="000000"/>
                <w:sz w:val="24"/>
              </w:rPr>
              <w:t>2</w:t>
            </w:r>
            <w:r>
              <w:rPr>
                <w:rFonts w:hint="eastAsia"/>
                <w:b/>
                <w:color w:val="000000"/>
                <w:sz w:val="24"/>
              </w:rPr>
              <w:t>、项目运营期间污染物分析：</w:t>
            </w:r>
          </w:p>
          <w:p>
            <w:pPr>
              <w:spacing w:line="240" w:lineRule="auto"/>
              <w:rPr>
                <w:b/>
                <w:sz w:val="24"/>
              </w:rPr>
            </w:pPr>
            <w:r>
              <w:rPr>
                <w:rFonts w:hint="eastAsia"/>
                <w:b/>
                <w:sz w:val="24"/>
              </w:rPr>
              <w:t>（</w:t>
            </w:r>
            <w:r>
              <w:rPr>
                <w:b/>
                <w:sz w:val="24"/>
              </w:rPr>
              <w:t>1</w:t>
            </w:r>
            <w:r>
              <w:rPr>
                <w:rFonts w:hint="eastAsia"/>
                <w:b/>
                <w:sz w:val="24"/>
              </w:rPr>
              <w:t>）</w:t>
            </w:r>
            <w:r>
              <w:rPr>
                <w:rFonts w:hint="eastAsia"/>
                <w:b/>
                <w:sz w:val="24"/>
                <w:highlight w:val="none"/>
              </w:rPr>
              <w:t>废水</w:t>
            </w:r>
          </w:p>
          <w:p>
            <w:pPr>
              <w:spacing w:line="360" w:lineRule="auto"/>
              <w:ind w:firstLine="480" w:firstLineChars="200"/>
              <w:rPr>
                <w:rFonts w:hint="eastAsia"/>
                <w:bCs/>
                <w:iCs/>
                <w:sz w:val="24"/>
              </w:rPr>
            </w:pPr>
            <w:r>
              <w:rPr>
                <w:rFonts w:hint="eastAsia"/>
                <w:bCs/>
                <w:iCs/>
                <w:sz w:val="24"/>
                <w:lang w:eastAsia="zh-CN"/>
              </w:rPr>
              <w:fldChar w:fldCharType="begin"/>
            </w:r>
            <w:r>
              <w:rPr>
                <w:rFonts w:hint="eastAsia"/>
                <w:bCs/>
                <w:iCs/>
                <w:sz w:val="24"/>
                <w:lang w:eastAsia="zh-CN"/>
              </w:rPr>
              <w:instrText xml:space="preserve"> = 1 \* GB3 \* MERGEFORMAT </w:instrText>
            </w:r>
            <w:r>
              <w:rPr>
                <w:rFonts w:hint="eastAsia"/>
                <w:bCs/>
                <w:iCs/>
                <w:sz w:val="24"/>
                <w:lang w:eastAsia="zh-CN"/>
              </w:rPr>
              <w:fldChar w:fldCharType="separate"/>
            </w:r>
            <w:r>
              <w:rPr>
                <w:rFonts w:hint="eastAsia"/>
                <w:bCs/>
                <w:iCs/>
                <w:sz w:val="24"/>
                <w:lang w:eastAsia="zh-CN"/>
              </w:rPr>
              <w:t>①</w:t>
            </w:r>
            <w:r>
              <w:rPr>
                <w:rFonts w:hint="eastAsia"/>
                <w:bCs/>
                <w:iCs/>
                <w:sz w:val="24"/>
                <w:lang w:eastAsia="zh-CN"/>
              </w:rPr>
              <w:fldChar w:fldCharType="end"/>
            </w:r>
            <w:r>
              <w:rPr>
                <w:rFonts w:hint="eastAsia"/>
                <w:bCs/>
                <w:iCs/>
                <w:sz w:val="24"/>
                <w:lang w:eastAsia="zh-CN"/>
              </w:rPr>
              <w:t>清洗废水</w:t>
            </w:r>
          </w:p>
          <w:p>
            <w:pPr>
              <w:spacing w:line="360" w:lineRule="auto"/>
              <w:ind w:firstLine="480" w:firstLineChars="200"/>
              <w:rPr>
                <w:rFonts w:hint="eastAsia"/>
                <w:bCs/>
                <w:iCs/>
                <w:sz w:val="24"/>
                <w:lang w:val="en-US" w:eastAsia="zh-CN"/>
              </w:rPr>
            </w:pPr>
            <w:r>
              <w:rPr>
                <w:rFonts w:hint="eastAsia"/>
                <w:bCs/>
                <w:iCs/>
                <w:sz w:val="24"/>
                <w:lang w:val="en-US" w:eastAsia="zh-CN"/>
              </w:rPr>
              <w:t>本项目需要对成品进行超声波清洗，清洗铝铸件表面的尘土和乳化液。清洗水由厂区自来水提供，清洗水2m</w:t>
            </w:r>
            <w:r>
              <w:rPr>
                <w:rFonts w:hint="eastAsia"/>
                <w:bCs/>
                <w:iCs/>
                <w:sz w:val="24"/>
                <w:vertAlign w:val="superscript"/>
                <w:lang w:val="en-US" w:eastAsia="zh-CN"/>
              </w:rPr>
              <w:t>3</w:t>
            </w:r>
            <w:r>
              <w:rPr>
                <w:rFonts w:hint="eastAsia"/>
                <w:bCs/>
                <w:iCs/>
                <w:sz w:val="24"/>
                <w:lang w:val="en-US" w:eastAsia="zh-CN"/>
              </w:rPr>
              <w:t>/次，36次/a，厂区设有2m</w:t>
            </w:r>
            <w:r>
              <w:rPr>
                <w:rFonts w:hint="eastAsia"/>
                <w:bCs/>
                <w:iCs/>
                <w:sz w:val="24"/>
                <w:vertAlign w:val="superscript"/>
                <w:lang w:val="en-US" w:eastAsia="zh-CN"/>
              </w:rPr>
              <w:t>3</w:t>
            </w:r>
            <w:r>
              <w:rPr>
                <w:rFonts w:hint="eastAsia"/>
                <w:bCs/>
                <w:iCs/>
                <w:sz w:val="24"/>
                <w:lang w:val="en-US" w:eastAsia="zh-CN"/>
              </w:rPr>
              <w:t>的循环水池。项目一期的清洗废水量为36m</w:t>
            </w:r>
            <w:r>
              <w:rPr>
                <w:rFonts w:hint="eastAsia"/>
                <w:bCs/>
                <w:iCs/>
                <w:sz w:val="24"/>
                <w:vertAlign w:val="superscript"/>
                <w:lang w:val="en-US" w:eastAsia="zh-CN"/>
              </w:rPr>
              <w:t>3</w:t>
            </w:r>
            <w:r>
              <w:rPr>
                <w:rFonts w:hint="eastAsia"/>
                <w:bCs/>
                <w:iCs/>
                <w:sz w:val="24"/>
                <w:lang w:val="en-US" w:eastAsia="zh-CN"/>
              </w:rPr>
              <w:t>/a，二期的清洗废水量为36m</w:t>
            </w:r>
            <w:r>
              <w:rPr>
                <w:rFonts w:hint="eastAsia"/>
                <w:bCs/>
                <w:iCs/>
                <w:sz w:val="24"/>
                <w:vertAlign w:val="superscript"/>
                <w:lang w:val="en-US" w:eastAsia="zh-CN"/>
              </w:rPr>
              <w:t>3</w:t>
            </w:r>
            <w:r>
              <w:rPr>
                <w:rFonts w:hint="eastAsia"/>
                <w:bCs/>
                <w:iCs/>
                <w:sz w:val="24"/>
                <w:lang w:val="en-US" w:eastAsia="zh-CN"/>
              </w:rPr>
              <w:t>/a</w:t>
            </w:r>
            <w:r>
              <w:rPr>
                <w:rFonts w:hint="eastAsia"/>
                <w:bCs/>
                <w:iCs/>
                <w:sz w:val="24"/>
              </w:rPr>
              <w:t>。</w:t>
            </w:r>
          </w:p>
          <w:p>
            <w:pPr>
              <w:spacing w:line="360" w:lineRule="auto"/>
              <w:ind w:firstLine="480" w:firstLineChars="200"/>
              <w:rPr>
                <w:rFonts w:hint="eastAsia"/>
                <w:bCs/>
                <w:iCs/>
                <w:sz w:val="24"/>
              </w:rPr>
            </w:pPr>
            <w:r>
              <w:rPr>
                <w:rFonts w:hint="eastAsia"/>
                <w:bCs/>
                <w:iCs/>
                <w:sz w:val="24"/>
                <w:lang w:eastAsia="zh-CN"/>
              </w:rPr>
              <w:fldChar w:fldCharType="begin"/>
            </w:r>
            <w:r>
              <w:rPr>
                <w:rFonts w:hint="eastAsia"/>
                <w:bCs/>
                <w:iCs/>
                <w:sz w:val="24"/>
                <w:lang w:eastAsia="zh-CN"/>
              </w:rPr>
              <w:instrText xml:space="preserve"> = 2 \* GB3 \* MERGEFORMAT </w:instrText>
            </w:r>
            <w:r>
              <w:rPr>
                <w:rFonts w:hint="eastAsia"/>
                <w:bCs/>
                <w:iCs/>
                <w:sz w:val="24"/>
                <w:lang w:eastAsia="zh-CN"/>
              </w:rPr>
              <w:fldChar w:fldCharType="separate"/>
            </w:r>
            <w:r>
              <w:rPr>
                <w:rFonts w:hint="eastAsia"/>
                <w:bCs/>
                <w:iCs/>
                <w:sz w:val="24"/>
                <w:lang w:eastAsia="zh-CN"/>
              </w:rPr>
              <w:t>②</w:t>
            </w:r>
            <w:r>
              <w:rPr>
                <w:rFonts w:hint="eastAsia"/>
                <w:bCs/>
                <w:iCs/>
                <w:sz w:val="24"/>
                <w:lang w:eastAsia="zh-CN"/>
              </w:rPr>
              <w:fldChar w:fldCharType="end"/>
            </w:r>
            <w:r>
              <w:rPr>
                <w:rFonts w:hint="eastAsia"/>
                <w:bCs/>
                <w:iCs/>
                <w:sz w:val="24"/>
                <w:lang w:eastAsia="zh-CN"/>
              </w:rPr>
              <w:t>生活废水</w:t>
            </w:r>
          </w:p>
          <w:p>
            <w:pPr>
              <w:spacing w:line="360" w:lineRule="auto"/>
              <w:ind w:firstLine="480" w:firstLineChars="200"/>
              <w:rPr>
                <w:rFonts w:hint="eastAsia"/>
                <w:bCs/>
                <w:iCs/>
                <w:kern w:val="24"/>
                <w:sz w:val="24"/>
              </w:rPr>
            </w:pPr>
            <w:r>
              <w:rPr>
                <w:rFonts w:hint="eastAsia"/>
                <w:bCs/>
                <w:iCs/>
                <w:sz w:val="24"/>
                <w:lang w:eastAsia="zh-CN"/>
              </w:rPr>
              <w:t>本</w:t>
            </w:r>
            <w:r>
              <w:rPr>
                <w:rFonts w:hint="eastAsia"/>
                <w:bCs/>
                <w:iCs/>
                <w:sz w:val="24"/>
              </w:rPr>
              <w:t>项目废水主要为生活废水，</w:t>
            </w:r>
            <w:r>
              <w:rPr>
                <w:rFonts w:hint="eastAsia"/>
                <w:bCs/>
                <w:iCs/>
                <w:sz w:val="24"/>
                <w:lang w:eastAsia="zh-CN"/>
              </w:rPr>
              <w:t>本项目</w:t>
            </w:r>
            <w:r>
              <w:rPr>
                <w:rFonts w:hint="eastAsia"/>
                <w:sz w:val="24"/>
              </w:rPr>
              <w:t>一期劳动定员</w:t>
            </w:r>
            <w:r>
              <w:rPr>
                <w:rFonts w:hint="eastAsia"/>
                <w:sz w:val="24"/>
                <w:lang w:val="en-US" w:eastAsia="zh-CN"/>
              </w:rPr>
              <w:t>17</w:t>
            </w:r>
            <w:r>
              <w:rPr>
                <w:rFonts w:hint="eastAsia"/>
                <w:sz w:val="24"/>
              </w:rPr>
              <w:t>人，其中管理人员</w:t>
            </w:r>
            <w:r>
              <w:rPr>
                <w:rFonts w:hint="eastAsia"/>
                <w:sz w:val="24"/>
                <w:lang w:val="en-US" w:eastAsia="zh-CN"/>
              </w:rPr>
              <w:t>3</w:t>
            </w:r>
            <w:r>
              <w:rPr>
                <w:rFonts w:hint="eastAsia"/>
                <w:sz w:val="24"/>
              </w:rPr>
              <w:t>人，二期劳动定员</w:t>
            </w:r>
            <w:r>
              <w:rPr>
                <w:rFonts w:hint="eastAsia"/>
                <w:sz w:val="24"/>
                <w:lang w:val="en-US" w:eastAsia="zh-CN"/>
              </w:rPr>
              <w:t>19</w:t>
            </w:r>
            <w:r>
              <w:rPr>
                <w:rFonts w:hint="eastAsia"/>
                <w:sz w:val="24"/>
              </w:rPr>
              <w:t>人，其中管理人员</w:t>
            </w:r>
            <w:r>
              <w:rPr>
                <w:sz w:val="24"/>
              </w:rPr>
              <w:t>2</w:t>
            </w:r>
            <w:r>
              <w:rPr>
                <w:rFonts w:hint="eastAsia"/>
                <w:sz w:val="24"/>
              </w:rPr>
              <w:t>人，</w:t>
            </w:r>
            <w:r>
              <w:rPr>
                <w:rFonts w:hint="eastAsia"/>
                <w:bCs/>
                <w:iCs/>
                <w:sz w:val="24"/>
              </w:rPr>
              <w:t>均在厂内食宿，</w:t>
            </w:r>
            <w:r>
              <w:rPr>
                <w:rFonts w:hint="eastAsia"/>
                <w:bCs/>
                <w:iCs/>
                <w:kern w:val="24"/>
                <w:sz w:val="24"/>
              </w:rPr>
              <w:t>参考河南省《</w:t>
            </w:r>
            <w:r>
              <w:rPr>
                <w:rFonts w:hint="eastAsia"/>
                <w:bCs/>
                <w:iCs/>
                <w:kern w:val="24"/>
                <w:sz w:val="24"/>
                <w:lang w:val="en-US" w:eastAsia="zh-CN"/>
              </w:rPr>
              <w:t>工业与城镇生活用水定额</w:t>
            </w:r>
            <w:r>
              <w:rPr>
                <w:rFonts w:hint="eastAsia"/>
                <w:bCs/>
                <w:iCs/>
                <w:kern w:val="24"/>
                <w:sz w:val="24"/>
              </w:rPr>
              <w:t>》（</w:t>
            </w:r>
            <w:r>
              <w:rPr>
                <w:rFonts w:hint="eastAsia"/>
                <w:bCs/>
                <w:iCs/>
                <w:kern w:val="24"/>
                <w:sz w:val="24"/>
                <w:lang w:val="en-US" w:eastAsia="zh-CN"/>
              </w:rPr>
              <w:t>DB41/T385-2014</w:t>
            </w:r>
            <w:r>
              <w:rPr>
                <w:rFonts w:hint="eastAsia"/>
                <w:bCs/>
                <w:iCs/>
                <w:kern w:val="24"/>
                <w:sz w:val="24"/>
              </w:rPr>
              <w:t>）中相关参数，本项目员工用水定额按</w:t>
            </w:r>
            <w:r>
              <w:rPr>
                <w:bCs/>
                <w:iCs/>
                <w:kern w:val="24"/>
                <w:sz w:val="24"/>
              </w:rPr>
              <w:t>120L/</w:t>
            </w:r>
            <w:r>
              <w:rPr>
                <w:rFonts w:hint="eastAsia"/>
                <w:bCs/>
                <w:iCs/>
                <w:kern w:val="24"/>
                <w:sz w:val="24"/>
              </w:rPr>
              <w:t>人</w:t>
            </w:r>
            <w:r>
              <w:rPr>
                <w:bCs/>
                <w:iCs/>
                <w:kern w:val="24"/>
                <w:sz w:val="24"/>
              </w:rPr>
              <w:t>•d</w:t>
            </w:r>
            <w:r>
              <w:rPr>
                <w:rFonts w:hint="eastAsia"/>
                <w:bCs/>
                <w:iCs/>
                <w:kern w:val="24"/>
                <w:sz w:val="24"/>
              </w:rPr>
              <w:t>计，则</w:t>
            </w:r>
            <w:r>
              <w:rPr>
                <w:rFonts w:hint="eastAsia"/>
                <w:sz w:val="24"/>
              </w:rPr>
              <w:t>一期年用水量为</w:t>
            </w:r>
            <w:r>
              <w:rPr>
                <w:rFonts w:hint="eastAsia"/>
                <w:sz w:val="24"/>
                <w:lang w:val="en-US" w:eastAsia="zh-CN"/>
              </w:rPr>
              <w:t>2.04</w:t>
            </w:r>
            <w:r>
              <w:rPr>
                <w:sz w:val="24"/>
              </w:rPr>
              <w:t>m</w:t>
            </w:r>
            <w:r>
              <w:rPr>
                <w:sz w:val="24"/>
                <w:vertAlign w:val="superscript"/>
              </w:rPr>
              <w:t>3</w:t>
            </w:r>
            <w:r>
              <w:rPr>
                <w:sz w:val="24"/>
              </w:rPr>
              <w:t>/</w:t>
            </w:r>
            <w:r>
              <w:rPr>
                <w:rFonts w:hint="eastAsia"/>
                <w:sz w:val="24"/>
                <w:lang w:val="en-US" w:eastAsia="zh-CN"/>
              </w:rPr>
              <w:t>d</w:t>
            </w:r>
            <w:r>
              <w:rPr>
                <w:rFonts w:hint="eastAsia"/>
                <w:bCs/>
                <w:iCs/>
                <w:kern w:val="24"/>
                <w:sz w:val="24"/>
              </w:rPr>
              <w:t>（</w:t>
            </w:r>
            <w:r>
              <w:rPr>
                <w:rFonts w:hint="eastAsia"/>
                <w:bCs/>
                <w:iCs/>
                <w:kern w:val="24"/>
                <w:sz w:val="24"/>
                <w:lang w:val="en-US" w:eastAsia="zh-CN"/>
              </w:rPr>
              <w:t>612</w:t>
            </w:r>
            <w:r>
              <w:rPr>
                <w:bCs/>
                <w:iCs/>
                <w:kern w:val="24"/>
                <w:sz w:val="24"/>
              </w:rPr>
              <w:t>m</w:t>
            </w:r>
            <w:r>
              <w:rPr>
                <w:bCs/>
                <w:iCs/>
                <w:kern w:val="24"/>
                <w:sz w:val="24"/>
                <w:vertAlign w:val="superscript"/>
              </w:rPr>
              <w:t>3</w:t>
            </w:r>
            <w:r>
              <w:rPr>
                <w:bCs/>
                <w:iCs/>
                <w:kern w:val="24"/>
                <w:sz w:val="24"/>
              </w:rPr>
              <w:t>/a</w:t>
            </w:r>
            <w:r>
              <w:rPr>
                <w:rFonts w:hint="eastAsia"/>
                <w:bCs/>
                <w:iCs/>
                <w:kern w:val="24"/>
                <w:sz w:val="24"/>
              </w:rPr>
              <w:t>）</w:t>
            </w:r>
            <w:r>
              <w:rPr>
                <w:rFonts w:hint="eastAsia"/>
                <w:sz w:val="24"/>
              </w:rPr>
              <w:t>，二期年用水量</w:t>
            </w:r>
            <w:r>
              <w:rPr>
                <w:rFonts w:hint="eastAsia"/>
                <w:sz w:val="24"/>
                <w:lang w:val="en-US" w:eastAsia="zh-CN"/>
              </w:rPr>
              <w:t>2.28d</w:t>
            </w:r>
            <w:r>
              <w:rPr>
                <w:sz w:val="24"/>
              </w:rPr>
              <w:t>m</w:t>
            </w:r>
            <w:r>
              <w:rPr>
                <w:sz w:val="24"/>
                <w:vertAlign w:val="superscript"/>
              </w:rPr>
              <w:t>3</w:t>
            </w:r>
            <w:r>
              <w:rPr>
                <w:sz w:val="24"/>
              </w:rPr>
              <w:t>/</w:t>
            </w:r>
            <w:r>
              <w:rPr>
                <w:rFonts w:hint="eastAsia"/>
                <w:sz w:val="24"/>
                <w:lang w:val="en-US" w:eastAsia="zh-CN"/>
              </w:rPr>
              <w:t>d</w:t>
            </w:r>
            <w:r>
              <w:rPr>
                <w:rFonts w:hint="eastAsia"/>
                <w:bCs/>
                <w:iCs/>
                <w:kern w:val="24"/>
                <w:sz w:val="24"/>
              </w:rPr>
              <w:t>（</w:t>
            </w:r>
            <w:r>
              <w:rPr>
                <w:rFonts w:hint="eastAsia"/>
                <w:bCs/>
                <w:iCs/>
                <w:kern w:val="24"/>
                <w:sz w:val="24"/>
                <w:lang w:val="en-US" w:eastAsia="zh-CN"/>
              </w:rPr>
              <w:t>684</w:t>
            </w:r>
            <w:r>
              <w:rPr>
                <w:bCs/>
                <w:iCs/>
                <w:kern w:val="24"/>
                <w:sz w:val="24"/>
              </w:rPr>
              <w:t>m</w:t>
            </w:r>
            <w:r>
              <w:rPr>
                <w:bCs/>
                <w:iCs/>
                <w:kern w:val="24"/>
                <w:sz w:val="24"/>
                <w:vertAlign w:val="superscript"/>
              </w:rPr>
              <w:t>3</w:t>
            </w:r>
            <w:r>
              <w:rPr>
                <w:bCs/>
                <w:iCs/>
                <w:kern w:val="24"/>
                <w:sz w:val="24"/>
              </w:rPr>
              <w:t>/a</w:t>
            </w:r>
            <w:r>
              <w:rPr>
                <w:rFonts w:hint="eastAsia"/>
                <w:bCs/>
                <w:iCs/>
                <w:kern w:val="24"/>
                <w:sz w:val="24"/>
              </w:rPr>
              <w:t>）</w:t>
            </w:r>
            <w:r>
              <w:rPr>
                <w:rFonts w:hint="eastAsia"/>
                <w:sz w:val="24"/>
              </w:rPr>
              <w:t>。</w:t>
            </w:r>
            <w:r>
              <w:rPr>
                <w:rFonts w:hint="eastAsia"/>
                <w:bCs/>
                <w:iCs/>
                <w:kern w:val="24"/>
                <w:sz w:val="24"/>
              </w:rPr>
              <w:t>产污系数以</w:t>
            </w:r>
            <w:r>
              <w:rPr>
                <w:bCs/>
                <w:iCs/>
                <w:kern w:val="24"/>
                <w:sz w:val="24"/>
              </w:rPr>
              <w:t>0.</w:t>
            </w:r>
            <w:r>
              <w:rPr>
                <w:rFonts w:hint="eastAsia"/>
                <w:bCs/>
                <w:iCs/>
                <w:kern w:val="24"/>
                <w:sz w:val="24"/>
                <w:lang w:val="en-US" w:eastAsia="zh-CN"/>
              </w:rPr>
              <w:t>8</w:t>
            </w:r>
            <w:r>
              <w:rPr>
                <w:rFonts w:hint="eastAsia"/>
                <w:bCs/>
                <w:iCs/>
                <w:kern w:val="24"/>
                <w:sz w:val="24"/>
              </w:rPr>
              <w:t>计，则</w:t>
            </w:r>
            <w:r>
              <w:rPr>
                <w:rFonts w:hint="eastAsia"/>
                <w:bCs/>
                <w:iCs/>
                <w:kern w:val="24"/>
                <w:sz w:val="24"/>
                <w:lang w:eastAsia="zh-CN"/>
              </w:rPr>
              <w:t>一期</w:t>
            </w:r>
            <w:r>
              <w:rPr>
                <w:rFonts w:hint="eastAsia"/>
                <w:bCs/>
                <w:iCs/>
                <w:kern w:val="24"/>
                <w:sz w:val="24"/>
              </w:rPr>
              <w:t>生活污水产生量为</w:t>
            </w:r>
            <w:r>
              <w:rPr>
                <w:rFonts w:hint="eastAsia"/>
                <w:bCs/>
                <w:iCs/>
                <w:kern w:val="24"/>
                <w:sz w:val="24"/>
                <w:lang w:val="en-US" w:eastAsia="zh-CN"/>
              </w:rPr>
              <w:t>1.632</w:t>
            </w:r>
            <w:r>
              <w:rPr>
                <w:bCs/>
                <w:iCs/>
                <w:kern w:val="24"/>
                <w:sz w:val="24"/>
              </w:rPr>
              <w:t>m</w:t>
            </w:r>
            <w:r>
              <w:rPr>
                <w:bCs/>
                <w:iCs/>
                <w:kern w:val="24"/>
                <w:sz w:val="24"/>
                <w:vertAlign w:val="superscript"/>
              </w:rPr>
              <w:t>3</w:t>
            </w:r>
            <w:r>
              <w:rPr>
                <w:bCs/>
                <w:iCs/>
                <w:kern w:val="24"/>
                <w:sz w:val="24"/>
              </w:rPr>
              <w:t>/d</w:t>
            </w:r>
            <w:r>
              <w:rPr>
                <w:rFonts w:hint="eastAsia"/>
                <w:bCs/>
                <w:iCs/>
                <w:kern w:val="24"/>
                <w:sz w:val="24"/>
              </w:rPr>
              <w:t>（</w:t>
            </w:r>
            <w:r>
              <w:rPr>
                <w:rFonts w:hint="eastAsia"/>
                <w:bCs/>
                <w:iCs/>
                <w:kern w:val="24"/>
                <w:sz w:val="24"/>
                <w:lang w:val="en-US" w:eastAsia="zh-CN"/>
              </w:rPr>
              <w:t>489.6</w:t>
            </w:r>
            <w:r>
              <w:rPr>
                <w:bCs/>
                <w:iCs/>
                <w:kern w:val="24"/>
                <w:sz w:val="24"/>
              </w:rPr>
              <w:t>m</w:t>
            </w:r>
            <w:r>
              <w:rPr>
                <w:bCs/>
                <w:iCs/>
                <w:kern w:val="24"/>
                <w:sz w:val="24"/>
                <w:vertAlign w:val="superscript"/>
              </w:rPr>
              <w:t>3</w:t>
            </w:r>
            <w:r>
              <w:rPr>
                <w:bCs/>
                <w:iCs/>
                <w:kern w:val="24"/>
                <w:sz w:val="24"/>
              </w:rPr>
              <w:t>/a</w:t>
            </w:r>
            <w:r>
              <w:rPr>
                <w:rFonts w:hint="eastAsia"/>
                <w:bCs/>
                <w:iCs/>
                <w:kern w:val="24"/>
                <w:sz w:val="24"/>
              </w:rPr>
              <w:t>）</w:t>
            </w:r>
            <w:r>
              <w:rPr>
                <w:rFonts w:hint="eastAsia"/>
                <w:bCs/>
                <w:iCs/>
                <w:kern w:val="24"/>
                <w:sz w:val="24"/>
                <w:lang w:eastAsia="zh-CN"/>
              </w:rPr>
              <w:t>，</w:t>
            </w:r>
            <w:r>
              <w:rPr>
                <w:rFonts w:hint="eastAsia"/>
                <w:bCs/>
                <w:iCs/>
                <w:kern w:val="24"/>
                <w:sz w:val="24"/>
              </w:rPr>
              <w:t>则</w:t>
            </w:r>
            <w:r>
              <w:rPr>
                <w:rFonts w:hint="eastAsia"/>
                <w:bCs/>
                <w:iCs/>
                <w:kern w:val="24"/>
                <w:sz w:val="24"/>
                <w:lang w:eastAsia="zh-CN"/>
              </w:rPr>
              <w:t>二期</w:t>
            </w:r>
            <w:r>
              <w:rPr>
                <w:rFonts w:hint="eastAsia"/>
                <w:bCs/>
                <w:iCs/>
                <w:kern w:val="24"/>
                <w:sz w:val="24"/>
              </w:rPr>
              <w:t>生活污水产生量为</w:t>
            </w:r>
            <w:r>
              <w:rPr>
                <w:rFonts w:hint="eastAsia"/>
                <w:bCs/>
                <w:iCs/>
                <w:kern w:val="24"/>
                <w:sz w:val="24"/>
                <w:lang w:val="en-US" w:eastAsia="zh-CN"/>
              </w:rPr>
              <w:t>1.824</w:t>
            </w:r>
            <w:r>
              <w:rPr>
                <w:bCs/>
                <w:iCs/>
                <w:kern w:val="24"/>
                <w:sz w:val="24"/>
              </w:rPr>
              <w:t>m</w:t>
            </w:r>
            <w:r>
              <w:rPr>
                <w:bCs/>
                <w:iCs/>
                <w:kern w:val="24"/>
                <w:sz w:val="24"/>
                <w:vertAlign w:val="superscript"/>
              </w:rPr>
              <w:t>3</w:t>
            </w:r>
            <w:r>
              <w:rPr>
                <w:bCs/>
                <w:iCs/>
                <w:kern w:val="24"/>
                <w:sz w:val="24"/>
              </w:rPr>
              <w:t>/d</w:t>
            </w:r>
            <w:r>
              <w:rPr>
                <w:rFonts w:hint="eastAsia"/>
                <w:bCs/>
                <w:iCs/>
                <w:kern w:val="24"/>
                <w:sz w:val="24"/>
              </w:rPr>
              <w:t>（</w:t>
            </w:r>
            <w:r>
              <w:rPr>
                <w:rFonts w:hint="eastAsia"/>
                <w:bCs/>
                <w:iCs/>
                <w:kern w:val="24"/>
                <w:sz w:val="24"/>
                <w:lang w:val="en-US" w:eastAsia="zh-CN"/>
              </w:rPr>
              <w:t>547.2</w:t>
            </w:r>
            <w:r>
              <w:rPr>
                <w:bCs/>
                <w:iCs/>
                <w:kern w:val="24"/>
                <w:sz w:val="24"/>
              </w:rPr>
              <w:t>m</w:t>
            </w:r>
            <w:r>
              <w:rPr>
                <w:bCs/>
                <w:iCs/>
                <w:kern w:val="24"/>
                <w:sz w:val="24"/>
                <w:vertAlign w:val="superscript"/>
              </w:rPr>
              <w:t>3</w:t>
            </w:r>
            <w:r>
              <w:rPr>
                <w:bCs/>
                <w:iCs/>
                <w:kern w:val="24"/>
                <w:sz w:val="24"/>
              </w:rPr>
              <w:t>/a</w:t>
            </w:r>
            <w:r>
              <w:rPr>
                <w:rFonts w:hint="eastAsia"/>
                <w:bCs/>
                <w:iCs/>
                <w:kern w:val="24"/>
                <w:sz w:val="24"/>
              </w:rPr>
              <w:t>）。</w:t>
            </w:r>
          </w:p>
          <w:p>
            <w:pPr>
              <w:spacing w:line="360" w:lineRule="auto"/>
              <w:ind w:firstLine="480" w:firstLineChars="200"/>
              <w:rPr>
                <w:b/>
                <w:i/>
                <w:kern w:val="24"/>
                <w:sz w:val="24"/>
                <w:u w:val="single"/>
              </w:rPr>
            </w:pPr>
            <w:r>
              <w:rPr>
                <w:rFonts w:hint="eastAsia"/>
                <w:bCs/>
                <w:iCs/>
                <w:kern w:val="24"/>
                <w:sz w:val="24"/>
                <w:lang w:val="en-US" w:eastAsia="zh-CN"/>
              </w:rPr>
              <w:t>本项目清洗废水更换水随生活污水一起经园区化粪池预处理后，</w:t>
            </w:r>
            <w:r>
              <w:rPr>
                <w:rFonts w:hint="eastAsia"/>
                <w:bCs/>
                <w:iCs/>
                <w:kern w:val="24"/>
                <w:sz w:val="24"/>
              </w:rPr>
              <w:t>经产业集聚区污水管道排入市政污水管网，最终进入登封新区污水处理厂。根据类比其他企业生活污水情况，其主要污染物产生浓度分别为</w:t>
            </w:r>
            <w:r>
              <w:rPr>
                <w:bCs/>
                <w:iCs/>
                <w:kern w:val="24"/>
                <w:sz w:val="24"/>
              </w:rPr>
              <w:t>COD300mg/L</w:t>
            </w:r>
            <w:r>
              <w:rPr>
                <w:rFonts w:hint="eastAsia"/>
                <w:bCs/>
                <w:iCs/>
                <w:kern w:val="24"/>
                <w:sz w:val="24"/>
              </w:rPr>
              <w:t>，</w:t>
            </w:r>
            <w:r>
              <w:rPr>
                <w:rFonts w:hint="eastAsia"/>
                <w:bCs/>
                <w:iCs/>
                <w:kern w:val="24"/>
                <w:sz w:val="24"/>
                <w:lang w:val="en-US" w:eastAsia="zh-CN"/>
              </w:rPr>
              <w:t>BOD</w:t>
            </w:r>
            <w:r>
              <w:rPr>
                <w:rFonts w:hint="eastAsia"/>
                <w:bCs/>
                <w:iCs/>
                <w:kern w:val="24"/>
                <w:sz w:val="24"/>
                <w:vertAlign w:val="subscript"/>
                <w:lang w:val="en-US" w:eastAsia="zh-CN"/>
              </w:rPr>
              <w:t>5</w:t>
            </w:r>
            <w:r>
              <w:rPr>
                <w:rFonts w:hint="eastAsia"/>
                <w:bCs/>
                <w:iCs/>
                <w:kern w:val="24"/>
                <w:sz w:val="24"/>
                <w:lang w:val="en-US" w:eastAsia="zh-CN"/>
              </w:rPr>
              <w:t>200</w:t>
            </w:r>
            <w:r>
              <w:rPr>
                <w:bCs/>
                <w:iCs/>
                <w:kern w:val="24"/>
                <w:sz w:val="24"/>
              </w:rPr>
              <w:t>mg/L</w:t>
            </w:r>
            <w:r>
              <w:rPr>
                <w:rFonts w:hint="eastAsia"/>
                <w:bCs/>
                <w:iCs/>
                <w:kern w:val="24"/>
                <w:sz w:val="24"/>
                <w:lang w:eastAsia="zh-CN"/>
              </w:rPr>
              <w:t>，</w:t>
            </w:r>
            <w:r>
              <w:rPr>
                <w:bCs/>
                <w:iCs/>
                <w:kern w:val="24"/>
                <w:sz w:val="24"/>
              </w:rPr>
              <w:t>SS250mg/L</w:t>
            </w:r>
            <w:r>
              <w:rPr>
                <w:rFonts w:hint="eastAsia"/>
                <w:bCs/>
                <w:iCs/>
                <w:kern w:val="24"/>
                <w:sz w:val="24"/>
              </w:rPr>
              <w:t>，</w:t>
            </w:r>
            <w:r>
              <w:rPr>
                <w:bCs/>
                <w:iCs/>
                <w:kern w:val="24"/>
                <w:sz w:val="24"/>
              </w:rPr>
              <w:t>NH</w:t>
            </w:r>
            <w:r>
              <w:rPr>
                <w:bCs/>
                <w:iCs/>
                <w:kern w:val="24"/>
                <w:sz w:val="24"/>
                <w:vertAlign w:val="subscript"/>
              </w:rPr>
              <w:t>3</w:t>
            </w:r>
            <w:r>
              <w:rPr>
                <w:bCs/>
                <w:iCs/>
                <w:kern w:val="24"/>
                <w:sz w:val="24"/>
              </w:rPr>
              <w:t>-N25mg/L</w:t>
            </w:r>
            <w:r>
              <w:rPr>
                <w:rFonts w:hint="eastAsia"/>
                <w:bCs/>
                <w:iCs/>
                <w:kern w:val="24"/>
                <w:sz w:val="24"/>
              </w:rPr>
              <w:t>。</w:t>
            </w:r>
            <w:r>
              <w:rPr>
                <w:rFonts w:hint="eastAsia"/>
                <w:bCs/>
                <w:iCs/>
                <w:sz w:val="24"/>
              </w:rPr>
              <w:t>经厂区现有化粪池处理后经产业集聚区污水管道排入市政污水管网，最终进入登封新区污水处理厂。</w:t>
            </w:r>
          </w:p>
          <w:p>
            <w:pPr>
              <w:spacing w:line="360" w:lineRule="auto"/>
              <w:ind w:firstLine="440" w:firstLineChars="200"/>
              <w:jc w:val="center"/>
              <w:rPr>
                <w:rFonts w:ascii="黑体" w:eastAsia="黑体"/>
                <w:bCs/>
                <w:iCs/>
                <w:sz w:val="22"/>
                <w:szCs w:val="22"/>
              </w:rPr>
            </w:pPr>
            <w:r>
              <w:rPr>
                <w:rFonts w:hint="eastAsia" w:ascii="黑体" w:eastAsia="黑体"/>
                <w:bCs/>
                <w:iCs/>
                <w:sz w:val="22"/>
                <w:szCs w:val="22"/>
              </w:rPr>
              <w:t>表</w:t>
            </w:r>
            <w:r>
              <w:rPr>
                <w:rFonts w:ascii="黑体" w:eastAsia="黑体"/>
                <w:bCs/>
                <w:iCs/>
                <w:sz w:val="22"/>
                <w:szCs w:val="22"/>
              </w:rPr>
              <w:t>1</w:t>
            </w:r>
            <w:r>
              <w:rPr>
                <w:rFonts w:hint="eastAsia" w:ascii="黑体" w:eastAsia="黑体"/>
                <w:bCs/>
                <w:iCs/>
                <w:sz w:val="22"/>
                <w:szCs w:val="22"/>
                <w:lang w:val="en-US" w:eastAsia="zh-CN"/>
              </w:rPr>
              <w:t>4</w:t>
            </w:r>
            <w:r>
              <w:rPr>
                <w:rFonts w:ascii="黑体" w:eastAsia="黑体"/>
                <w:bCs/>
                <w:iCs/>
                <w:sz w:val="22"/>
                <w:szCs w:val="22"/>
              </w:rPr>
              <w:t xml:space="preserve">  </w:t>
            </w:r>
            <w:r>
              <w:rPr>
                <w:rFonts w:hint="eastAsia" w:ascii="黑体" w:eastAsia="黑体"/>
                <w:bCs/>
                <w:iCs/>
                <w:sz w:val="22"/>
                <w:szCs w:val="22"/>
              </w:rPr>
              <w:t>项目废水排放情况一览表</w:t>
            </w:r>
          </w:p>
          <w:tbl>
            <w:tblPr>
              <w:tblStyle w:val="20"/>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758"/>
              <w:gridCol w:w="1069"/>
              <w:gridCol w:w="1143"/>
              <w:gridCol w:w="907"/>
              <w:gridCol w:w="906"/>
              <w:gridCol w:w="1112"/>
              <w:gridCol w:w="10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37" w:type="dxa"/>
                  <w:tcBorders>
                    <w:top w:val="single" w:color="auto" w:sz="12" w:space="0"/>
                    <w:bottom w:val="single" w:color="auto" w:sz="4" w:space="0"/>
                    <w:right w:val="single" w:color="auto" w:sz="4" w:space="0"/>
                  </w:tcBorders>
                  <w:vAlign w:val="center"/>
                </w:tcPr>
                <w:p>
                  <w:pPr>
                    <w:spacing w:line="240" w:lineRule="auto"/>
                    <w:jc w:val="center"/>
                    <w:rPr>
                      <w:bCs/>
                      <w:iCs/>
                      <w:sz w:val="20"/>
                      <w:szCs w:val="20"/>
                    </w:rPr>
                  </w:pPr>
                  <w:r>
                    <w:rPr>
                      <w:rFonts w:hint="eastAsia"/>
                      <w:bCs/>
                      <w:iCs/>
                      <w:sz w:val="20"/>
                      <w:szCs w:val="20"/>
                    </w:rPr>
                    <w:t>污染物</w:t>
                  </w:r>
                </w:p>
              </w:tc>
              <w:tc>
                <w:tcPr>
                  <w:tcW w:w="758"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Cs/>
                      <w:iCs/>
                      <w:sz w:val="20"/>
                      <w:szCs w:val="20"/>
                    </w:rPr>
                  </w:pPr>
                  <w:r>
                    <w:rPr>
                      <w:rFonts w:hint="eastAsia"/>
                      <w:bCs/>
                      <w:iCs/>
                      <w:sz w:val="20"/>
                      <w:szCs w:val="20"/>
                    </w:rPr>
                    <w:t>产生源</w:t>
                  </w:r>
                </w:p>
              </w:tc>
              <w:tc>
                <w:tcPr>
                  <w:tcW w:w="1069"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Cs/>
                      <w:iCs/>
                      <w:sz w:val="20"/>
                      <w:szCs w:val="20"/>
                    </w:rPr>
                  </w:pPr>
                  <w:r>
                    <w:rPr>
                      <w:rFonts w:hint="eastAsia"/>
                      <w:bCs/>
                      <w:iCs/>
                      <w:sz w:val="20"/>
                      <w:szCs w:val="20"/>
                    </w:rPr>
                    <w:t>数量</w:t>
                  </w:r>
                </w:p>
              </w:tc>
              <w:tc>
                <w:tcPr>
                  <w:tcW w:w="1143"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Cs/>
                      <w:iCs/>
                      <w:sz w:val="20"/>
                      <w:szCs w:val="20"/>
                    </w:rPr>
                  </w:pPr>
                  <w:r>
                    <w:rPr>
                      <w:rFonts w:hint="eastAsia"/>
                      <w:bCs/>
                      <w:iCs/>
                      <w:sz w:val="20"/>
                      <w:szCs w:val="20"/>
                    </w:rPr>
                    <w:t>用水定额</w:t>
                  </w:r>
                </w:p>
              </w:tc>
              <w:tc>
                <w:tcPr>
                  <w:tcW w:w="907"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eastAsia="宋体"/>
                      <w:bCs/>
                      <w:iCs/>
                      <w:sz w:val="20"/>
                      <w:szCs w:val="20"/>
                      <w:lang w:eastAsia="zh-CN"/>
                    </w:rPr>
                  </w:pPr>
                  <w:r>
                    <w:rPr>
                      <w:rFonts w:hint="eastAsia"/>
                      <w:bCs/>
                      <w:iCs/>
                      <w:sz w:val="20"/>
                      <w:szCs w:val="20"/>
                      <w:lang w:eastAsia="zh-CN"/>
                    </w:rPr>
                    <w:t>清洗废水量</w:t>
                  </w:r>
                </w:p>
              </w:tc>
              <w:tc>
                <w:tcPr>
                  <w:tcW w:w="906"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Cs/>
                      <w:iCs/>
                      <w:sz w:val="20"/>
                      <w:szCs w:val="20"/>
                    </w:rPr>
                  </w:pPr>
                  <w:r>
                    <w:rPr>
                      <w:rFonts w:hint="eastAsia"/>
                      <w:bCs/>
                      <w:iCs/>
                      <w:sz w:val="20"/>
                      <w:szCs w:val="20"/>
                    </w:rPr>
                    <w:t>年用水量</w:t>
                  </w:r>
                </w:p>
              </w:tc>
              <w:tc>
                <w:tcPr>
                  <w:tcW w:w="1112"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Cs/>
                      <w:iCs/>
                      <w:sz w:val="20"/>
                      <w:szCs w:val="20"/>
                    </w:rPr>
                  </w:pPr>
                  <w:r>
                    <w:rPr>
                      <w:rFonts w:hint="eastAsia"/>
                      <w:bCs/>
                      <w:iCs/>
                      <w:sz w:val="20"/>
                      <w:szCs w:val="20"/>
                    </w:rPr>
                    <w:t>污水日排放量</w:t>
                  </w:r>
                </w:p>
              </w:tc>
              <w:tc>
                <w:tcPr>
                  <w:tcW w:w="1074" w:type="dxa"/>
                  <w:tcBorders>
                    <w:top w:val="single" w:color="auto" w:sz="12" w:space="0"/>
                    <w:left w:val="single" w:color="auto" w:sz="4" w:space="0"/>
                    <w:bottom w:val="single" w:color="auto" w:sz="4" w:space="0"/>
                  </w:tcBorders>
                  <w:vAlign w:val="center"/>
                </w:tcPr>
                <w:p>
                  <w:pPr>
                    <w:spacing w:line="240" w:lineRule="auto"/>
                    <w:jc w:val="center"/>
                    <w:rPr>
                      <w:bCs/>
                      <w:iCs/>
                      <w:sz w:val="20"/>
                      <w:szCs w:val="20"/>
                    </w:rPr>
                  </w:pPr>
                  <w:r>
                    <w:rPr>
                      <w:rFonts w:hint="eastAsia"/>
                      <w:bCs/>
                      <w:iCs/>
                      <w:sz w:val="20"/>
                      <w:szCs w:val="20"/>
                    </w:rPr>
                    <w:t>污水年排放量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37" w:type="dxa"/>
                  <w:tcBorders>
                    <w:top w:val="single" w:color="auto" w:sz="12" w:space="0"/>
                    <w:bottom w:val="single" w:color="auto" w:sz="4" w:space="0"/>
                    <w:right w:val="single" w:color="auto" w:sz="4" w:space="0"/>
                  </w:tcBorders>
                  <w:vAlign w:val="center"/>
                </w:tcPr>
                <w:p>
                  <w:pPr>
                    <w:spacing w:line="240" w:lineRule="auto"/>
                    <w:jc w:val="center"/>
                    <w:rPr>
                      <w:rFonts w:hint="eastAsia"/>
                      <w:bCs/>
                      <w:iCs/>
                      <w:sz w:val="20"/>
                      <w:szCs w:val="20"/>
                    </w:rPr>
                  </w:pPr>
                  <w:r>
                    <w:rPr>
                      <w:rFonts w:hint="eastAsia"/>
                      <w:bCs/>
                      <w:iCs/>
                      <w:sz w:val="20"/>
                      <w:szCs w:val="20"/>
                      <w:lang w:eastAsia="zh-CN"/>
                    </w:rPr>
                    <w:t>一期废水量</w:t>
                  </w:r>
                </w:p>
              </w:tc>
              <w:tc>
                <w:tcPr>
                  <w:tcW w:w="758"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bCs/>
                      <w:iCs/>
                      <w:sz w:val="20"/>
                      <w:szCs w:val="20"/>
                    </w:rPr>
                  </w:pPr>
                  <w:r>
                    <w:rPr>
                      <w:rFonts w:hint="eastAsia"/>
                      <w:bCs/>
                      <w:iCs/>
                      <w:sz w:val="20"/>
                      <w:szCs w:val="20"/>
                    </w:rPr>
                    <w:t>员工</w:t>
                  </w:r>
                </w:p>
              </w:tc>
              <w:tc>
                <w:tcPr>
                  <w:tcW w:w="1069"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bCs/>
                      <w:iCs/>
                      <w:sz w:val="20"/>
                      <w:szCs w:val="20"/>
                    </w:rPr>
                  </w:pPr>
                  <w:r>
                    <w:rPr>
                      <w:rFonts w:hint="eastAsia"/>
                      <w:bCs/>
                      <w:iCs/>
                      <w:sz w:val="20"/>
                      <w:szCs w:val="20"/>
                      <w:lang w:val="en-US" w:eastAsia="zh-CN"/>
                    </w:rPr>
                    <w:t>17</w:t>
                  </w:r>
                  <w:r>
                    <w:rPr>
                      <w:rFonts w:hint="eastAsia"/>
                      <w:bCs/>
                      <w:iCs/>
                      <w:sz w:val="20"/>
                      <w:szCs w:val="20"/>
                    </w:rPr>
                    <w:t>人、</w:t>
                  </w:r>
                  <w:r>
                    <w:rPr>
                      <w:bCs/>
                      <w:iCs/>
                      <w:sz w:val="20"/>
                      <w:szCs w:val="20"/>
                    </w:rPr>
                    <w:t>300d</w:t>
                  </w:r>
                </w:p>
              </w:tc>
              <w:tc>
                <w:tcPr>
                  <w:tcW w:w="1143"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bCs/>
                      <w:iCs/>
                      <w:sz w:val="20"/>
                      <w:szCs w:val="20"/>
                    </w:rPr>
                  </w:pPr>
                  <w:r>
                    <w:rPr>
                      <w:bCs/>
                      <w:iCs/>
                      <w:sz w:val="20"/>
                      <w:szCs w:val="20"/>
                    </w:rPr>
                    <w:t>120L/</w:t>
                  </w:r>
                  <w:r>
                    <w:rPr>
                      <w:rFonts w:hint="eastAsia"/>
                      <w:bCs/>
                      <w:iCs/>
                      <w:sz w:val="20"/>
                      <w:szCs w:val="20"/>
                    </w:rPr>
                    <w:t>人</w:t>
                  </w:r>
                  <w:r>
                    <w:rPr>
                      <w:bCs/>
                      <w:iCs/>
                      <w:kern w:val="24"/>
                      <w:sz w:val="20"/>
                      <w:szCs w:val="20"/>
                    </w:rPr>
                    <w:t>•</w:t>
                  </w:r>
                  <w:r>
                    <w:rPr>
                      <w:bCs/>
                      <w:iCs/>
                      <w:sz w:val="20"/>
                      <w:szCs w:val="20"/>
                    </w:rPr>
                    <w:t>d</w:t>
                  </w:r>
                </w:p>
              </w:tc>
              <w:tc>
                <w:tcPr>
                  <w:tcW w:w="907"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bCs/>
                      <w:iCs/>
                      <w:sz w:val="20"/>
                      <w:szCs w:val="20"/>
                      <w:lang w:val="en-US" w:eastAsia="zh-CN"/>
                    </w:rPr>
                  </w:pPr>
                  <w:r>
                    <w:rPr>
                      <w:rFonts w:hint="eastAsia"/>
                      <w:bCs/>
                      <w:iCs/>
                      <w:sz w:val="20"/>
                      <w:szCs w:val="20"/>
                      <w:lang w:val="en-US" w:eastAsia="zh-CN"/>
                    </w:rPr>
                    <w:t>36</w:t>
                  </w:r>
                  <w:r>
                    <w:rPr>
                      <w:bCs/>
                      <w:iCs/>
                      <w:kern w:val="24"/>
                      <w:sz w:val="20"/>
                      <w:szCs w:val="20"/>
                    </w:rPr>
                    <w:t>m</w:t>
                  </w:r>
                  <w:r>
                    <w:rPr>
                      <w:bCs/>
                      <w:iCs/>
                      <w:kern w:val="24"/>
                      <w:sz w:val="20"/>
                      <w:szCs w:val="20"/>
                      <w:vertAlign w:val="superscript"/>
                    </w:rPr>
                    <w:t>3</w:t>
                  </w:r>
                </w:p>
              </w:tc>
              <w:tc>
                <w:tcPr>
                  <w:tcW w:w="906"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eastAsia="宋体"/>
                      <w:bCs/>
                      <w:iCs/>
                      <w:sz w:val="20"/>
                      <w:szCs w:val="20"/>
                      <w:lang w:val="en-US" w:eastAsia="zh-CN"/>
                    </w:rPr>
                  </w:pPr>
                  <w:r>
                    <w:rPr>
                      <w:rFonts w:hint="eastAsia"/>
                      <w:bCs/>
                      <w:iCs/>
                      <w:sz w:val="20"/>
                      <w:szCs w:val="20"/>
                      <w:lang w:val="en-US" w:eastAsia="zh-CN"/>
                    </w:rPr>
                    <w:t>648</w:t>
                  </w:r>
                  <w:r>
                    <w:rPr>
                      <w:bCs/>
                      <w:iCs/>
                      <w:kern w:val="24"/>
                      <w:sz w:val="20"/>
                      <w:szCs w:val="20"/>
                    </w:rPr>
                    <w:t>m</w:t>
                  </w:r>
                  <w:r>
                    <w:rPr>
                      <w:bCs/>
                      <w:iCs/>
                      <w:kern w:val="24"/>
                      <w:sz w:val="20"/>
                      <w:szCs w:val="20"/>
                      <w:vertAlign w:val="superscript"/>
                    </w:rPr>
                    <w:t>3</w:t>
                  </w:r>
                </w:p>
              </w:tc>
              <w:tc>
                <w:tcPr>
                  <w:tcW w:w="1112"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eastAsia="宋体"/>
                      <w:bCs/>
                      <w:iCs/>
                      <w:sz w:val="20"/>
                      <w:szCs w:val="20"/>
                      <w:lang w:val="en-US" w:eastAsia="zh-CN"/>
                    </w:rPr>
                  </w:pPr>
                  <w:r>
                    <w:rPr>
                      <w:rFonts w:hint="eastAsia"/>
                      <w:bCs/>
                      <w:iCs/>
                      <w:sz w:val="20"/>
                      <w:szCs w:val="20"/>
                      <w:lang w:val="en-US" w:eastAsia="zh-CN"/>
                    </w:rPr>
                    <w:t>1.73</w:t>
                  </w:r>
                  <w:r>
                    <w:rPr>
                      <w:bCs/>
                      <w:iCs/>
                      <w:kern w:val="24"/>
                      <w:sz w:val="20"/>
                      <w:szCs w:val="20"/>
                    </w:rPr>
                    <w:t>m</w:t>
                  </w:r>
                  <w:r>
                    <w:rPr>
                      <w:bCs/>
                      <w:iCs/>
                      <w:kern w:val="24"/>
                      <w:sz w:val="20"/>
                      <w:szCs w:val="20"/>
                      <w:vertAlign w:val="superscript"/>
                    </w:rPr>
                    <w:t>3</w:t>
                  </w:r>
                </w:p>
              </w:tc>
              <w:tc>
                <w:tcPr>
                  <w:tcW w:w="1074" w:type="dxa"/>
                  <w:tcBorders>
                    <w:top w:val="single" w:color="auto" w:sz="12" w:space="0"/>
                    <w:left w:val="single" w:color="auto" w:sz="4" w:space="0"/>
                    <w:bottom w:val="single" w:color="auto" w:sz="4" w:space="0"/>
                  </w:tcBorders>
                  <w:vAlign w:val="center"/>
                </w:tcPr>
                <w:p>
                  <w:pPr>
                    <w:spacing w:line="240" w:lineRule="auto"/>
                    <w:jc w:val="center"/>
                    <w:rPr>
                      <w:rFonts w:hint="eastAsia" w:eastAsia="宋体"/>
                      <w:bCs/>
                      <w:iCs/>
                      <w:sz w:val="20"/>
                      <w:szCs w:val="20"/>
                      <w:lang w:val="en-US" w:eastAsia="zh-CN"/>
                    </w:rPr>
                  </w:pPr>
                  <w:r>
                    <w:rPr>
                      <w:rFonts w:hint="eastAsia"/>
                      <w:bCs/>
                      <w:iCs/>
                      <w:sz w:val="20"/>
                      <w:szCs w:val="20"/>
                      <w:lang w:val="en-US" w:eastAsia="zh-CN"/>
                    </w:rPr>
                    <w:t>518.4</w:t>
                  </w:r>
                  <w:r>
                    <w:rPr>
                      <w:bCs/>
                      <w:iCs/>
                      <w:kern w:val="24"/>
                      <w:sz w:val="20"/>
                      <w:szCs w:val="20"/>
                    </w:rPr>
                    <w:t>m</w:t>
                  </w:r>
                  <w:r>
                    <w:rPr>
                      <w:bCs/>
                      <w:iCs/>
                      <w:kern w:val="24"/>
                      <w:sz w:val="20"/>
                      <w:szCs w:val="20"/>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37" w:type="dxa"/>
                  <w:tcBorders>
                    <w:top w:val="single" w:color="auto" w:sz="12" w:space="0"/>
                    <w:bottom w:val="single" w:color="auto" w:sz="4" w:space="0"/>
                    <w:right w:val="single" w:color="auto" w:sz="4" w:space="0"/>
                  </w:tcBorders>
                  <w:vAlign w:val="center"/>
                </w:tcPr>
                <w:p>
                  <w:pPr>
                    <w:spacing w:line="240" w:lineRule="auto"/>
                    <w:jc w:val="center"/>
                    <w:rPr>
                      <w:rFonts w:hint="eastAsia"/>
                      <w:bCs/>
                      <w:iCs/>
                      <w:sz w:val="20"/>
                      <w:szCs w:val="20"/>
                    </w:rPr>
                  </w:pPr>
                  <w:r>
                    <w:rPr>
                      <w:rFonts w:hint="eastAsia"/>
                      <w:bCs/>
                      <w:iCs/>
                      <w:sz w:val="20"/>
                      <w:szCs w:val="20"/>
                      <w:lang w:eastAsia="zh-CN"/>
                    </w:rPr>
                    <w:t>二期废水量</w:t>
                  </w:r>
                </w:p>
              </w:tc>
              <w:tc>
                <w:tcPr>
                  <w:tcW w:w="758"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bCs/>
                      <w:iCs/>
                      <w:sz w:val="20"/>
                      <w:szCs w:val="20"/>
                    </w:rPr>
                  </w:pPr>
                  <w:r>
                    <w:rPr>
                      <w:rFonts w:hint="eastAsia"/>
                      <w:bCs/>
                      <w:iCs/>
                      <w:sz w:val="20"/>
                      <w:szCs w:val="20"/>
                    </w:rPr>
                    <w:t>员工</w:t>
                  </w:r>
                </w:p>
              </w:tc>
              <w:tc>
                <w:tcPr>
                  <w:tcW w:w="1069"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bCs/>
                      <w:iCs/>
                      <w:sz w:val="20"/>
                      <w:szCs w:val="20"/>
                    </w:rPr>
                  </w:pPr>
                  <w:r>
                    <w:rPr>
                      <w:rFonts w:hint="eastAsia"/>
                      <w:bCs/>
                      <w:iCs/>
                      <w:sz w:val="20"/>
                      <w:szCs w:val="20"/>
                      <w:lang w:val="en-US" w:eastAsia="zh-CN"/>
                    </w:rPr>
                    <w:t>19</w:t>
                  </w:r>
                  <w:r>
                    <w:rPr>
                      <w:rFonts w:hint="eastAsia"/>
                      <w:bCs/>
                      <w:iCs/>
                      <w:sz w:val="20"/>
                      <w:szCs w:val="20"/>
                    </w:rPr>
                    <w:t>人、</w:t>
                  </w:r>
                  <w:r>
                    <w:rPr>
                      <w:bCs/>
                      <w:iCs/>
                      <w:sz w:val="20"/>
                      <w:szCs w:val="20"/>
                    </w:rPr>
                    <w:t>300d</w:t>
                  </w:r>
                </w:p>
              </w:tc>
              <w:tc>
                <w:tcPr>
                  <w:tcW w:w="1143"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bCs/>
                      <w:iCs/>
                      <w:sz w:val="20"/>
                      <w:szCs w:val="20"/>
                    </w:rPr>
                  </w:pPr>
                  <w:r>
                    <w:rPr>
                      <w:bCs/>
                      <w:iCs/>
                      <w:sz w:val="20"/>
                      <w:szCs w:val="20"/>
                    </w:rPr>
                    <w:t>120L/</w:t>
                  </w:r>
                  <w:r>
                    <w:rPr>
                      <w:rFonts w:hint="eastAsia"/>
                      <w:bCs/>
                      <w:iCs/>
                      <w:sz w:val="20"/>
                      <w:szCs w:val="20"/>
                    </w:rPr>
                    <w:t>人</w:t>
                  </w:r>
                  <w:r>
                    <w:rPr>
                      <w:bCs/>
                      <w:iCs/>
                      <w:kern w:val="24"/>
                      <w:sz w:val="20"/>
                      <w:szCs w:val="20"/>
                    </w:rPr>
                    <w:t>•</w:t>
                  </w:r>
                  <w:r>
                    <w:rPr>
                      <w:bCs/>
                      <w:iCs/>
                      <w:sz w:val="20"/>
                      <w:szCs w:val="20"/>
                    </w:rPr>
                    <w:t>d</w:t>
                  </w:r>
                </w:p>
              </w:tc>
              <w:tc>
                <w:tcPr>
                  <w:tcW w:w="907"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bCs/>
                      <w:iCs/>
                      <w:sz w:val="20"/>
                      <w:szCs w:val="20"/>
                      <w:lang w:val="en-US" w:eastAsia="zh-CN"/>
                    </w:rPr>
                  </w:pPr>
                  <w:r>
                    <w:rPr>
                      <w:rFonts w:hint="eastAsia"/>
                      <w:bCs/>
                      <w:iCs/>
                      <w:kern w:val="24"/>
                      <w:sz w:val="20"/>
                      <w:szCs w:val="20"/>
                      <w:lang w:val="en-US" w:eastAsia="zh-CN"/>
                    </w:rPr>
                    <w:t>36</w:t>
                  </w:r>
                  <w:r>
                    <w:rPr>
                      <w:bCs/>
                      <w:iCs/>
                      <w:kern w:val="24"/>
                      <w:sz w:val="20"/>
                      <w:szCs w:val="20"/>
                    </w:rPr>
                    <w:t>m</w:t>
                  </w:r>
                  <w:r>
                    <w:rPr>
                      <w:bCs/>
                      <w:iCs/>
                      <w:kern w:val="24"/>
                      <w:sz w:val="20"/>
                      <w:szCs w:val="20"/>
                      <w:vertAlign w:val="superscript"/>
                    </w:rPr>
                    <w:t>3</w:t>
                  </w:r>
                </w:p>
              </w:tc>
              <w:tc>
                <w:tcPr>
                  <w:tcW w:w="906"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eastAsia="宋体"/>
                      <w:bCs/>
                      <w:iCs/>
                      <w:sz w:val="20"/>
                      <w:szCs w:val="20"/>
                      <w:lang w:val="en-US" w:eastAsia="zh-CN"/>
                    </w:rPr>
                  </w:pPr>
                  <w:r>
                    <w:rPr>
                      <w:rFonts w:hint="eastAsia"/>
                      <w:bCs/>
                      <w:iCs/>
                      <w:sz w:val="20"/>
                      <w:szCs w:val="20"/>
                      <w:lang w:val="en-US" w:eastAsia="zh-CN"/>
                    </w:rPr>
                    <w:t>720</w:t>
                  </w:r>
                  <w:r>
                    <w:rPr>
                      <w:bCs/>
                      <w:iCs/>
                      <w:kern w:val="24"/>
                      <w:sz w:val="20"/>
                      <w:szCs w:val="20"/>
                    </w:rPr>
                    <w:t>m</w:t>
                  </w:r>
                  <w:r>
                    <w:rPr>
                      <w:bCs/>
                      <w:iCs/>
                      <w:kern w:val="24"/>
                      <w:sz w:val="20"/>
                      <w:szCs w:val="20"/>
                      <w:vertAlign w:val="superscript"/>
                    </w:rPr>
                    <w:t>3</w:t>
                  </w:r>
                </w:p>
              </w:tc>
              <w:tc>
                <w:tcPr>
                  <w:tcW w:w="1112"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hint="eastAsia" w:eastAsia="宋体"/>
                      <w:bCs/>
                      <w:iCs/>
                      <w:sz w:val="20"/>
                      <w:szCs w:val="20"/>
                      <w:lang w:val="en-US" w:eastAsia="zh-CN"/>
                    </w:rPr>
                  </w:pPr>
                  <w:r>
                    <w:rPr>
                      <w:rFonts w:hint="eastAsia"/>
                      <w:bCs/>
                      <w:iCs/>
                      <w:kern w:val="24"/>
                      <w:sz w:val="20"/>
                      <w:szCs w:val="20"/>
                      <w:lang w:val="en-US" w:eastAsia="zh-CN"/>
                    </w:rPr>
                    <w:t>1.92</w:t>
                  </w:r>
                  <w:r>
                    <w:rPr>
                      <w:bCs/>
                      <w:iCs/>
                      <w:kern w:val="24"/>
                      <w:sz w:val="20"/>
                      <w:szCs w:val="20"/>
                    </w:rPr>
                    <w:t>m</w:t>
                  </w:r>
                  <w:r>
                    <w:rPr>
                      <w:bCs/>
                      <w:iCs/>
                      <w:kern w:val="24"/>
                      <w:sz w:val="20"/>
                      <w:szCs w:val="20"/>
                      <w:vertAlign w:val="superscript"/>
                    </w:rPr>
                    <w:t>3</w:t>
                  </w:r>
                </w:p>
              </w:tc>
              <w:tc>
                <w:tcPr>
                  <w:tcW w:w="1074" w:type="dxa"/>
                  <w:tcBorders>
                    <w:top w:val="single" w:color="auto" w:sz="12" w:space="0"/>
                    <w:left w:val="single" w:color="auto" w:sz="4" w:space="0"/>
                    <w:bottom w:val="single" w:color="auto" w:sz="4" w:space="0"/>
                  </w:tcBorders>
                  <w:vAlign w:val="center"/>
                </w:tcPr>
                <w:p>
                  <w:pPr>
                    <w:spacing w:line="240" w:lineRule="auto"/>
                    <w:jc w:val="center"/>
                    <w:rPr>
                      <w:rFonts w:hint="eastAsia" w:eastAsia="宋体"/>
                      <w:bCs/>
                      <w:iCs/>
                      <w:sz w:val="20"/>
                      <w:szCs w:val="20"/>
                      <w:lang w:val="en-US" w:eastAsia="zh-CN"/>
                    </w:rPr>
                  </w:pPr>
                  <w:r>
                    <w:rPr>
                      <w:rFonts w:hint="eastAsia"/>
                      <w:bCs/>
                      <w:iCs/>
                      <w:kern w:val="24"/>
                      <w:sz w:val="20"/>
                      <w:szCs w:val="20"/>
                      <w:lang w:val="en-US" w:eastAsia="zh-CN"/>
                    </w:rPr>
                    <w:t>576</w:t>
                  </w:r>
                  <w:r>
                    <w:rPr>
                      <w:bCs/>
                      <w:iCs/>
                      <w:kern w:val="24"/>
                      <w:sz w:val="20"/>
                      <w:szCs w:val="20"/>
                    </w:rPr>
                    <w:t>m</w:t>
                  </w:r>
                  <w:r>
                    <w:rPr>
                      <w:bCs/>
                      <w:iCs/>
                      <w:kern w:val="24"/>
                      <w:sz w:val="20"/>
                      <w:szCs w:val="20"/>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37" w:type="dxa"/>
                  <w:tcBorders>
                    <w:top w:val="single" w:color="auto" w:sz="4" w:space="0"/>
                    <w:bottom w:val="single" w:color="auto" w:sz="4" w:space="0"/>
                    <w:right w:val="single" w:color="auto" w:sz="4" w:space="0"/>
                  </w:tcBorders>
                  <w:vAlign w:val="center"/>
                </w:tcPr>
                <w:p>
                  <w:pPr>
                    <w:spacing w:line="240" w:lineRule="auto"/>
                    <w:jc w:val="center"/>
                    <w:rPr>
                      <w:bCs/>
                      <w:iCs/>
                      <w:sz w:val="20"/>
                      <w:szCs w:val="20"/>
                    </w:rPr>
                  </w:pPr>
                  <w:r>
                    <w:rPr>
                      <w:rFonts w:hint="eastAsia"/>
                      <w:bCs/>
                      <w:iCs/>
                      <w:sz w:val="20"/>
                      <w:szCs w:val="20"/>
                      <w:lang w:eastAsia="zh-CN"/>
                    </w:rPr>
                    <w:t>一、二期（合计）废水量</w:t>
                  </w:r>
                </w:p>
              </w:tc>
              <w:tc>
                <w:tcPr>
                  <w:tcW w:w="75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bCs/>
                      <w:iCs/>
                      <w:sz w:val="20"/>
                      <w:szCs w:val="20"/>
                    </w:rPr>
                  </w:pPr>
                  <w:r>
                    <w:rPr>
                      <w:rFonts w:hint="eastAsia"/>
                      <w:bCs/>
                      <w:iCs/>
                      <w:sz w:val="20"/>
                      <w:szCs w:val="20"/>
                    </w:rPr>
                    <w:t>员工</w:t>
                  </w:r>
                </w:p>
              </w:tc>
              <w:tc>
                <w:tcPr>
                  <w:tcW w:w="106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bCs/>
                      <w:iCs/>
                      <w:sz w:val="20"/>
                      <w:szCs w:val="20"/>
                    </w:rPr>
                  </w:pPr>
                  <w:r>
                    <w:rPr>
                      <w:rFonts w:hint="eastAsia"/>
                      <w:bCs/>
                      <w:iCs/>
                      <w:sz w:val="20"/>
                      <w:szCs w:val="20"/>
                      <w:lang w:val="en-US" w:eastAsia="zh-CN"/>
                    </w:rPr>
                    <w:t>36</w:t>
                  </w:r>
                  <w:r>
                    <w:rPr>
                      <w:rFonts w:hint="eastAsia"/>
                      <w:bCs/>
                      <w:iCs/>
                      <w:sz w:val="20"/>
                      <w:szCs w:val="20"/>
                    </w:rPr>
                    <w:t>人、</w:t>
                  </w:r>
                  <w:r>
                    <w:rPr>
                      <w:bCs/>
                      <w:iCs/>
                      <w:sz w:val="20"/>
                      <w:szCs w:val="20"/>
                    </w:rPr>
                    <w:t>300d</w:t>
                  </w:r>
                </w:p>
              </w:tc>
              <w:tc>
                <w:tcPr>
                  <w:tcW w:w="11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bCs/>
                      <w:iCs/>
                      <w:sz w:val="20"/>
                      <w:szCs w:val="20"/>
                    </w:rPr>
                  </w:pPr>
                  <w:r>
                    <w:rPr>
                      <w:bCs/>
                      <w:iCs/>
                      <w:sz w:val="20"/>
                      <w:szCs w:val="20"/>
                    </w:rPr>
                    <w:t>120L/</w:t>
                  </w:r>
                  <w:r>
                    <w:rPr>
                      <w:rFonts w:hint="eastAsia"/>
                      <w:bCs/>
                      <w:iCs/>
                      <w:sz w:val="20"/>
                      <w:szCs w:val="20"/>
                    </w:rPr>
                    <w:t>人</w:t>
                  </w:r>
                  <w:r>
                    <w:rPr>
                      <w:bCs/>
                      <w:iCs/>
                      <w:kern w:val="24"/>
                      <w:sz w:val="20"/>
                      <w:szCs w:val="20"/>
                    </w:rPr>
                    <w:t>•</w:t>
                  </w:r>
                  <w:r>
                    <w:rPr>
                      <w:bCs/>
                      <w:iCs/>
                      <w:sz w:val="20"/>
                      <w:szCs w:val="20"/>
                    </w:rPr>
                    <w:t>d</w:t>
                  </w:r>
                </w:p>
              </w:tc>
              <w:tc>
                <w:tcPr>
                  <w:tcW w:w="90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bCs/>
                      <w:iCs/>
                      <w:sz w:val="20"/>
                      <w:szCs w:val="20"/>
                      <w:lang w:val="en-US" w:eastAsia="zh-CN"/>
                    </w:rPr>
                  </w:pPr>
                  <w:r>
                    <w:rPr>
                      <w:rFonts w:hint="eastAsia"/>
                      <w:bCs/>
                      <w:iCs/>
                      <w:kern w:val="24"/>
                      <w:sz w:val="20"/>
                      <w:szCs w:val="20"/>
                      <w:lang w:val="en-US" w:eastAsia="zh-CN"/>
                    </w:rPr>
                    <w:t>72</w:t>
                  </w:r>
                  <w:r>
                    <w:rPr>
                      <w:bCs/>
                      <w:iCs/>
                      <w:kern w:val="24"/>
                      <w:sz w:val="20"/>
                      <w:szCs w:val="20"/>
                    </w:rPr>
                    <w:t>m</w:t>
                  </w:r>
                  <w:r>
                    <w:rPr>
                      <w:bCs/>
                      <w:iCs/>
                      <w:kern w:val="24"/>
                      <w:sz w:val="20"/>
                      <w:szCs w:val="20"/>
                      <w:vertAlign w:val="superscript"/>
                    </w:rPr>
                    <w:t>3</w:t>
                  </w:r>
                </w:p>
              </w:tc>
              <w:tc>
                <w:tcPr>
                  <w:tcW w:w="90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bCs/>
                      <w:iCs/>
                      <w:sz w:val="20"/>
                      <w:szCs w:val="20"/>
                    </w:rPr>
                  </w:pPr>
                  <w:r>
                    <w:rPr>
                      <w:rFonts w:hint="eastAsia"/>
                      <w:bCs/>
                      <w:iCs/>
                      <w:sz w:val="20"/>
                      <w:szCs w:val="20"/>
                      <w:lang w:val="en-US" w:eastAsia="zh-CN"/>
                    </w:rPr>
                    <w:t>1368</w:t>
                  </w:r>
                  <w:r>
                    <w:rPr>
                      <w:bCs/>
                      <w:iCs/>
                      <w:kern w:val="24"/>
                      <w:sz w:val="20"/>
                      <w:szCs w:val="20"/>
                    </w:rPr>
                    <w:t>m</w:t>
                  </w:r>
                  <w:r>
                    <w:rPr>
                      <w:bCs/>
                      <w:iCs/>
                      <w:kern w:val="24"/>
                      <w:sz w:val="20"/>
                      <w:szCs w:val="20"/>
                      <w:vertAlign w:val="superscript"/>
                    </w:rPr>
                    <w:t>3</w:t>
                  </w:r>
                </w:p>
              </w:tc>
              <w:tc>
                <w:tcPr>
                  <w:tcW w:w="111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bCs/>
                      <w:iCs/>
                      <w:sz w:val="20"/>
                      <w:szCs w:val="20"/>
                    </w:rPr>
                  </w:pPr>
                  <w:r>
                    <w:rPr>
                      <w:rFonts w:hint="eastAsia"/>
                      <w:bCs/>
                      <w:iCs/>
                      <w:kern w:val="24"/>
                      <w:sz w:val="20"/>
                      <w:szCs w:val="20"/>
                      <w:lang w:val="en-US" w:eastAsia="zh-CN"/>
                    </w:rPr>
                    <w:t>3.65</w:t>
                  </w:r>
                  <w:r>
                    <w:rPr>
                      <w:bCs/>
                      <w:iCs/>
                      <w:kern w:val="24"/>
                      <w:sz w:val="20"/>
                      <w:szCs w:val="20"/>
                    </w:rPr>
                    <w:t>m</w:t>
                  </w:r>
                  <w:r>
                    <w:rPr>
                      <w:bCs/>
                      <w:iCs/>
                      <w:kern w:val="24"/>
                      <w:sz w:val="20"/>
                      <w:szCs w:val="20"/>
                      <w:vertAlign w:val="superscript"/>
                    </w:rPr>
                    <w:t>3</w:t>
                  </w:r>
                </w:p>
              </w:tc>
              <w:tc>
                <w:tcPr>
                  <w:tcW w:w="1074" w:type="dxa"/>
                  <w:tcBorders>
                    <w:top w:val="single" w:color="auto" w:sz="4" w:space="0"/>
                    <w:left w:val="single" w:color="auto" w:sz="4" w:space="0"/>
                    <w:bottom w:val="single" w:color="auto" w:sz="4" w:space="0"/>
                  </w:tcBorders>
                  <w:vAlign w:val="center"/>
                </w:tcPr>
                <w:p>
                  <w:pPr>
                    <w:spacing w:line="240" w:lineRule="auto"/>
                    <w:jc w:val="center"/>
                    <w:rPr>
                      <w:bCs/>
                      <w:iCs/>
                      <w:sz w:val="20"/>
                      <w:szCs w:val="20"/>
                    </w:rPr>
                  </w:pPr>
                  <w:r>
                    <w:rPr>
                      <w:rFonts w:hint="eastAsia"/>
                      <w:bCs/>
                      <w:iCs/>
                      <w:kern w:val="24"/>
                      <w:sz w:val="20"/>
                      <w:szCs w:val="20"/>
                      <w:lang w:val="en-US" w:eastAsia="zh-CN"/>
                    </w:rPr>
                    <w:t>1094.4</w:t>
                  </w:r>
                  <w:r>
                    <w:rPr>
                      <w:bCs/>
                      <w:iCs/>
                      <w:kern w:val="24"/>
                      <w:sz w:val="20"/>
                      <w:szCs w:val="20"/>
                    </w:rPr>
                    <w:t>m</w:t>
                  </w:r>
                  <w:r>
                    <w:rPr>
                      <w:bCs/>
                      <w:iCs/>
                      <w:kern w:val="24"/>
                      <w:sz w:val="20"/>
                      <w:szCs w:val="20"/>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37" w:type="dxa"/>
                  <w:tcBorders>
                    <w:top w:val="single" w:color="auto" w:sz="4" w:space="0"/>
                    <w:bottom w:val="single" w:color="auto" w:sz="12" w:space="0"/>
                    <w:right w:val="single" w:color="auto" w:sz="4" w:space="0"/>
                  </w:tcBorders>
                  <w:vAlign w:val="center"/>
                </w:tcPr>
                <w:p>
                  <w:pPr>
                    <w:spacing w:line="240" w:lineRule="auto"/>
                    <w:jc w:val="center"/>
                    <w:rPr>
                      <w:bCs/>
                      <w:iCs/>
                      <w:sz w:val="20"/>
                      <w:szCs w:val="20"/>
                    </w:rPr>
                  </w:pPr>
                  <w:r>
                    <w:rPr>
                      <w:rFonts w:hint="eastAsia"/>
                      <w:bCs/>
                      <w:iCs/>
                      <w:sz w:val="20"/>
                      <w:szCs w:val="20"/>
                    </w:rPr>
                    <w:t>备注</w:t>
                  </w:r>
                </w:p>
              </w:tc>
              <w:tc>
                <w:tcPr>
                  <w:tcW w:w="6969" w:type="dxa"/>
                  <w:gridSpan w:val="7"/>
                  <w:tcBorders>
                    <w:top w:val="single" w:color="auto" w:sz="4" w:space="0"/>
                    <w:left w:val="single" w:color="auto" w:sz="4" w:space="0"/>
                    <w:bottom w:val="single" w:color="auto" w:sz="12" w:space="0"/>
                  </w:tcBorders>
                  <w:vAlign w:val="center"/>
                </w:tcPr>
                <w:p>
                  <w:pPr>
                    <w:spacing w:line="240" w:lineRule="auto"/>
                    <w:jc w:val="center"/>
                    <w:rPr>
                      <w:bCs/>
                      <w:iCs/>
                      <w:sz w:val="20"/>
                      <w:szCs w:val="20"/>
                    </w:rPr>
                  </w:pPr>
                  <w:r>
                    <w:rPr>
                      <w:rFonts w:hint="eastAsia"/>
                      <w:bCs/>
                      <w:iCs/>
                      <w:sz w:val="20"/>
                      <w:szCs w:val="20"/>
                    </w:rPr>
                    <w:t>生活污水年排放量</w:t>
                  </w:r>
                  <w:r>
                    <w:rPr>
                      <w:bCs/>
                      <w:iCs/>
                      <w:sz w:val="20"/>
                      <w:szCs w:val="20"/>
                    </w:rPr>
                    <w:t>=0.</w:t>
                  </w:r>
                  <w:r>
                    <w:rPr>
                      <w:rFonts w:hint="eastAsia"/>
                      <w:bCs/>
                      <w:iCs/>
                      <w:sz w:val="20"/>
                      <w:szCs w:val="20"/>
                      <w:lang w:val="en-US" w:eastAsia="zh-CN"/>
                    </w:rPr>
                    <w:t>8</w:t>
                  </w:r>
                  <w:r>
                    <w:rPr>
                      <w:bCs/>
                      <w:iCs/>
                      <w:sz w:val="20"/>
                      <w:szCs w:val="20"/>
                    </w:rPr>
                    <w:t>*</w:t>
                  </w:r>
                  <w:r>
                    <w:rPr>
                      <w:rFonts w:hint="eastAsia"/>
                      <w:bCs/>
                      <w:iCs/>
                      <w:sz w:val="20"/>
                      <w:szCs w:val="20"/>
                    </w:rPr>
                    <w:t>年用水量</w:t>
                  </w:r>
                </w:p>
              </w:tc>
            </w:tr>
          </w:tbl>
          <w:p>
            <w:pPr>
              <w:spacing w:line="360" w:lineRule="auto"/>
              <w:rPr>
                <w:b/>
                <w:sz w:val="24"/>
              </w:rPr>
            </w:pPr>
            <w:r>
              <w:rPr>
                <w:rFonts w:hint="eastAsia"/>
                <w:b/>
                <w:sz w:val="24"/>
              </w:rPr>
              <w:t>（</w:t>
            </w:r>
            <w:r>
              <w:rPr>
                <w:b/>
                <w:sz w:val="24"/>
              </w:rPr>
              <w:t>2</w:t>
            </w:r>
            <w:r>
              <w:rPr>
                <w:rFonts w:hint="eastAsia"/>
                <w:b/>
                <w:sz w:val="24"/>
              </w:rPr>
              <w:t>）废气</w:t>
            </w:r>
          </w:p>
          <w:p>
            <w:pPr>
              <w:spacing w:line="360" w:lineRule="auto"/>
              <w:ind w:firstLine="480" w:firstLineChars="200"/>
              <w:rPr>
                <w:rFonts w:ascii="宋体" w:cs="宋体"/>
                <w:bCs/>
                <w:sz w:val="24"/>
              </w:rPr>
            </w:pPr>
            <w:r>
              <w:rPr>
                <w:rFonts w:hint="eastAsia" w:ascii="宋体" w:hAnsi="宋体" w:cs="宋体"/>
                <w:bCs/>
                <w:sz w:val="24"/>
              </w:rPr>
              <w:t>本项目生产过程中不产生废气污染。</w:t>
            </w:r>
          </w:p>
          <w:p>
            <w:pPr>
              <w:spacing w:line="360" w:lineRule="auto"/>
              <w:rPr>
                <w:b/>
                <w:sz w:val="24"/>
              </w:rPr>
            </w:pPr>
            <w:r>
              <w:rPr>
                <w:rFonts w:hint="eastAsia"/>
                <w:b/>
                <w:sz w:val="24"/>
              </w:rPr>
              <w:t>（</w:t>
            </w:r>
            <w:r>
              <w:rPr>
                <w:b/>
                <w:sz w:val="24"/>
              </w:rPr>
              <w:t>3</w:t>
            </w:r>
            <w:r>
              <w:rPr>
                <w:rFonts w:hint="eastAsia"/>
                <w:b/>
                <w:sz w:val="24"/>
              </w:rPr>
              <w:t>）噪声</w:t>
            </w:r>
          </w:p>
          <w:p>
            <w:pPr>
              <w:spacing w:line="360" w:lineRule="auto"/>
              <w:ind w:firstLine="480" w:firstLineChars="200"/>
              <w:rPr>
                <w:rFonts w:ascii="Times New Roman" w:hAnsi="Times New Roman"/>
                <w:sz w:val="24"/>
              </w:rPr>
            </w:pPr>
            <w:r>
              <w:rPr>
                <w:rFonts w:hint="eastAsia" w:ascii="Times New Roman" w:hAnsi="Times New Roman"/>
                <w:sz w:val="24"/>
              </w:rPr>
              <w:t>本项目主要噪声源为精密加工区、电控装配区、电动压缩机流水线等设备运行时产生的噪声，其噪声源强为</w:t>
            </w:r>
            <w:r>
              <w:rPr>
                <w:rFonts w:ascii="Times New Roman" w:hAnsi="Times New Roman"/>
                <w:sz w:val="24"/>
              </w:rPr>
              <w:t>65~90dB(A)</w:t>
            </w:r>
            <w:r>
              <w:rPr>
                <w:rFonts w:hint="eastAsia" w:ascii="Times New Roman" w:hAnsi="Times New Roman"/>
                <w:sz w:val="24"/>
              </w:rPr>
              <w:t>。本项目主要噪声源及源强见下表</w:t>
            </w:r>
            <w:r>
              <w:rPr>
                <w:rFonts w:ascii="Times New Roman" w:hAnsi="Times New Roman"/>
                <w:sz w:val="24"/>
              </w:rPr>
              <w:t>1</w:t>
            </w:r>
            <w:r>
              <w:rPr>
                <w:rFonts w:hint="eastAsia" w:ascii="Times New Roman" w:hAnsi="Times New Roman"/>
                <w:sz w:val="24"/>
                <w:lang w:val="en-US" w:eastAsia="zh-CN"/>
              </w:rPr>
              <w:t>5</w:t>
            </w:r>
            <w:r>
              <w:rPr>
                <w:rFonts w:hint="eastAsia" w:ascii="Times New Roman" w:hAnsi="Times New Roman"/>
                <w:sz w:val="24"/>
              </w:rPr>
              <w:t>。</w:t>
            </w:r>
          </w:p>
          <w:p>
            <w:pPr>
              <w:spacing w:line="240" w:lineRule="auto"/>
              <w:ind w:firstLine="440" w:firstLineChars="200"/>
              <w:jc w:val="center"/>
              <w:rPr>
                <w:rFonts w:ascii="黑体" w:eastAsia="黑体"/>
                <w:sz w:val="22"/>
                <w:szCs w:val="22"/>
              </w:rPr>
            </w:pPr>
            <w:r>
              <w:rPr>
                <w:rFonts w:hint="eastAsia" w:ascii="黑体" w:eastAsia="黑体"/>
                <w:sz w:val="22"/>
                <w:szCs w:val="22"/>
              </w:rPr>
              <w:t>表</w:t>
            </w:r>
            <w:r>
              <w:rPr>
                <w:rFonts w:ascii="黑体" w:eastAsia="黑体"/>
                <w:sz w:val="22"/>
                <w:szCs w:val="22"/>
              </w:rPr>
              <w:t>1</w:t>
            </w:r>
            <w:r>
              <w:rPr>
                <w:rFonts w:hint="eastAsia" w:ascii="黑体" w:eastAsia="黑体"/>
                <w:sz w:val="22"/>
                <w:szCs w:val="22"/>
                <w:lang w:val="en-US" w:eastAsia="zh-CN"/>
              </w:rPr>
              <w:t>5</w:t>
            </w:r>
            <w:r>
              <w:rPr>
                <w:rFonts w:ascii="黑体" w:eastAsia="黑体"/>
                <w:sz w:val="22"/>
                <w:szCs w:val="22"/>
              </w:rPr>
              <w:t xml:space="preserve">  </w:t>
            </w:r>
            <w:r>
              <w:rPr>
                <w:rFonts w:hint="eastAsia" w:ascii="黑体" w:eastAsia="黑体"/>
                <w:sz w:val="22"/>
                <w:szCs w:val="22"/>
              </w:rPr>
              <w:t>本项目一期噪声污染源及源强表</w:t>
            </w:r>
          </w:p>
          <w:tbl>
            <w:tblPr>
              <w:tblStyle w:val="20"/>
              <w:tblW w:w="842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21"/>
              <w:gridCol w:w="2068"/>
              <w:gridCol w:w="1084"/>
              <w:gridCol w:w="1420"/>
              <w:gridCol w:w="1409"/>
              <w:gridCol w:w="18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12" w:space="0"/>
                    <w:bottom w:val="single" w:color="auto" w:sz="4" w:space="0"/>
                    <w:right w:val="single" w:color="auto" w:sz="4" w:space="0"/>
                  </w:tcBorders>
                  <w:vAlign w:val="center"/>
                </w:tcPr>
                <w:p>
                  <w:pPr>
                    <w:spacing w:line="240" w:lineRule="auto"/>
                    <w:jc w:val="center"/>
                    <w:rPr>
                      <w:rFonts w:ascii="宋体"/>
                      <w:b/>
                      <w:sz w:val="20"/>
                      <w:szCs w:val="20"/>
                    </w:rPr>
                  </w:pPr>
                  <w:r>
                    <w:rPr>
                      <w:rFonts w:hint="eastAsia" w:ascii="宋体" w:hAnsi="宋体"/>
                      <w:b/>
                      <w:sz w:val="20"/>
                      <w:szCs w:val="20"/>
                    </w:rPr>
                    <w:t>序号</w:t>
                  </w:r>
                </w:p>
              </w:tc>
              <w:tc>
                <w:tcPr>
                  <w:tcW w:w="2068"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宋体"/>
                      <w:b/>
                      <w:sz w:val="20"/>
                      <w:szCs w:val="20"/>
                    </w:rPr>
                  </w:pPr>
                  <w:r>
                    <w:rPr>
                      <w:rFonts w:hint="eastAsia" w:ascii="宋体" w:hAnsi="宋体"/>
                      <w:b/>
                      <w:sz w:val="20"/>
                      <w:szCs w:val="20"/>
                    </w:rPr>
                    <w:t>设备名称</w:t>
                  </w:r>
                </w:p>
              </w:tc>
              <w:tc>
                <w:tcPr>
                  <w:tcW w:w="1084"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
                      <w:sz w:val="20"/>
                      <w:szCs w:val="20"/>
                    </w:rPr>
                  </w:pPr>
                  <w:r>
                    <w:rPr>
                      <w:rFonts w:hint="eastAsia"/>
                      <w:b/>
                      <w:sz w:val="20"/>
                      <w:szCs w:val="20"/>
                    </w:rPr>
                    <w:t>数量（台）</w:t>
                  </w:r>
                </w:p>
              </w:tc>
              <w:tc>
                <w:tcPr>
                  <w:tcW w:w="1420"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
                      <w:sz w:val="20"/>
                      <w:szCs w:val="20"/>
                    </w:rPr>
                  </w:pPr>
                  <w:r>
                    <w:rPr>
                      <w:rFonts w:hint="eastAsia"/>
                      <w:b/>
                      <w:sz w:val="20"/>
                      <w:szCs w:val="20"/>
                    </w:rPr>
                    <w:t>源强</w:t>
                  </w:r>
                  <w:r>
                    <w:rPr>
                      <w:b/>
                      <w:sz w:val="20"/>
                      <w:szCs w:val="20"/>
                    </w:rPr>
                    <w:t>dB</w:t>
                  </w:r>
                  <w:r>
                    <w:rPr>
                      <w:rFonts w:hint="eastAsia"/>
                      <w:b/>
                      <w:sz w:val="20"/>
                      <w:szCs w:val="20"/>
                    </w:rPr>
                    <w:t>（</w:t>
                  </w:r>
                  <w:r>
                    <w:rPr>
                      <w:b/>
                      <w:sz w:val="20"/>
                      <w:szCs w:val="20"/>
                    </w:rPr>
                    <w:t>A</w:t>
                  </w:r>
                  <w:r>
                    <w:rPr>
                      <w:rFonts w:hint="eastAsia"/>
                      <w:b/>
                      <w:sz w:val="20"/>
                      <w:szCs w:val="20"/>
                    </w:rPr>
                    <w:t>）</w:t>
                  </w:r>
                </w:p>
              </w:tc>
              <w:tc>
                <w:tcPr>
                  <w:tcW w:w="1409"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
                      <w:sz w:val="20"/>
                      <w:szCs w:val="20"/>
                    </w:rPr>
                  </w:pPr>
                  <w:r>
                    <w:rPr>
                      <w:rFonts w:hint="eastAsia"/>
                      <w:b/>
                      <w:sz w:val="20"/>
                      <w:szCs w:val="20"/>
                    </w:rPr>
                    <w:t>防治措施</w:t>
                  </w:r>
                </w:p>
              </w:tc>
              <w:tc>
                <w:tcPr>
                  <w:tcW w:w="1819" w:type="dxa"/>
                  <w:tcBorders>
                    <w:top w:val="single" w:color="auto" w:sz="12" w:space="0"/>
                    <w:left w:val="single" w:color="auto" w:sz="4" w:space="0"/>
                    <w:bottom w:val="single" w:color="auto" w:sz="4" w:space="0"/>
                  </w:tcBorders>
                  <w:vAlign w:val="center"/>
                </w:tcPr>
                <w:p>
                  <w:pPr>
                    <w:spacing w:line="240" w:lineRule="auto"/>
                    <w:jc w:val="center"/>
                    <w:rPr>
                      <w:b/>
                      <w:sz w:val="20"/>
                      <w:szCs w:val="20"/>
                    </w:rPr>
                  </w:pPr>
                  <w:r>
                    <w:rPr>
                      <w:rFonts w:hint="eastAsia"/>
                      <w:b/>
                      <w:sz w:val="20"/>
                      <w:szCs w:val="20"/>
                    </w:rPr>
                    <w:t>治理后源强</w:t>
                  </w:r>
                  <w:r>
                    <w:rPr>
                      <w:b/>
                      <w:sz w:val="20"/>
                      <w:szCs w:val="20"/>
                    </w:rPr>
                    <w:t>dB</w:t>
                  </w:r>
                  <w:r>
                    <w:rPr>
                      <w:rFonts w:hint="eastAsia"/>
                      <w:b/>
                      <w:sz w:val="20"/>
                      <w:szCs w:val="20"/>
                    </w:rPr>
                    <w:t>（</w:t>
                  </w:r>
                  <w:r>
                    <w:rPr>
                      <w:b/>
                      <w:sz w:val="20"/>
                      <w:szCs w:val="20"/>
                    </w:rPr>
                    <w:t>A</w:t>
                  </w:r>
                  <w:r>
                    <w:rPr>
                      <w:rFonts w:hint="eastAsia"/>
                      <w:b/>
                      <w:sz w:val="20"/>
                      <w:szCs w:val="20"/>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1</w:t>
                  </w:r>
                </w:p>
              </w:tc>
              <w:tc>
                <w:tcPr>
                  <w:tcW w:w="206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hint="eastAsia" w:ascii="Times New Roman" w:hAnsi="Times New Roman"/>
                      <w:kern w:val="0"/>
                      <w:sz w:val="20"/>
                      <w:szCs w:val="20"/>
                    </w:rPr>
                    <w:t>数控车床</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2</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80~85</w:t>
                  </w:r>
                </w:p>
              </w:tc>
              <w:tc>
                <w:tcPr>
                  <w:tcW w:w="1409"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rFonts w:hint="eastAsia"/>
                      <w:sz w:val="20"/>
                      <w:szCs w:val="20"/>
                    </w:rPr>
                    <w:t>采用低噪声设备，采取基础减震，建筑隔声</w:t>
                  </w:r>
                </w:p>
              </w:tc>
              <w:tc>
                <w:tcPr>
                  <w:tcW w:w="1819"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65~70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2</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sz w:val="20"/>
                      <w:szCs w:val="20"/>
                    </w:rPr>
                  </w:pPr>
                  <w:r>
                    <w:rPr>
                      <w:rFonts w:hint="eastAsia" w:ascii="Times New Roman" w:hAnsi="Times New Roman"/>
                      <w:kern w:val="0"/>
                      <w:sz w:val="20"/>
                      <w:szCs w:val="20"/>
                    </w:rPr>
                    <w:t>支撑盘压销柱压装机</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1</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80</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819"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3</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sz w:val="20"/>
                      <w:szCs w:val="20"/>
                    </w:rPr>
                  </w:pPr>
                  <w:r>
                    <w:rPr>
                      <w:rFonts w:hint="eastAsia" w:ascii="Times New Roman" w:hAnsi="Times New Roman"/>
                      <w:kern w:val="0"/>
                      <w:sz w:val="20"/>
                      <w:szCs w:val="20"/>
                    </w:rPr>
                    <w:t>支撑盘压轴承压装机</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1</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70</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819"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621"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4</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sz w:val="20"/>
                      <w:szCs w:val="20"/>
                    </w:rPr>
                  </w:pPr>
                  <w:r>
                    <w:rPr>
                      <w:rFonts w:hint="eastAsia" w:ascii="Times New Roman" w:hAnsi="Times New Roman"/>
                      <w:kern w:val="0"/>
                      <w:sz w:val="20"/>
                      <w:szCs w:val="20"/>
                    </w:rPr>
                    <w:t>转子压铆压装机</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1</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65</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819"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5</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转子压曲轴压装机</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1</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80</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819"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6</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转子压曲柄销压装机</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1</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90</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819"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7</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转子压支撑盘压装机</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1</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85</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819"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8</w:t>
                  </w:r>
                </w:p>
              </w:tc>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小巨人加工中心</w:t>
                  </w:r>
                </w:p>
              </w:tc>
              <w:tc>
                <w:tcPr>
                  <w:tcW w:w="108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2</w:t>
                  </w:r>
                </w:p>
              </w:tc>
              <w:tc>
                <w:tcPr>
                  <w:tcW w:w="142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75~80</w:t>
                  </w:r>
                </w:p>
              </w:tc>
              <w:tc>
                <w:tcPr>
                  <w:tcW w:w="1409"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819"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60~65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21" w:type="dxa"/>
                  <w:tcBorders>
                    <w:top w:val="single" w:color="auto" w:sz="4" w:space="0"/>
                    <w:bottom w:val="single" w:color="auto" w:sz="12" w:space="0"/>
                    <w:right w:val="single" w:color="auto" w:sz="4" w:space="0"/>
                  </w:tcBorders>
                  <w:vAlign w:val="center"/>
                </w:tcPr>
                <w:p>
                  <w:pPr>
                    <w:spacing w:line="240" w:lineRule="auto"/>
                    <w:jc w:val="center"/>
                    <w:rPr>
                      <w:rFonts w:ascii="宋体"/>
                      <w:sz w:val="20"/>
                      <w:szCs w:val="20"/>
                    </w:rPr>
                  </w:pPr>
                  <w:r>
                    <w:rPr>
                      <w:rFonts w:ascii="宋体" w:hAnsi="宋体"/>
                      <w:sz w:val="20"/>
                      <w:szCs w:val="20"/>
                    </w:rPr>
                    <w:t>9</w:t>
                  </w:r>
                </w:p>
              </w:tc>
              <w:tc>
                <w:tcPr>
                  <w:tcW w:w="2068" w:type="dxa"/>
                  <w:tcBorders>
                    <w:top w:val="single" w:color="auto" w:sz="4" w:space="0"/>
                    <w:left w:val="single" w:color="auto" w:sz="4" w:space="0"/>
                    <w:bottom w:val="single" w:color="auto" w:sz="12"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color w:val="000000"/>
                      <w:kern w:val="0"/>
                      <w:sz w:val="20"/>
                      <w:szCs w:val="20"/>
                    </w:rPr>
                    <w:t>空压机</w:t>
                  </w:r>
                </w:p>
              </w:tc>
              <w:tc>
                <w:tcPr>
                  <w:tcW w:w="1084"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sz w:val="20"/>
                      <w:szCs w:val="20"/>
                    </w:rPr>
                  </w:pPr>
                  <w:r>
                    <w:rPr>
                      <w:sz w:val="20"/>
                      <w:szCs w:val="20"/>
                    </w:rPr>
                    <w:t>1</w:t>
                  </w:r>
                </w:p>
              </w:tc>
              <w:tc>
                <w:tcPr>
                  <w:tcW w:w="1420"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sz w:val="20"/>
                      <w:szCs w:val="20"/>
                    </w:rPr>
                  </w:pPr>
                  <w:r>
                    <w:rPr>
                      <w:sz w:val="20"/>
                      <w:szCs w:val="20"/>
                      <w:highlight w:val="none"/>
                    </w:rPr>
                    <w:t>85</w:t>
                  </w:r>
                </w:p>
              </w:tc>
              <w:tc>
                <w:tcPr>
                  <w:tcW w:w="1409" w:type="dxa"/>
                  <w:vMerge w:val="continue"/>
                  <w:tcBorders>
                    <w:top w:val="single" w:color="auto" w:sz="4" w:space="0"/>
                    <w:left w:val="single" w:color="auto" w:sz="4" w:space="0"/>
                    <w:bottom w:val="single" w:color="auto" w:sz="12" w:space="0"/>
                    <w:right w:val="single" w:color="auto" w:sz="4" w:space="0"/>
                  </w:tcBorders>
                  <w:vAlign w:val="center"/>
                </w:tcPr>
                <w:p>
                  <w:pPr>
                    <w:spacing w:line="240" w:lineRule="auto"/>
                    <w:jc w:val="center"/>
                    <w:rPr>
                      <w:sz w:val="20"/>
                      <w:szCs w:val="20"/>
                    </w:rPr>
                  </w:pPr>
                </w:p>
              </w:tc>
              <w:tc>
                <w:tcPr>
                  <w:tcW w:w="1819" w:type="dxa"/>
                  <w:tcBorders>
                    <w:top w:val="single" w:color="auto" w:sz="4" w:space="0"/>
                    <w:left w:val="single" w:color="auto" w:sz="4" w:space="0"/>
                    <w:bottom w:val="single" w:color="auto" w:sz="12" w:space="0"/>
                  </w:tcBorders>
                  <w:vAlign w:val="center"/>
                </w:tcPr>
                <w:p>
                  <w:pPr>
                    <w:spacing w:line="240" w:lineRule="auto"/>
                    <w:jc w:val="center"/>
                    <w:rPr>
                      <w:sz w:val="20"/>
                      <w:szCs w:val="20"/>
                    </w:rPr>
                  </w:pPr>
                  <w:r>
                    <w:rPr>
                      <w:sz w:val="20"/>
                      <w:szCs w:val="20"/>
                    </w:rPr>
                    <w:t>70</w:t>
                  </w:r>
                </w:p>
              </w:tc>
            </w:tr>
          </w:tbl>
          <w:p>
            <w:pPr>
              <w:spacing w:line="240" w:lineRule="auto"/>
              <w:ind w:firstLine="440" w:firstLineChars="200"/>
              <w:jc w:val="center"/>
              <w:rPr>
                <w:rFonts w:ascii="黑体" w:eastAsia="黑体"/>
                <w:sz w:val="22"/>
                <w:szCs w:val="22"/>
              </w:rPr>
            </w:pPr>
            <w:r>
              <w:rPr>
                <w:rFonts w:hint="eastAsia" w:ascii="黑体" w:eastAsia="黑体"/>
                <w:sz w:val="22"/>
                <w:szCs w:val="22"/>
              </w:rPr>
              <w:t>表</w:t>
            </w:r>
            <w:r>
              <w:rPr>
                <w:rFonts w:ascii="黑体" w:eastAsia="黑体"/>
                <w:sz w:val="22"/>
                <w:szCs w:val="22"/>
              </w:rPr>
              <w:t>1</w:t>
            </w:r>
            <w:r>
              <w:rPr>
                <w:rFonts w:hint="eastAsia" w:ascii="黑体" w:eastAsia="黑体"/>
                <w:sz w:val="22"/>
                <w:szCs w:val="22"/>
                <w:lang w:val="en-US" w:eastAsia="zh-CN"/>
              </w:rPr>
              <w:t>6</w:t>
            </w:r>
            <w:r>
              <w:rPr>
                <w:rFonts w:ascii="黑体" w:eastAsia="黑体"/>
                <w:sz w:val="22"/>
                <w:szCs w:val="22"/>
              </w:rPr>
              <w:t xml:space="preserve">  </w:t>
            </w:r>
            <w:r>
              <w:rPr>
                <w:rFonts w:hint="eastAsia" w:ascii="黑体" w:eastAsia="黑体"/>
                <w:sz w:val="22"/>
                <w:szCs w:val="22"/>
              </w:rPr>
              <w:t>本项目二期噪声污染源及源强表</w:t>
            </w:r>
          </w:p>
          <w:tbl>
            <w:tblPr>
              <w:tblStyle w:val="20"/>
              <w:tblW w:w="841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188"/>
              <w:gridCol w:w="1150"/>
              <w:gridCol w:w="1641"/>
              <w:gridCol w:w="1681"/>
              <w:gridCol w:w="11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12" w:space="0"/>
                    <w:bottom w:val="single" w:color="auto" w:sz="4" w:space="0"/>
                    <w:right w:val="single" w:color="auto" w:sz="4" w:space="0"/>
                  </w:tcBorders>
                  <w:vAlign w:val="center"/>
                </w:tcPr>
                <w:p>
                  <w:pPr>
                    <w:spacing w:line="240" w:lineRule="auto"/>
                    <w:jc w:val="center"/>
                    <w:rPr>
                      <w:rFonts w:ascii="宋体"/>
                      <w:b/>
                      <w:sz w:val="20"/>
                      <w:szCs w:val="20"/>
                    </w:rPr>
                  </w:pPr>
                  <w:r>
                    <w:rPr>
                      <w:rFonts w:hint="eastAsia" w:ascii="宋体" w:hAnsi="宋体"/>
                      <w:b/>
                      <w:sz w:val="20"/>
                      <w:szCs w:val="20"/>
                    </w:rPr>
                    <w:t>序号</w:t>
                  </w:r>
                </w:p>
              </w:tc>
              <w:tc>
                <w:tcPr>
                  <w:tcW w:w="2188"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宋体"/>
                      <w:b/>
                      <w:sz w:val="20"/>
                      <w:szCs w:val="20"/>
                    </w:rPr>
                  </w:pPr>
                  <w:r>
                    <w:rPr>
                      <w:rFonts w:hint="eastAsia" w:ascii="宋体" w:hAnsi="宋体"/>
                      <w:b/>
                      <w:sz w:val="20"/>
                      <w:szCs w:val="20"/>
                    </w:rPr>
                    <w:t>设备名称</w:t>
                  </w:r>
                </w:p>
              </w:tc>
              <w:tc>
                <w:tcPr>
                  <w:tcW w:w="1150"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
                      <w:sz w:val="20"/>
                      <w:szCs w:val="20"/>
                    </w:rPr>
                  </w:pPr>
                  <w:r>
                    <w:rPr>
                      <w:rFonts w:hint="eastAsia"/>
                      <w:b/>
                      <w:sz w:val="20"/>
                      <w:szCs w:val="20"/>
                    </w:rPr>
                    <w:t>数量（台）</w:t>
                  </w:r>
                </w:p>
              </w:tc>
              <w:tc>
                <w:tcPr>
                  <w:tcW w:w="1641"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
                      <w:sz w:val="20"/>
                      <w:szCs w:val="20"/>
                    </w:rPr>
                  </w:pPr>
                  <w:r>
                    <w:rPr>
                      <w:rFonts w:hint="eastAsia"/>
                      <w:b/>
                      <w:sz w:val="20"/>
                      <w:szCs w:val="20"/>
                    </w:rPr>
                    <w:t>源强</w:t>
                  </w:r>
                  <w:r>
                    <w:rPr>
                      <w:b/>
                      <w:sz w:val="20"/>
                      <w:szCs w:val="20"/>
                    </w:rPr>
                    <w:t>dB</w:t>
                  </w:r>
                  <w:r>
                    <w:rPr>
                      <w:rFonts w:hint="eastAsia"/>
                      <w:b/>
                      <w:sz w:val="20"/>
                      <w:szCs w:val="20"/>
                    </w:rPr>
                    <w:t>（</w:t>
                  </w:r>
                  <w:r>
                    <w:rPr>
                      <w:b/>
                      <w:sz w:val="20"/>
                      <w:szCs w:val="20"/>
                    </w:rPr>
                    <w:t>A</w:t>
                  </w:r>
                  <w:r>
                    <w:rPr>
                      <w:rFonts w:hint="eastAsia"/>
                      <w:b/>
                      <w:sz w:val="20"/>
                      <w:szCs w:val="20"/>
                    </w:rPr>
                    <w:t>）</w:t>
                  </w:r>
                </w:p>
              </w:tc>
              <w:tc>
                <w:tcPr>
                  <w:tcW w:w="1681"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
                      <w:sz w:val="20"/>
                      <w:szCs w:val="20"/>
                    </w:rPr>
                  </w:pPr>
                  <w:r>
                    <w:rPr>
                      <w:rFonts w:hint="eastAsia"/>
                      <w:b/>
                      <w:sz w:val="20"/>
                      <w:szCs w:val="20"/>
                    </w:rPr>
                    <w:t>防治措施</w:t>
                  </w:r>
                </w:p>
              </w:tc>
              <w:tc>
                <w:tcPr>
                  <w:tcW w:w="1166" w:type="dxa"/>
                  <w:tcBorders>
                    <w:top w:val="single" w:color="auto" w:sz="12" w:space="0"/>
                    <w:left w:val="single" w:color="auto" w:sz="4" w:space="0"/>
                    <w:bottom w:val="single" w:color="auto" w:sz="4" w:space="0"/>
                  </w:tcBorders>
                  <w:vAlign w:val="center"/>
                </w:tcPr>
                <w:p>
                  <w:pPr>
                    <w:spacing w:line="240" w:lineRule="auto"/>
                    <w:jc w:val="center"/>
                    <w:rPr>
                      <w:b/>
                      <w:sz w:val="20"/>
                      <w:szCs w:val="20"/>
                    </w:rPr>
                  </w:pPr>
                  <w:r>
                    <w:rPr>
                      <w:rFonts w:hint="eastAsia"/>
                      <w:b/>
                      <w:sz w:val="20"/>
                      <w:szCs w:val="20"/>
                    </w:rPr>
                    <w:t>治理后源强</w:t>
                  </w:r>
                  <w:r>
                    <w:rPr>
                      <w:b/>
                      <w:sz w:val="20"/>
                      <w:szCs w:val="20"/>
                    </w:rPr>
                    <w:t>dB</w:t>
                  </w:r>
                  <w:r>
                    <w:rPr>
                      <w:rFonts w:hint="eastAsia"/>
                      <w:b/>
                      <w:sz w:val="20"/>
                      <w:szCs w:val="20"/>
                    </w:rPr>
                    <w:t>（</w:t>
                  </w:r>
                  <w:r>
                    <w:rPr>
                      <w:b/>
                      <w:sz w:val="20"/>
                      <w:szCs w:val="20"/>
                    </w:rPr>
                    <w:t>A</w:t>
                  </w:r>
                  <w:r>
                    <w:rPr>
                      <w:rFonts w:hint="eastAsia"/>
                      <w:b/>
                      <w:sz w:val="20"/>
                      <w:szCs w:val="20"/>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1</w:t>
                  </w:r>
                </w:p>
              </w:tc>
              <w:tc>
                <w:tcPr>
                  <w:tcW w:w="21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hint="eastAsia" w:ascii="Times New Roman" w:hAnsi="Times New Roman"/>
                      <w:kern w:val="0"/>
                      <w:sz w:val="20"/>
                      <w:szCs w:val="20"/>
                    </w:rPr>
                    <w:t>数控车床</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sz w:val="20"/>
                      <w:szCs w:val="20"/>
                      <w:lang w:val="en-US" w:eastAsia="zh-CN"/>
                    </w:rPr>
                  </w:pPr>
                  <w:r>
                    <w:rPr>
                      <w:rFonts w:hint="eastAsia"/>
                      <w:sz w:val="20"/>
                      <w:szCs w:val="20"/>
                      <w:lang w:val="en-US" w:eastAsia="zh-CN"/>
                    </w:rPr>
                    <w:t>4</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70~75</w:t>
                  </w:r>
                </w:p>
              </w:tc>
              <w:tc>
                <w:tcPr>
                  <w:tcW w:w="1681"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rFonts w:hint="eastAsia"/>
                      <w:sz w:val="20"/>
                      <w:szCs w:val="20"/>
                    </w:rPr>
                    <w:t>采用低噪声设备，采取基础减震，建筑隔声</w:t>
                  </w: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58~65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2</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sz w:val="20"/>
                      <w:szCs w:val="20"/>
                    </w:rPr>
                  </w:pPr>
                  <w:r>
                    <w:rPr>
                      <w:rFonts w:hint="eastAsia" w:ascii="Times New Roman" w:hAnsi="Times New Roman"/>
                      <w:kern w:val="0"/>
                      <w:sz w:val="20"/>
                      <w:szCs w:val="20"/>
                    </w:rPr>
                    <w:t>支撑盘压销柱压装机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sz w:val="20"/>
                      <w:szCs w:val="20"/>
                      <w:lang w:val="en-US" w:eastAsia="zh-CN"/>
                    </w:rPr>
                  </w:pPr>
                  <w:r>
                    <w:rPr>
                      <w:rFonts w:hint="eastAsia"/>
                      <w:sz w:val="20"/>
                      <w:szCs w:val="20"/>
                      <w:lang w:val="en-US" w:eastAsia="zh-CN"/>
                    </w:rPr>
                    <w:t>2</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70~80</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3</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sz w:val="20"/>
                      <w:szCs w:val="20"/>
                    </w:rPr>
                  </w:pPr>
                  <w:r>
                    <w:rPr>
                      <w:rFonts w:hint="eastAsia" w:ascii="Times New Roman" w:hAnsi="Times New Roman"/>
                      <w:kern w:val="0"/>
                      <w:sz w:val="20"/>
                      <w:szCs w:val="20"/>
                    </w:rPr>
                    <w:t>支撑盘压轴承压装机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sz w:val="20"/>
                      <w:szCs w:val="20"/>
                      <w:lang w:val="en-US" w:eastAsia="zh-CN"/>
                    </w:rPr>
                  </w:pPr>
                  <w:r>
                    <w:rPr>
                      <w:rFonts w:hint="eastAsia"/>
                      <w:sz w:val="20"/>
                      <w:szCs w:val="20"/>
                      <w:lang w:val="en-US" w:eastAsia="zh-CN"/>
                    </w:rPr>
                    <w:t>2</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75~80</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60~65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4</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sz w:val="20"/>
                      <w:szCs w:val="20"/>
                    </w:rPr>
                  </w:pPr>
                  <w:r>
                    <w:rPr>
                      <w:rFonts w:hint="eastAsia" w:ascii="Times New Roman" w:hAnsi="Times New Roman"/>
                      <w:kern w:val="0"/>
                      <w:sz w:val="20"/>
                      <w:szCs w:val="20"/>
                    </w:rPr>
                    <w:t>转子压铆压装机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sz w:val="20"/>
                      <w:szCs w:val="20"/>
                      <w:lang w:val="en-US" w:eastAsia="zh-CN"/>
                    </w:rPr>
                  </w:pPr>
                  <w:r>
                    <w:rPr>
                      <w:rFonts w:hint="eastAsia"/>
                      <w:sz w:val="20"/>
                      <w:szCs w:val="20"/>
                      <w:lang w:val="en-US" w:eastAsia="zh-CN"/>
                    </w:rPr>
                    <w:t>2</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70~75</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55~60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5</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转子压曲轴压装机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sz w:val="20"/>
                      <w:szCs w:val="20"/>
                      <w:lang w:val="en-US" w:eastAsia="zh-CN"/>
                    </w:rPr>
                  </w:pPr>
                  <w:r>
                    <w:rPr>
                      <w:rFonts w:hint="eastAsia"/>
                      <w:sz w:val="20"/>
                      <w:szCs w:val="20"/>
                      <w:lang w:val="en-US" w:eastAsia="zh-CN"/>
                    </w:rPr>
                    <w:t>2</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70~85</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65~70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6</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转子压曲柄销压装机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sz w:val="20"/>
                      <w:szCs w:val="20"/>
                      <w:lang w:val="en-US" w:eastAsia="zh-CN"/>
                    </w:rPr>
                  </w:pPr>
                  <w:r>
                    <w:rPr>
                      <w:rFonts w:hint="eastAsia"/>
                      <w:sz w:val="20"/>
                      <w:szCs w:val="20"/>
                      <w:lang w:val="en-US" w:eastAsia="zh-CN"/>
                    </w:rPr>
                    <w:t>2</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65~78</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55~70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7</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转子压支撑盘压装机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sz w:val="20"/>
                      <w:szCs w:val="20"/>
                      <w:lang w:val="en-US" w:eastAsia="zh-CN"/>
                    </w:rPr>
                  </w:pPr>
                  <w:r>
                    <w:rPr>
                      <w:rFonts w:hint="eastAsia"/>
                      <w:sz w:val="20"/>
                      <w:szCs w:val="20"/>
                      <w:lang w:val="en-US" w:eastAsia="zh-CN"/>
                    </w:rPr>
                    <w:t>2</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70~85</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70~75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8</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小巨人加工中心</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sz w:val="20"/>
                      <w:szCs w:val="20"/>
                      <w:lang w:val="en-US" w:eastAsia="zh-CN"/>
                    </w:rPr>
                  </w:pPr>
                  <w:r>
                    <w:rPr>
                      <w:rFonts w:hint="eastAsia"/>
                      <w:sz w:val="20"/>
                      <w:szCs w:val="20"/>
                      <w:lang w:val="en-US" w:eastAsia="zh-CN"/>
                    </w:rPr>
                    <w:t>4</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78~83</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60~65</w:t>
                  </w:r>
                </w:p>
              </w:tc>
            </w:tr>
          </w:tbl>
          <w:p>
            <w:pPr>
              <w:spacing w:line="240" w:lineRule="auto"/>
              <w:ind w:firstLine="440" w:firstLineChars="200"/>
              <w:jc w:val="center"/>
              <w:rPr>
                <w:rFonts w:ascii="黑体" w:eastAsia="黑体"/>
                <w:sz w:val="22"/>
                <w:szCs w:val="22"/>
              </w:rPr>
            </w:pPr>
            <w:r>
              <w:rPr>
                <w:rFonts w:hint="eastAsia" w:ascii="黑体" w:eastAsia="黑体"/>
                <w:sz w:val="22"/>
                <w:szCs w:val="22"/>
              </w:rPr>
              <w:t>表</w:t>
            </w:r>
            <w:r>
              <w:rPr>
                <w:rFonts w:hint="eastAsia" w:ascii="黑体" w:eastAsia="黑体"/>
                <w:sz w:val="22"/>
                <w:szCs w:val="22"/>
                <w:lang w:val="en-US" w:eastAsia="zh-CN"/>
              </w:rPr>
              <w:t>17</w:t>
            </w:r>
            <w:r>
              <w:rPr>
                <w:rFonts w:ascii="黑体" w:eastAsia="黑体"/>
                <w:sz w:val="22"/>
                <w:szCs w:val="22"/>
              </w:rPr>
              <w:t xml:space="preserve">  </w:t>
            </w:r>
            <w:r>
              <w:rPr>
                <w:rFonts w:hint="eastAsia" w:ascii="黑体" w:eastAsia="黑体"/>
                <w:sz w:val="22"/>
                <w:szCs w:val="22"/>
              </w:rPr>
              <w:t>本项目一期、二期完成后噪声污染源及源强表</w:t>
            </w:r>
          </w:p>
          <w:tbl>
            <w:tblPr>
              <w:tblStyle w:val="20"/>
              <w:tblW w:w="841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188"/>
              <w:gridCol w:w="1150"/>
              <w:gridCol w:w="1641"/>
              <w:gridCol w:w="1681"/>
              <w:gridCol w:w="116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12" w:space="0"/>
                    <w:bottom w:val="single" w:color="auto" w:sz="4" w:space="0"/>
                    <w:right w:val="single" w:color="auto" w:sz="4" w:space="0"/>
                  </w:tcBorders>
                  <w:vAlign w:val="center"/>
                </w:tcPr>
                <w:p>
                  <w:pPr>
                    <w:spacing w:line="240" w:lineRule="auto"/>
                    <w:jc w:val="center"/>
                    <w:rPr>
                      <w:rFonts w:ascii="宋体"/>
                      <w:b/>
                      <w:sz w:val="20"/>
                      <w:szCs w:val="20"/>
                    </w:rPr>
                  </w:pPr>
                  <w:r>
                    <w:rPr>
                      <w:rFonts w:hint="eastAsia" w:ascii="宋体" w:hAnsi="宋体"/>
                      <w:b/>
                      <w:sz w:val="20"/>
                      <w:szCs w:val="20"/>
                    </w:rPr>
                    <w:t>序号</w:t>
                  </w:r>
                </w:p>
              </w:tc>
              <w:tc>
                <w:tcPr>
                  <w:tcW w:w="2188"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rFonts w:ascii="宋体"/>
                      <w:b/>
                      <w:sz w:val="20"/>
                      <w:szCs w:val="20"/>
                    </w:rPr>
                  </w:pPr>
                  <w:r>
                    <w:rPr>
                      <w:rFonts w:hint="eastAsia" w:ascii="宋体" w:hAnsi="宋体"/>
                      <w:b/>
                      <w:sz w:val="20"/>
                      <w:szCs w:val="20"/>
                    </w:rPr>
                    <w:t>设备名称</w:t>
                  </w:r>
                </w:p>
              </w:tc>
              <w:tc>
                <w:tcPr>
                  <w:tcW w:w="1150"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
                      <w:sz w:val="20"/>
                      <w:szCs w:val="20"/>
                    </w:rPr>
                  </w:pPr>
                  <w:r>
                    <w:rPr>
                      <w:rFonts w:hint="eastAsia"/>
                      <w:b/>
                      <w:sz w:val="20"/>
                      <w:szCs w:val="20"/>
                    </w:rPr>
                    <w:t>数量（台）</w:t>
                  </w:r>
                </w:p>
              </w:tc>
              <w:tc>
                <w:tcPr>
                  <w:tcW w:w="1641"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
                      <w:sz w:val="20"/>
                      <w:szCs w:val="20"/>
                    </w:rPr>
                  </w:pPr>
                  <w:r>
                    <w:rPr>
                      <w:rFonts w:hint="eastAsia"/>
                      <w:b/>
                      <w:sz w:val="20"/>
                      <w:szCs w:val="20"/>
                    </w:rPr>
                    <w:t>源强</w:t>
                  </w:r>
                  <w:r>
                    <w:rPr>
                      <w:b/>
                      <w:sz w:val="20"/>
                      <w:szCs w:val="20"/>
                    </w:rPr>
                    <w:t>dB</w:t>
                  </w:r>
                  <w:r>
                    <w:rPr>
                      <w:rFonts w:hint="eastAsia"/>
                      <w:b/>
                      <w:sz w:val="20"/>
                      <w:szCs w:val="20"/>
                    </w:rPr>
                    <w:t>（</w:t>
                  </w:r>
                  <w:r>
                    <w:rPr>
                      <w:b/>
                      <w:sz w:val="20"/>
                      <w:szCs w:val="20"/>
                    </w:rPr>
                    <w:t>A</w:t>
                  </w:r>
                  <w:r>
                    <w:rPr>
                      <w:rFonts w:hint="eastAsia"/>
                      <w:b/>
                      <w:sz w:val="20"/>
                      <w:szCs w:val="20"/>
                    </w:rPr>
                    <w:t>）</w:t>
                  </w:r>
                </w:p>
              </w:tc>
              <w:tc>
                <w:tcPr>
                  <w:tcW w:w="1681" w:type="dxa"/>
                  <w:tcBorders>
                    <w:top w:val="single" w:color="auto" w:sz="12" w:space="0"/>
                    <w:left w:val="single" w:color="auto" w:sz="4" w:space="0"/>
                    <w:bottom w:val="single" w:color="auto" w:sz="4" w:space="0"/>
                    <w:right w:val="single" w:color="auto" w:sz="4" w:space="0"/>
                  </w:tcBorders>
                  <w:vAlign w:val="center"/>
                </w:tcPr>
                <w:p>
                  <w:pPr>
                    <w:spacing w:line="240" w:lineRule="auto"/>
                    <w:jc w:val="center"/>
                    <w:rPr>
                      <w:b/>
                      <w:sz w:val="20"/>
                      <w:szCs w:val="20"/>
                    </w:rPr>
                  </w:pPr>
                  <w:r>
                    <w:rPr>
                      <w:rFonts w:hint="eastAsia"/>
                      <w:b/>
                      <w:sz w:val="20"/>
                      <w:szCs w:val="20"/>
                    </w:rPr>
                    <w:t>防治措施</w:t>
                  </w:r>
                </w:p>
              </w:tc>
              <w:tc>
                <w:tcPr>
                  <w:tcW w:w="1166" w:type="dxa"/>
                  <w:tcBorders>
                    <w:top w:val="single" w:color="auto" w:sz="12" w:space="0"/>
                    <w:left w:val="single" w:color="auto" w:sz="4" w:space="0"/>
                    <w:bottom w:val="single" w:color="auto" w:sz="4" w:space="0"/>
                  </w:tcBorders>
                  <w:vAlign w:val="center"/>
                </w:tcPr>
                <w:p>
                  <w:pPr>
                    <w:spacing w:line="240" w:lineRule="auto"/>
                    <w:jc w:val="center"/>
                    <w:rPr>
                      <w:b/>
                      <w:sz w:val="20"/>
                      <w:szCs w:val="20"/>
                    </w:rPr>
                  </w:pPr>
                  <w:r>
                    <w:rPr>
                      <w:rFonts w:hint="eastAsia"/>
                      <w:b/>
                      <w:sz w:val="20"/>
                      <w:szCs w:val="20"/>
                    </w:rPr>
                    <w:t>治理后源强</w:t>
                  </w:r>
                  <w:r>
                    <w:rPr>
                      <w:b/>
                      <w:sz w:val="20"/>
                      <w:szCs w:val="20"/>
                    </w:rPr>
                    <w:t>dB</w:t>
                  </w:r>
                  <w:r>
                    <w:rPr>
                      <w:rFonts w:hint="eastAsia"/>
                      <w:b/>
                      <w:sz w:val="20"/>
                      <w:szCs w:val="20"/>
                    </w:rPr>
                    <w:t>（</w:t>
                  </w:r>
                  <w:r>
                    <w:rPr>
                      <w:b/>
                      <w:sz w:val="20"/>
                      <w:szCs w:val="20"/>
                    </w:rPr>
                    <w:t>A</w:t>
                  </w:r>
                  <w:r>
                    <w:rPr>
                      <w:rFonts w:hint="eastAsia"/>
                      <w:b/>
                      <w:sz w:val="20"/>
                      <w:szCs w:val="20"/>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1</w:t>
                  </w:r>
                </w:p>
              </w:tc>
              <w:tc>
                <w:tcPr>
                  <w:tcW w:w="21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hint="eastAsia" w:ascii="Times New Roman" w:hAnsi="Times New Roman"/>
                      <w:kern w:val="0"/>
                      <w:sz w:val="20"/>
                      <w:szCs w:val="20"/>
                    </w:rPr>
                    <w:t>数控车床</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6</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85~90</w:t>
                  </w:r>
                </w:p>
              </w:tc>
              <w:tc>
                <w:tcPr>
                  <w:tcW w:w="1681"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rFonts w:hint="eastAsia"/>
                      <w:sz w:val="20"/>
                      <w:szCs w:val="20"/>
                    </w:rPr>
                    <w:t>采用低噪声设备，采取基础减震，建筑隔声</w:t>
                  </w: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68~75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2</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sz w:val="20"/>
                      <w:szCs w:val="20"/>
                    </w:rPr>
                  </w:pPr>
                  <w:r>
                    <w:rPr>
                      <w:rFonts w:hint="eastAsia" w:ascii="Times New Roman" w:hAnsi="Times New Roman"/>
                      <w:kern w:val="0"/>
                      <w:sz w:val="20"/>
                      <w:szCs w:val="20"/>
                    </w:rPr>
                    <w:t>支撑盘压销柱压装机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3</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85~95</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70~75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3</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sz w:val="20"/>
                      <w:szCs w:val="20"/>
                    </w:rPr>
                  </w:pPr>
                  <w:r>
                    <w:rPr>
                      <w:rFonts w:hint="eastAsia" w:ascii="Times New Roman" w:hAnsi="Times New Roman"/>
                      <w:kern w:val="0"/>
                      <w:sz w:val="20"/>
                      <w:szCs w:val="20"/>
                    </w:rPr>
                    <w:t>支撑盘压轴承压装机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3</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75~80</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60~65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4" w:hRule="atLeast"/>
              </w:trPr>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4</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sz w:val="20"/>
                      <w:szCs w:val="20"/>
                    </w:rPr>
                  </w:pPr>
                  <w:r>
                    <w:rPr>
                      <w:rFonts w:hint="eastAsia" w:ascii="Times New Roman" w:hAnsi="Times New Roman"/>
                      <w:kern w:val="0"/>
                      <w:sz w:val="20"/>
                      <w:szCs w:val="20"/>
                    </w:rPr>
                    <w:t>转子压铆压装机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3</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70~75</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55~60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5</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转子压曲轴压装机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3</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85~90</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65~70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6</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转子压曲柄销压装机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3</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95~9</w:t>
                  </w:r>
                  <w:r>
                    <w:rPr>
                      <w:rFonts w:hint="eastAsia"/>
                      <w:sz w:val="20"/>
                      <w:szCs w:val="20"/>
                      <w:lang w:val="en-US" w:eastAsia="zh-CN"/>
                    </w:rPr>
                    <w:t>5</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75~80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7</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转子压支撑盘压装机</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3</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89~95</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70~75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4" w:space="0"/>
                    <w:right w:val="single" w:color="auto" w:sz="4" w:space="0"/>
                  </w:tcBorders>
                  <w:vAlign w:val="center"/>
                </w:tcPr>
                <w:p>
                  <w:pPr>
                    <w:spacing w:line="240" w:lineRule="auto"/>
                    <w:jc w:val="center"/>
                    <w:rPr>
                      <w:rFonts w:ascii="宋体"/>
                      <w:sz w:val="20"/>
                      <w:szCs w:val="20"/>
                    </w:rPr>
                  </w:pPr>
                  <w:r>
                    <w:rPr>
                      <w:rFonts w:ascii="宋体" w:hAnsi="宋体"/>
                      <w:sz w:val="20"/>
                      <w:szCs w:val="20"/>
                    </w:rPr>
                    <w:t>8</w:t>
                  </w:r>
                </w:p>
              </w:tc>
              <w:tc>
                <w:tcPr>
                  <w:tcW w:w="218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kern w:val="0"/>
                      <w:sz w:val="20"/>
                      <w:szCs w:val="20"/>
                    </w:rPr>
                    <w:t>小巨人加工中心</w:t>
                  </w:r>
                </w:p>
              </w:tc>
              <w:tc>
                <w:tcPr>
                  <w:tcW w:w="115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6</w:t>
                  </w:r>
                </w:p>
              </w:tc>
              <w:tc>
                <w:tcPr>
                  <w:tcW w:w="164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r>
                    <w:rPr>
                      <w:sz w:val="20"/>
                      <w:szCs w:val="20"/>
                    </w:rPr>
                    <w:t>78~83</w:t>
                  </w:r>
                </w:p>
              </w:tc>
              <w:tc>
                <w:tcPr>
                  <w:tcW w:w="168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4" w:space="0"/>
                  </w:tcBorders>
                  <w:vAlign w:val="center"/>
                </w:tcPr>
                <w:p>
                  <w:pPr>
                    <w:spacing w:line="240" w:lineRule="auto"/>
                    <w:jc w:val="center"/>
                    <w:rPr>
                      <w:sz w:val="20"/>
                      <w:szCs w:val="20"/>
                    </w:rPr>
                  </w:pPr>
                  <w:r>
                    <w:rPr>
                      <w:sz w:val="20"/>
                      <w:szCs w:val="20"/>
                    </w:rPr>
                    <w:t>60~65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593" w:type="dxa"/>
                  <w:tcBorders>
                    <w:top w:val="single" w:color="auto" w:sz="4" w:space="0"/>
                    <w:bottom w:val="single" w:color="auto" w:sz="12" w:space="0"/>
                    <w:right w:val="single" w:color="auto" w:sz="4" w:space="0"/>
                  </w:tcBorders>
                  <w:vAlign w:val="center"/>
                </w:tcPr>
                <w:p>
                  <w:pPr>
                    <w:spacing w:line="240" w:lineRule="auto"/>
                    <w:jc w:val="center"/>
                    <w:rPr>
                      <w:rFonts w:ascii="宋体"/>
                      <w:sz w:val="20"/>
                      <w:szCs w:val="20"/>
                    </w:rPr>
                  </w:pPr>
                  <w:r>
                    <w:rPr>
                      <w:rFonts w:ascii="宋体" w:hAnsi="宋体"/>
                      <w:sz w:val="20"/>
                      <w:szCs w:val="20"/>
                    </w:rPr>
                    <w:t>9</w:t>
                  </w:r>
                </w:p>
              </w:tc>
              <w:tc>
                <w:tcPr>
                  <w:tcW w:w="2188" w:type="dxa"/>
                  <w:tcBorders>
                    <w:top w:val="single" w:color="auto" w:sz="4" w:space="0"/>
                    <w:left w:val="single" w:color="auto" w:sz="4" w:space="0"/>
                    <w:bottom w:val="single" w:color="auto" w:sz="12" w:space="0"/>
                    <w:right w:val="single" w:color="auto" w:sz="4" w:space="0"/>
                  </w:tcBorders>
                  <w:vAlign w:val="center"/>
                </w:tcPr>
                <w:p>
                  <w:pPr>
                    <w:widowControl/>
                    <w:spacing w:line="240" w:lineRule="auto"/>
                    <w:jc w:val="center"/>
                    <w:textAlignment w:val="center"/>
                    <w:rPr>
                      <w:rFonts w:ascii="宋体"/>
                      <w:color w:val="0000FF"/>
                      <w:sz w:val="20"/>
                      <w:szCs w:val="20"/>
                    </w:rPr>
                  </w:pPr>
                  <w:r>
                    <w:rPr>
                      <w:rFonts w:hint="eastAsia" w:ascii="Times New Roman" w:hAnsi="Times New Roman"/>
                      <w:color w:val="000000"/>
                      <w:kern w:val="0"/>
                      <w:sz w:val="20"/>
                      <w:szCs w:val="20"/>
                    </w:rPr>
                    <w:t>空压机</w:t>
                  </w:r>
                </w:p>
              </w:tc>
              <w:tc>
                <w:tcPr>
                  <w:tcW w:w="1150"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sz w:val="20"/>
                      <w:szCs w:val="20"/>
                    </w:rPr>
                  </w:pPr>
                  <w:r>
                    <w:rPr>
                      <w:sz w:val="20"/>
                      <w:szCs w:val="20"/>
                    </w:rPr>
                    <w:t>1</w:t>
                  </w:r>
                </w:p>
              </w:tc>
              <w:tc>
                <w:tcPr>
                  <w:tcW w:w="1641" w:type="dxa"/>
                  <w:tcBorders>
                    <w:top w:val="single" w:color="auto" w:sz="4" w:space="0"/>
                    <w:left w:val="single" w:color="auto" w:sz="4" w:space="0"/>
                    <w:bottom w:val="single" w:color="auto" w:sz="12" w:space="0"/>
                    <w:right w:val="single" w:color="auto" w:sz="4" w:space="0"/>
                  </w:tcBorders>
                  <w:vAlign w:val="center"/>
                </w:tcPr>
                <w:p>
                  <w:pPr>
                    <w:spacing w:line="240" w:lineRule="auto"/>
                    <w:jc w:val="center"/>
                    <w:rPr>
                      <w:sz w:val="20"/>
                      <w:szCs w:val="20"/>
                    </w:rPr>
                  </w:pPr>
                  <w:r>
                    <w:rPr>
                      <w:sz w:val="20"/>
                      <w:szCs w:val="20"/>
                    </w:rPr>
                    <w:t>88</w:t>
                  </w:r>
                </w:p>
              </w:tc>
              <w:tc>
                <w:tcPr>
                  <w:tcW w:w="1681" w:type="dxa"/>
                  <w:vMerge w:val="continue"/>
                  <w:tcBorders>
                    <w:top w:val="single" w:color="auto" w:sz="4" w:space="0"/>
                    <w:left w:val="single" w:color="auto" w:sz="4" w:space="0"/>
                    <w:bottom w:val="single" w:color="auto" w:sz="12" w:space="0"/>
                    <w:right w:val="single" w:color="auto" w:sz="4" w:space="0"/>
                  </w:tcBorders>
                  <w:vAlign w:val="center"/>
                </w:tcPr>
                <w:p>
                  <w:pPr>
                    <w:spacing w:line="240" w:lineRule="auto"/>
                    <w:jc w:val="center"/>
                    <w:rPr>
                      <w:sz w:val="20"/>
                      <w:szCs w:val="20"/>
                    </w:rPr>
                  </w:pPr>
                </w:p>
              </w:tc>
              <w:tc>
                <w:tcPr>
                  <w:tcW w:w="1166" w:type="dxa"/>
                  <w:tcBorders>
                    <w:top w:val="single" w:color="auto" w:sz="4" w:space="0"/>
                    <w:left w:val="single" w:color="auto" w:sz="4" w:space="0"/>
                    <w:bottom w:val="single" w:color="auto" w:sz="12" w:space="0"/>
                  </w:tcBorders>
                  <w:vAlign w:val="center"/>
                </w:tcPr>
                <w:p>
                  <w:pPr>
                    <w:spacing w:line="240" w:lineRule="auto"/>
                    <w:jc w:val="center"/>
                    <w:rPr>
                      <w:sz w:val="20"/>
                      <w:szCs w:val="20"/>
                    </w:rPr>
                  </w:pPr>
                  <w:r>
                    <w:rPr>
                      <w:sz w:val="20"/>
                      <w:szCs w:val="20"/>
                    </w:rPr>
                    <w:t>68</w:t>
                  </w:r>
                </w:p>
              </w:tc>
            </w:tr>
          </w:tbl>
          <w:p>
            <w:pPr>
              <w:spacing w:line="360" w:lineRule="auto"/>
              <w:ind w:firstLine="480" w:firstLineChars="200"/>
              <w:jc w:val="left"/>
              <w:rPr>
                <w:sz w:val="24"/>
              </w:rPr>
            </w:pPr>
            <w:r>
              <w:rPr>
                <w:rFonts w:hint="eastAsia"/>
                <w:sz w:val="24"/>
              </w:rPr>
              <w:t>项目运营期间，建设单位对噪声较大的设备应采取必要的隔声降噪措施；根据类比调查，作业噪声在</w:t>
            </w:r>
            <w:r>
              <w:rPr>
                <w:sz w:val="24"/>
              </w:rPr>
              <w:t>65~95dB</w:t>
            </w:r>
            <w:r>
              <w:rPr>
                <w:rFonts w:hint="eastAsia"/>
                <w:sz w:val="24"/>
              </w:rPr>
              <w:t>（</w:t>
            </w:r>
            <w:r>
              <w:rPr>
                <w:sz w:val="24"/>
              </w:rPr>
              <w:t>A</w:t>
            </w:r>
            <w:r>
              <w:rPr>
                <w:rFonts w:hint="eastAsia"/>
                <w:sz w:val="24"/>
              </w:rPr>
              <w:t>）之间，经车间墙体隔断作用后，噪声可衰减至</w:t>
            </w:r>
            <w:r>
              <w:rPr>
                <w:sz w:val="24"/>
              </w:rPr>
              <w:t>50~80dB</w:t>
            </w:r>
            <w:r>
              <w:rPr>
                <w:rFonts w:hint="eastAsia"/>
                <w:sz w:val="24"/>
              </w:rPr>
              <w:t>（</w:t>
            </w:r>
            <w:r>
              <w:rPr>
                <w:sz w:val="24"/>
              </w:rPr>
              <w:t>A</w:t>
            </w:r>
            <w:r>
              <w:rPr>
                <w:rFonts w:hint="eastAsia"/>
                <w:sz w:val="24"/>
              </w:rPr>
              <w:t>）。</w:t>
            </w:r>
          </w:p>
          <w:p>
            <w:pPr>
              <w:numPr>
                <w:ilvl w:val="0"/>
                <w:numId w:val="2"/>
              </w:numPr>
              <w:spacing w:line="360" w:lineRule="auto"/>
              <w:jc w:val="left"/>
              <w:rPr>
                <w:b/>
                <w:sz w:val="24"/>
              </w:rPr>
            </w:pPr>
            <w:r>
              <w:rPr>
                <w:rFonts w:hint="eastAsia"/>
                <w:b/>
                <w:sz w:val="24"/>
              </w:rPr>
              <w:t>固体废物</w:t>
            </w:r>
          </w:p>
          <w:p>
            <w:pPr>
              <w:spacing w:line="360" w:lineRule="auto"/>
              <w:ind w:firstLine="480" w:firstLineChars="200"/>
              <w:jc w:val="left"/>
              <w:rPr>
                <w:rFonts w:hint="eastAsia"/>
                <w:bCs/>
                <w:sz w:val="24"/>
              </w:rPr>
            </w:pPr>
            <w:r>
              <w:rPr>
                <w:rFonts w:hint="eastAsia"/>
                <w:sz w:val="24"/>
              </w:rPr>
              <w:t>根据《国家危险废物名录》以及《危险废物鉴别标准》</w:t>
            </w:r>
            <w:r>
              <w:rPr>
                <w:rFonts w:hint="eastAsia"/>
                <w:sz w:val="24"/>
                <w:lang w:eastAsia="zh-CN"/>
              </w:rPr>
              <w:t>，</w:t>
            </w:r>
            <w:r>
              <w:rPr>
                <w:rFonts w:hint="eastAsia"/>
                <w:bCs/>
                <w:sz w:val="24"/>
              </w:rPr>
              <w:t>本项目生产过程中</w:t>
            </w:r>
            <w:r>
              <w:rPr>
                <w:rFonts w:hint="eastAsia"/>
                <w:bCs/>
                <w:sz w:val="24"/>
                <w:highlight w:val="none"/>
                <w:lang w:eastAsia="zh-CN"/>
              </w:rPr>
              <w:t>固体废物</w:t>
            </w:r>
            <w:r>
              <w:rPr>
                <w:rFonts w:hint="eastAsia"/>
                <w:bCs/>
                <w:sz w:val="24"/>
              </w:rPr>
              <w:t>的产生情况及</w:t>
            </w:r>
            <w:r>
              <w:rPr>
                <w:rFonts w:hint="eastAsia"/>
                <w:bCs/>
                <w:sz w:val="24"/>
                <w:lang w:eastAsia="zh-CN"/>
              </w:rPr>
              <w:t>性质</w:t>
            </w:r>
            <w:r>
              <w:rPr>
                <w:rFonts w:hint="eastAsia"/>
                <w:bCs/>
                <w:sz w:val="24"/>
              </w:rPr>
              <w:t>判定见下表</w:t>
            </w:r>
            <w:r>
              <w:rPr>
                <w:rFonts w:hint="eastAsia"/>
                <w:bCs/>
                <w:sz w:val="24"/>
                <w:lang w:val="en-US" w:eastAsia="zh-CN"/>
              </w:rPr>
              <w:t>18</w:t>
            </w:r>
            <w:r>
              <w:rPr>
                <w:rFonts w:hint="eastAsia"/>
                <w:bCs/>
                <w:sz w:val="24"/>
              </w:rPr>
              <w:t>。</w:t>
            </w:r>
          </w:p>
          <w:p>
            <w:pPr>
              <w:spacing w:line="360" w:lineRule="auto"/>
              <w:ind w:firstLine="470"/>
              <w:jc w:val="center"/>
              <w:rPr>
                <w:sz w:val="24"/>
              </w:rPr>
            </w:pPr>
            <w:r>
              <w:rPr>
                <w:rFonts w:hint="eastAsia"/>
                <w:sz w:val="24"/>
              </w:rPr>
              <w:t>表</w:t>
            </w:r>
            <w:r>
              <w:rPr>
                <w:rFonts w:hint="eastAsia"/>
                <w:sz w:val="24"/>
                <w:lang w:val="en-US" w:eastAsia="zh-CN"/>
              </w:rPr>
              <w:t>18</w:t>
            </w:r>
            <w:r>
              <w:rPr>
                <w:sz w:val="24"/>
              </w:rPr>
              <w:t xml:space="preserve"> </w:t>
            </w:r>
            <w:r>
              <w:rPr>
                <w:rFonts w:hint="eastAsia"/>
                <w:sz w:val="24"/>
              </w:rPr>
              <w:t>项目</w:t>
            </w:r>
            <w:r>
              <w:rPr>
                <w:rFonts w:hint="eastAsia"/>
                <w:bCs/>
                <w:sz w:val="24"/>
                <w:highlight w:val="none"/>
                <w:lang w:eastAsia="zh-CN"/>
              </w:rPr>
              <w:t>固体废物</w:t>
            </w:r>
            <w:r>
              <w:rPr>
                <w:rFonts w:hint="eastAsia"/>
                <w:sz w:val="24"/>
              </w:rPr>
              <w:t>属性判别一览表</w:t>
            </w:r>
          </w:p>
          <w:tbl>
            <w:tblPr>
              <w:tblStyle w:val="20"/>
              <w:tblW w:w="8306"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133"/>
              <w:gridCol w:w="968"/>
              <w:gridCol w:w="617"/>
              <w:gridCol w:w="1022"/>
              <w:gridCol w:w="987"/>
              <w:gridCol w:w="949"/>
              <w:gridCol w:w="893"/>
              <w:gridCol w:w="110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35" w:type="dxa"/>
                  <w:tcBorders>
                    <w:top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序号</w:t>
                  </w:r>
                </w:p>
              </w:tc>
              <w:tc>
                <w:tcPr>
                  <w:tcW w:w="1133"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lang w:eastAsia="zh-CN"/>
                    </w:rPr>
                    <w:t>固体废物</w:t>
                  </w:r>
                  <w:r>
                    <w:rPr>
                      <w:rFonts w:hint="eastAsia" w:ascii="Times New Roman" w:hAnsi="Times New Roman"/>
                      <w:sz w:val="20"/>
                      <w:szCs w:val="20"/>
                    </w:rPr>
                    <w:t>名称</w:t>
                  </w:r>
                </w:p>
              </w:tc>
              <w:tc>
                <w:tcPr>
                  <w:tcW w:w="96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产生工序</w:t>
                  </w:r>
                </w:p>
              </w:tc>
              <w:tc>
                <w:tcPr>
                  <w:tcW w:w="61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形态</w:t>
                  </w:r>
                </w:p>
              </w:tc>
              <w:tc>
                <w:tcPr>
                  <w:tcW w:w="1022"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主要成分</w:t>
                  </w:r>
                </w:p>
              </w:tc>
              <w:tc>
                <w:tcPr>
                  <w:tcW w:w="98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固废</w:t>
                  </w:r>
                  <w:r>
                    <w:rPr>
                      <w:rFonts w:hint="eastAsia" w:ascii="Times New Roman" w:hAnsi="Times New Roman"/>
                      <w:sz w:val="20"/>
                      <w:szCs w:val="20"/>
                      <w:lang w:eastAsia="zh-CN"/>
                    </w:rPr>
                    <w:t>性质</w:t>
                  </w:r>
                </w:p>
              </w:tc>
              <w:tc>
                <w:tcPr>
                  <w:tcW w:w="949" w:type="dxa"/>
                  <w:tcBorders>
                    <w:top w:val="single" w:color="auto" w:sz="4" w:space="0"/>
                    <w:left w:val="single" w:color="auto" w:sz="4" w:space="0"/>
                    <w:bottom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lang w:eastAsia="zh-CN"/>
                    </w:rPr>
                    <w:t>一期</w:t>
                  </w:r>
                  <w:r>
                    <w:rPr>
                      <w:rFonts w:hint="eastAsia" w:ascii="Times New Roman" w:hAnsi="Times New Roman"/>
                      <w:sz w:val="20"/>
                      <w:szCs w:val="20"/>
                    </w:rPr>
                    <w:t>预测产生量</w:t>
                  </w:r>
                  <w:r>
                    <w:rPr>
                      <w:rFonts w:hint="eastAsia" w:ascii="Times New Roman" w:hAnsi="Times New Roman"/>
                      <w:sz w:val="20"/>
                      <w:szCs w:val="20"/>
                      <w:highlight w:val="none"/>
                    </w:rPr>
                    <w:t>（</w:t>
                  </w:r>
                  <w:r>
                    <w:rPr>
                      <w:rFonts w:ascii="Times New Roman" w:hAnsi="Times New Roman"/>
                      <w:sz w:val="20"/>
                      <w:szCs w:val="20"/>
                      <w:highlight w:val="none"/>
                    </w:rPr>
                    <w:t>t</w:t>
                  </w:r>
                  <w:r>
                    <w:rPr>
                      <w:rFonts w:hint="eastAsia" w:ascii="Times New Roman" w:hAnsi="Times New Roman"/>
                      <w:sz w:val="20"/>
                      <w:szCs w:val="20"/>
                      <w:highlight w:val="none"/>
                      <w:lang w:val="en-US" w:eastAsia="zh-CN"/>
                    </w:rPr>
                    <w:t>/a</w:t>
                  </w:r>
                  <w:r>
                    <w:rPr>
                      <w:rFonts w:hint="eastAsia" w:ascii="Times New Roman" w:hAnsi="Times New Roman"/>
                      <w:sz w:val="20"/>
                      <w:szCs w:val="20"/>
                      <w:highlight w:val="none"/>
                    </w:rPr>
                    <w:t>）</w:t>
                  </w:r>
                </w:p>
              </w:tc>
              <w:tc>
                <w:tcPr>
                  <w:tcW w:w="893" w:type="dxa"/>
                  <w:tcBorders>
                    <w:top w:val="single" w:color="auto" w:sz="4" w:space="0"/>
                    <w:left w:val="single" w:color="auto" w:sz="4" w:space="0"/>
                    <w:bottom w:val="single" w:color="auto" w:sz="4" w:space="0"/>
                  </w:tcBorders>
                </w:tcPr>
                <w:p>
                  <w:pPr>
                    <w:spacing w:line="240" w:lineRule="auto"/>
                    <w:jc w:val="center"/>
                    <w:rPr>
                      <w:rFonts w:hint="eastAsia" w:ascii="Times New Roman" w:hAnsi="Times New Roman"/>
                      <w:sz w:val="20"/>
                      <w:szCs w:val="20"/>
                      <w:lang w:eastAsia="zh-CN"/>
                    </w:rPr>
                  </w:pPr>
                  <w:r>
                    <w:rPr>
                      <w:rFonts w:hint="eastAsia" w:ascii="Times New Roman" w:hAnsi="Times New Roman"/>
                      <w:sz w:val="20"/>
                      <w:szCs w:val="20"/>
                      <w:lang w:eastAsia="zh-CN"/>
                    </w:rPr>
                    <w:t>二期</w:t>
                  </w:r>
                  <w:r>
                    <w:rPr>
                      <w:rFonts w:hint="eastAsia" w:ascii="Times New Roman" w:hAnsi="Times New Roman"/>
                      <w:sz w:val="20"/>
                      <w:szCs w:val="20"/>
                    </w:rPr>
                    <w:t>预测产生量</w:t>
                  </w:r>
                  <w:r>
                    <w:rPr>
                      <w:rFonts w:hint="eastAsia" w:ascii="Times New Roman" w:hAnsi="Times New Roman"/>
                      <w:sz w:val="20"/>
                      <w:szCs w:val="20"/>
                      <w:highlight w:val="none"/>
                    </w:rPr>
                    <w:t>（</w:t>
                  </w:r>
                  <w:r>
                    <w:rPr>
                      <w:rFonts w:ascii="Times New Roman" w:hAnsi="Times New Roman"/>
                      <w:sz w:val="20"/>
                      <w:szCs w:val="20"/>
                      <w:highlight w:val="none"/>
                    </w:rPr>
                    <w:t>t</w:t>
                  </w:r>
                  <w:r>
                    <w:rPr>
                      <w:rFonts w:hint="eastAsia" w:ascii="Times New Roman" w:hAnsi="Times New Roman"/>
                      <w:sz w:val="20"/>
                      <w:szCs w:val="20"/>
                      <w:highlight w:val="none"/>
                      <w:lang w:val="en-US" w:eastAsia="zh-CN"/>
                    </w:rPr>
                    <w:t>/a</w:t>
                  </w:r>
                  <w:r>
                    <w:rPr>
                      <w:rFonts w:hint="eastAsia" w:ascii="Times New Roman" w:hAnsi="Times New Roman"/>
                      <w:sz w:val="20"/>
                      <w:szCs w:val="20"/>
                      <w:highlight w:val="none"/>
                    </w:rPr>
                    <w:t>）</w:t>
                  </w:r>
                </w:p>
              </w:tc>
              <w:tc>
                <w:tcPr>
                  <w:tcW w:w="1102" w:type="dxa"/>
                  <w:tcBorders>
                    <w:top w:val="single" w:color="auto" w:sz="4" w:space="0"/>
                    <w:left w:val="single" w:color="auto" w:sz="4" w:space="0"/>
                    <w:bottom w:val="single" w:color="auto" w:sz="4" w:space="0"/>
                  </w:tcBorders>
                </w:tcPr>
                <w:p>
                  <w:pPr>
                    <w:spacing w:line="240" w:lineRule="auto"/>
                    <w:jc w:val="center"/>
                    <w:rPr>
                      <w:rFonts w:hint="eastAsia" w:ascii="Times New Roman" w:hAnsi="Times New Roman"/>
                      <w:sz w:val="20"/>
                      <w:szCs w:val="20"/>
                      <w:lang w:eastAsia="zh-CN"/>
                    </w:rPr>
                  </w:pPr>
                  <w:r>
                    <w:rPr>
                      <w:rFonts w:hint="eastAsia" w:ascii="Times New Roman" w:hAnsi="Times New Roman"/>
                      <w:sz w:val="20"/>
                      <w:szCs w:val="20"/>
                      <w:lang w:eastAsia="zh-CN"/>
                    </w:rPr>
                    <w:t>一、二期建设完成后</w:t>
                  </w:r>
                  <w:r>
                    <w:rPr>
                      <w:rFonts w:hint="eastAsia" w:ascii="Times New Roman" w:hAnsi="Times New Roman"/>
                      <w:sz w:val="20"/>
                      <w:szCs w:val="20"/>
                    </w:rPr>
                    <w:t>预测产生量</w:t>
                  </w:r>
                  <w:r>
                    <w:rPr>
                      <w:rFonts w:hint="eastAsia" w:ascii="Times New Roman" w:hAnsi="Times New Roman"/>
                      <w:sz w:val="20"/>
                      <w:szCs w:val="20"/>
                      <w:highlight w:val="none"/>
                    </w:rPr>
                    <w:t>（</w:t>
                  </w:r>
                  <w:r>
                    <w:rPr>
                      <w:rFonts w:ascii="Times New Roman" w:hAnsi="Times New Roman"/>
                      <w:sz w:val="20"/>
                      <w:szCs w:val="20"/>
                      <w:highlight w:val="none"/>
                    </w:rPr>
                    <w:t>t</w:t>
                  </w:r>
                  <w:r>
                    <w:rPr>
                      <w:rFonts w:hint="eastAsia" w:ascii="Times New Roman" w:hAnsi="Times New Roman"/>
                      <w:sz w:val="20"/>
                      <w:szCs w:val="20"/>
                      <w:highlight w:val="none"/>
                      <w:lang w:val="en-US" w:eastAsia="zh-CN"/>
                    </w:rPr>
                    <w:t>/a</w:t>
                  </w:r>
                  <w:r>
                    <w:rPr>
                      <w:rFonts w:hint="eastAsia" w:ascii="Times New Roman" w:hAnsi="Times New Roman"/>
                      <w:sz w:val="20"/>
                      <w:szCs w:val="20"/>
                      <w:highlight w:val="none"/>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restart"/>
                  <w:tcBorders>
                    <w:top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ascii="Times New Roman" w:hAnsi="Times New Roman"/>
                      <w:sz w:val="20"/>
                      <w:szCs w:val="20"/>
                    </w:rPr>
                    <w:t>S1</w:t>
                  </w:r>
                </w:p>
              </w:tc>
              <w:tc>
                <w:tcPr>
                  <w:tcW w:w="1133"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金属废料</w:t>
                  </w:r>
                </w:p>
              </w:tc>
              <w:tc>
                <w:tcPr>
                  <w:tcW w:w="968" w:type="dxa"/>
                  <w:vMerge w:val="restart"/>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机加工</w:t>
                  </w:r>
                </w:p>
              </w:tc>
              <w:tc>
                <w:tcPr>
                  <w:tcW w:w="61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固态</w:t>
                  </w:r>
                </w:p>
              </w:tc>
              <w:tc>
                <w:tcPr>
                  <w:tcW w:w="1022"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金属废料</w:t>
                  </w:r>
                </w:p>
              </w:tc>
              <w:tc>
                <w:tcPr>
                  <w:tcW w:w="987" w:type="dxa"/>
                  <w:tcBorders>
                    <w:top w:val="single" w:color="auto" w:sz="4" w:space="0"/>
                    <w:left w:val="single" w:color="auto" w:sz="4" w:space="0"/>
                    <w:bottom w:val="single" w:color="auto" w:sz="4" w:space="0"/>
                    <w:right w:val="single" w:color="auto" w:sz="4" w:space="0"/>
                  </w:tcBorders>
                </w:tcPr>
                <w:p>
                  <w:pPr>
                    <w:spacing w:line="240" w:lineRule="auto"/>
                    <w:jc w:val="center"/>
                    <w:rPr>
                      <w:rFonts w:hint="eastAsia" w:ascii="Times New Roman" w:hAnsi="Times New Roman" w:eastAsia="宋体"/>
                      <w:sz w:val="20"/>
                      <w:szCs w:val="20"/>
                      <w:lang w:eastAsia="zh-CN"/>
                    </w:rPr>
                  </w:pPr>
                  <w:r>
                    <w:rPr>
                      <w:rFonts w:hint="eastAsia" w:ascii="Times New Roman" w:hAnsi="Times New Roman"/>
                      <w:sz w:val="20"/>
                      <w:szCs w:val="20"/>
                      <w:lang w:eastAsia="zh-CN"/>
                    </w:rPr>
                    <w:t>一般固废</w:t>
                  </w:r>
                </w:p>
              </w:tc>
              <w:tc>
                <w:tcPr>
                  <w:tcW w:w="949" w:type="dxa"/>
                  <w:tcBorders>
                    <w:top w:val="single" w:color="auto" w:sz="4" w:space="0"/>
                    <w:left w:val="single" w:color="auto" w:sz="4" w:space="0"/>
                    <w:bottom w:val="single" w:color="auto" w:sz="4" w:space="0"/>
                  </w:tcBorders>
                </w:tcPr>
                <w:p>
                  <w:pPr>
                    <w:spacing w:line="240" w:lineRule="auto"/>
                    <w:jc w:val="center"/>
                    <w:rPr>
                      <w:rFonts w:ascii="Times New Roman" w:hAnsi="Times New Roman"/>
                      <w:sz w:val="20"/>
                      <w:szCs w:val="20"/>
                    </w:rPr>
                  </w:pPr>
                  <w:r>
                    <w:rPr>
                      <w:rFonts w:ascii="Times New Roman" w:hAnsi="Times New Roman"/>
                      <w:sz w:val="20"/>
                      <w:szCs w:val="20"/>
                    </w:rPr>
                    <w:t>2</w:t>
                  </w:r>
                </w:p>
              </w:tc>
              <w:tc>
                <w:tcPr>
                  <w:tcW w:w="893" w:type="dxa"/>
                  <w:tcBorders>
                    <w:top w:val="single" w:color="auto" w:sz="4" w:space="0"/>
                    <w:left w:val="single" w:color="auto" w:sz="4" w:space="0"/>
                    <w:bottom w:val="single" w:color="auto" w:sz="4" w:space="0"/>
                  </w:tcBorders>
                  <w:vAlign w:val="top"/>
                </w:tcPr>
                <w:p>
                  <w:pPr>
                    <w:spacing w:line="240" w:lineRule="auto"/>
                    <w:jc w:val="center"/>
                    <w:rPr>
                      <w:rFonts w:ascii="Times New Roman" w:hAnsi="Times New Roman"/>
                      <w:sz w:val="20"/>
                      <w:szCs w:val="20"/>
                    </w:rPr>
                  </w:pPr>
                  <w:r>
                    <w:rPr>
                      <w:rFonts w:ascii="Times New Roman" w:hAnsi="Times New Roman"/>
                      <w:sz w:val="20"/>
                      <w:szCs w:val="20"/>
                    </w:rPr>
                    <w:t>3</w:t>
                  </w:r>
                </w:p>
              </w:tc>
              <w:tc>
                <w:tcPr>
                  <w:tcW w:w="1102" w:type="dxa"/>
                  <w:tcBorders>
                    <w:top w:val="single" w:color="auto" w:sz="4" w:space="0"/>
                    <w:left w:val="single" w:color="auto" w:sz="4" w:space="0"/>
                    <w:bottom w:val="single" w:color="auto" w:sz="4" w:space="0"/>
                  </w:tcBorders>
                </w:tcPr>
                <w:p>
                  <w:pPr>
                    <w:spacing w:line="240" w:lineRule="auto"/>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35" w:type="dxa"/>
                  <w:vMerge w:val="continue"/>
                  <w:tcBorders>
                    <w:top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p>
              </w:tc>
              <w:tc>
                <w:tcPr>
                  <w:tcW w:w="1133"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废乳化液</w:t>
                  </w:r>
                </w:p>
              </w:tc>
              <w:tc>
                <w:tcPr>
                  <w:tcW w:w="968" w:type="dxa"/>
                  <w:vMerge w:val="continue"/>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p>
              </w:tc>
              <w:tc>
                <w:tcPr>
                  <w:tcW w:w="61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液态</w:t>
                  </w:r>
                </w:p>
              </w:tc>
              <w:tc>
                <w:tcPr>
                  <w:tcW w:w="1022"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废乳化液</w:t>
                  </w:r>
                </w:p>
              </w:tc>
              <w:tc>
                <w:tcPr>
                  <w:tcW w:w="98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危险固废</w:t>
                  </w:r>
                  <w:r>
                    <w:rPr>
                      <w:rFonts w:ascii="Times New Roman" w:hAnsi="Times New Roman"/>
                      <w:sz w:val="20"/>
                      <w:szCs w:val="20"/>
                    </w:rPr>
                    <w:t>HW09</w:t>
                  </w:r>
                </w:p>
              </w:tc>
              <w:tc>
                <w:tcPr>
                  <w:tcW w:w="949" w:type="dxa"/>
                  <w:tcBorders>
                    <w:top w:val="single" w:color="auto" w:sz="4" w:space="0"/>
                    <w:left w:val="single" w:color="auto" w:sz="4" w:space="0"/>
                    <w:bottom w:val="single" w:color="auto" w:sz="4" w:space="0"/>
                  </w:tcBorders>
                </w:tcPr>
                <w:p>
                  <w:pPr>
                    <w:spacing w:line="240" w:lineRule="auto"/>
                    <w:jc w:val="center"/>
                    <w:rPr>
                      <w:rFonts w:ascii="Times New Roman" w:hAnsi="Times New Roman"/>
                      <w:sz w:val="20"/>
                      <w:szCs w:val="20"/>
                    </w:rPr>
                  </w:pPr>
                  <w:r>
                    <w:rPr>
                      <w:rFonts w:ascii="Times New Roman" w:hAnsi="Times New Roman"/>
                      <w:sz w:val="20"/>
                      <w:szCs w:val="20"/>
                    </w:rPr>
                    <w:t>0.04</w:t>
                  </w:r>
                </w:p>
              </w:tc>
              <w:tc>
                <w:tcPr>
                  <w:tcW w:w="893" w:type="dxa"/>
                  <w:tcBorders>
                    <w:top w:val="single" w:color="auto" w:sz="4" w:space="0"/>
                    <w:left w:val="single" w:color="auto" w:sz="4" w:space="0"/>
                    <w:bottom w:val="single" w:color="auto" w:sz="4" w:space="0"/>
                  </w:tcBorders>
                  <w:vAlign w:val="top"/>
                </w:tcPr>
                <w:p>
                  <w:pPr>
                    <w:spacing w:line="240" w:lineRule="auto"/>
                    <w:jc w:val="center"/>
                    <w:rPr>
                      <w:rFonts w:ascii="Times New Roman" w:hAnsi="Times New Roman"/>
                      <w:sz w:val="20"/>
                      <w:szCs w:val="20"/>
                    </w:rPr>
                  </w:pPr>
                  <w:r>
                    <w:rPr>
                      <w:rFonts w:ascii="Times New Roman" w:hAnsi="Times New Roman"/>
                      <w:sz w:val="20"/>
                      <w:szCs w:val="20"/>
                    </w:rPr>
                    <w:t>0.06</w:t>
                  </w:r>
                </w:p>
              </w:tc>
              <w:tc>
                <w:tcPr>
                  <w:tcW w:w="1102" w:type="dxa"/>
                  <w:tcBorders>
                    <w:top w:val="single" w:color="auto" w:sz="4" w:space="0"/>
                    <w:left w:val="single" w:color="auto" w:sz="4" w:space="0"/>
                    <w:bottom w:val="single" w:color="auto" w:sz="4" w:space="0"/>
                  </w:tcBorders>
                </w:tcPr>
                <w:p>
                  <w:pPr>
                    <w:spacing w:line="240" w:lineRule="auto"/>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35" w:type="dxa"/>
                  <w:tcBorders>
                    <w:top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ascii="Times New Roman" w:hAnsi="Times New Roman"/>
                      <w:sz w:val="20"/>
                      <w:szCs w:val="20"/>
                    </w:rPr>
                    <w:t>S2</w:t>
                  </w:r>
                </w:p>
              </w:tc>
              <w:tc>
                <w:tcPr>
                  <w:tcW w:w="1133"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olor w:val="auto"/>
                      <w:sz w:val="20"/>
                      <w:szCs w:val="20"/>
                    </w:rPr>
                  </w:pPr>
                  <w:r>
                    <w:rPr>
                      <w:rFonts w:hint="eastAsia" w:ascii="Times New Roman" w:hAnsi="Times New Roman"/>
                      <w:color w:val="auto"/>
                      <w:sz w:val="20"/>
                      <w:szCs w:val="20"/>
                    </w:rPr>
                    <w:t>废包装材料</w:t>
                  </w:r>
                </w:p>
              </w:tc>
              <w:tc>
                <w:tcPr>
                  <w:tcW w:w="96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olor w:val="auto"/>
                      <w:sz w:val="20"/>
                      <w:szCs w:val="20"/>
                    </w:rPr>
                  </w:pPr>
                  <w:r>
                    <w:rPr>
                      <w:rFonts w:hint="eastAsia" w:ascii="Times New Roman" w:hAnsi="Times New Roman"/>
                      <w:color w:val="auto"/>
                      <w:sz w:val="20"/>
                      <w:szCs w:val="20"/>
                    </w:rPr>
                    <w:t>包装</w:t>
                  </w:r>
                </w:p>
              </w:tc>
              <w:tc>
                <w:tcPr>
                  <w:tcW w:w="61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olor w:val="auto"/>
                      <w:sz w:val="20"/>
                      <w:szCs w:val="20"/>
                    </w:rPr>
                  </w:pPr>
                  <w:r>
                    <w:rPr>
                      <w:rFonts w:hint="eastAsia" w:ascii="Times New Roman" w:hAnsi="Times New Roman"/>
                      <w:color w:val="auto"/>
                      <w:sz w:val="20"/>
                      <w:szCs w:val="20"/>
                    </w:rPr>
                    <w:t>固态</w:t>
                  </w:r>
                </w:p>
              </w:tc>
              <w:tc>
                <w:tcPr>
                  <w:tcW w:w="1022"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废塑料、废纸箱等</w:t>
                  </w:r>
                </w:p>
              </w:tc>
              <w:tc>
                <w:tcPr>
                  <w:tcW w:w="98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lang w:eastAsia="zh-CN"/>
                    </w:rPr>
                    <w:t>一般固废</w:t>
                  </w:r>
                </w:p>
              </w:tc>
              <w:tc>
                <w:tcPr>
                  <w:tcW w:w="949" w:type="dxa"/>
                  <w:tcBorders>
                    <w:top w:val="single" w:color="auto" w:sz="4" w:space="0"/>
                    <w:left w:val="single" w:color="auto" w:sz="4" w:space="0"/>
                    <w:bottom w:val="single" w:color="auto" w:sz="4" w:space="0"/>
                  </w:tcBorders>
                </w:tcPr>
                <w:p>
                  <w:pPr>
                    <w:spacing w:line="240" w:lineRule="auto"/>
                    <w:jc w:val="center"/>
                    <w:rPr>
                      <w:rFonts w:ascii="Times New Roman" w:hAnsi="Times New Roman"/>
                      <w:sz w:val="20"/>
                      <w:szCs w:val="20"/>
                    </w:rPr>
                  </w:pPr>
                  <w:r>
                    <w:rPr>
                      <w:rFonts w:ascii="Times New Roman" w:hAnsi="Times New Roman"/>
                      <w:sz w:val="20"/>
                      <w:szCs w:val="20"/>
                    </w:rPr>
                    <w:t>0.4</w:t>
                  </w:r>
                </w:p>
              </w:tc>
              <w:tc>
                <w:tcPr>
                  <w:tcW w:w="893" w:type="dxa"/>
                  <w:tcBorders>
                    <w:top w:val="single" w:color="auto" w:sz="4" w:space="0"/>
                    <w:left w:val="single" w:color="auto" w:sz="4" w:space="0"/>
                    <w:bottom w:val="single" w:color="auto" w:sz="4" w:space="0"/>
                  </w:tcBorders>
                  <w:vAlign w:val="top"/>
                </w:tcPr>
                <w:p>
                  <w:pPr>
                    <w:spacing w:line="240" w:lineRule="auto"/>
                    <w:jc w:val="center"/>
                    <w:rPr>
                      <w:rFonts w:ascii="Times New Roman" w:hAnsi="Times New Roman"/>
                      <w:sz w:val="20"/>
                      <w:szCs w:val="20"/>
                    </w:rPr>
                  </w:pPr>
                  <w:r>
                    <w:rPr>
                      <w:rFonts w:ascii="Times New Roman" w:hAnsi="Times New Roman"/>
                      <w:sz w:val="20"/>
                      <w:szCs w:val="20"/>
                    </w:rPr>
                    <w:t>0.6</w:t>
                  </w:r>
                </w:p>
              </w:tc>
              <w:tc>
                <w:tcPr>
                  <w:tcW w:w="1102" w:type="dxa"/>
                  <w:tcBorders>
                    <w:top w:val="single" w:color="auto" w:sz="4" w:space="0"/>
                    <w:left w:val="single" w:color="auto" w:sz="4" w:space="0"/>
                    <w:bottom w:val="single" w:color="auto" w:sz="4" w:space="0"/>
                  </w:tcBorders>
                </w:tcPr>
                <w:p>
                  <w:pPr>
                    <w:spacing w:line="240" w:lineRule="auto"/>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35" w:type="dxa"/>
                  <w:tcBorders>
                    <w:top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lang w:val="en-US" w:eastAsia="zh-CN"/>
                    </w:rPr>
                    <w:t>S</w:t>
                  </w:r>
                  <w:r>
                    <w:rPr>
                      <w:rFonts w:ascii="Times New Roman" w:hAnsi="Times New Roman"/>
                      <w:sz w:val="20"/>
                      <w:szCs w:val="20"/>
                    </w:rPr>
                    <w:t>3</w:t>
                  </w:r>
                </w:p>
              </w:tc>
              <w:tc>
                <w:tcPr>
                  <w:tcW w:w="1133"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olor w:val="auto"/>
                      <w:sz w:val="20"/>
                      <w:szCs w:val="20"/>
                    </w:rPr>
                  </w:pPr>
                  <w:r>
                    <w:rPr>
                      <w:rFonts w:hint="eastAsia" w:ascii="Times New Roman" w:hAnsi="Times New Roman"/>
                      <w:color w:val="auto"/>
                      <w:sz w:val="20"/>
                      <w:szCs w:val="20"/>
                    </w:rPr>
                    <w:t>废包装材料</w:t>
                  </w:r>
                </w:p>
              </w:tc>
              <w:tc>
                <w:tcPr>
                  <w:tcW w:w="96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olor w:val="auto"/>
                      <w:sz w:val="20"/>
                      <w:szCs w:val="20"/>
                    </w:rPr>
                  </w:pPr>
                  <w:r>
                    <w:rPr>
                      <w:rFonts w:hint="eastAsia" w:ascii="Times New Roman" w:hAnsi="Times New Roman"/>
                      <w:color w:val="auto"/>
                      <w:sz w:val="20"/>
                      <w:szCs w:val="20"/>
                    </w:rPr>
                    <w:t>部件装配</w:t>
                  </w:r>
                </w:p>
              </w:tc>
              <w:tc>
                <w:tcPr>
                  <w:tcW w:w="61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color w:val="auto"/>
                      <w:sz w:val="20"/>
                      <w:szCs w:val="20"/>
                    </w:rPr>
                  </w:pPr>
                  <w:r>
                    <w:rPr>
                      <w:rFonts w:hint="eastAsia" w:ascii="Times New Roman" w:hAnsi="Times New Roman"/>
                      <w:color w:val="auto"/>
                      <w:sz w:val="20"/>
                      <w:szCs w:val="20"/>
                    </w:rPr>
                    <w:t>固态</w:t>
                  </w:r>
                </w:p>
              </w:tc>
              <w:tc>
                <w:tcPr>
                  <w:tcW w:w="1022"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废塑料、废纸箱等</w:t>
                  </w:r>
                </w:p>
              </w:tc>
              <w:tc>
                <w:tcPr>
                  <w:tcW w:w="98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lang w:eastAsia="zh-CN"/>
                    </w:rPr>
                    <w:t>一般固废</w:t>
                  </w:r>
                </w:p>
              </w:tc>
              <w:tc>
                <w:tcPr>
                  <w:tcW w:w="949" w:type="dxa"/>
                  <w:tcBorders>
                    <w:top w:val="single" w:color="auto" w:sz="4" w:space="0"/>
                    <w:left w:val="single" w:color="auto" w:sz="4" w:space="0"/>
                    <w:bottom w:val="single" w:color="auto" w:sz="4" w:space="0"/>
                  </w:tcBorders>
                </w:tcPr>
                <w:p>
                  <w:pPr>
                    <w:spacing w:line="240" w:lineRule="auto"/>
                    <w:jc w:val="center"/>
                    <w:rPr>
                      <w:rFonts w:ascii="Times New Roman" w:hAnsi="Times New Roman"/>
                      <w:sz w:val="20"/>
                      <w:szCs w:val="20"/>
                    </w:rPr>
                  </w:pPr>
                  <w:r>
                    <w:rPr>
                      <w:rFonts w:ascii="Times New Roman" w:hAnsi="Times New Roman"/>
                      <w:sz w:val="20"/>
                      <w:szCs w:val="20"/>
                    </w:rPr>
                    <w:t>0.8</w:t>
                  </w:r>
                </w:p>
              </w:tc>
              <w:tc>
                <w:tcPr>
                  <w:tcW w:w="893" w:type="dxa"/>
                  <w:tcBorders>
                    <w:top w:val="single" w:color="auto" w:sz="4" w:space="0"/>
                    <w:left w:val="single" w:color="auto" w:sz="4" w:space="0"/>
                    <w:bottom w:val="single" w:color="auto" w:sz="4" w:space="0"/>
                  </w:tcBorders>
                  <w:vAlign w:val="top"/>
                </w:tcPr>
                <w:p>
                  <w:pPr>
                    <w:spacing w:line="240" w:lineRule="auto"/>
                    <w:jc w:val="center"/>
                    <w:rPr>
                      <w:rFonts w:ascii="Times New Roman" w:hAnsi="Times New Roman"/>
                      <w:sz w:val="20"/>
                      <w:szCs w:val="20"/>
                    </w:rPr>
                  </w:pPr>
                  <w:r>
                    <w:rPr>
                      <w:rFonts w:ascii="Times New Roman" w:hAnsi="Times New Roman"/>
                      <w:sz w:val="20"/>
                      <w:szCs w:val="20"/>
                    </w:rPr>
                    <w:t>1.2</w:t>
                  </w:r>
                </w:p>
              </w:tc>
              <w:tc>
                <w:tcPr>
                  <w:tcW w:w="1102" w:type="dxa"/>
                  <w:tcBorders>
                    <w:top w:val="single" w:color="auto" w:sz="4" w:space="0"/>
                    <w:left w:val="single" w:color="auto" w:sz="4" w:space="0"/>
                    <w:bottom w:val="single" w:color="auto" w:sz="4" w:space="0"/>
                  </w:tcBorders>
                </w:tcPr>
                <w:p>
                  <w:pPr>
                    <w:spacing w:line="240" w:lineRule="auto"/>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635" w:type="dxa"/>
                  <w:tcBorders>
                    <w:top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ascii="Times New Roman" w:hAnsi="Times New Roman"/>
                      <w:sz w:val="20"/>
                      <w:szCs w:val="20"/>
                    </w:rPr>
                    <w:t>S4</w:t>
                  </w:r>
                </w:p>
              </w:tc>
              <w:tc>
                <w:tcPr>
                  <w:tcW w:w="1133"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废机油</w:t>
                  </w:r>
                </w:p>
              </w:tc>
              <w:tc>
                <w:tcPr>
                  <w:tcW w:w="96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设备保养维修</w:t>
                  </w:r>
                </w:p>
              </w:tc>
              <w:tc>
                <w:tcPr>
                  <w:tcW w:w="61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液态</w:t>
                  </w:r>
                </w:p>
              </w:tc>
              <w:tc>
                <w:tcPr>
                  <w:tcW w:w="1022"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废矿物油</w:t>
                  </w:r>
                </w:p>
              </w:tc>
              <w:tc>
                <w:tcPr>
                  <w:tcW w:w="98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危险固废</w:t>
                  </w:r>
                  <w:r>
                    <w:rPr>
                      <w:rFonts w:ascii="Times New Roman" w:hAnsi="Times New Roman"/>
                      <w:sz w:val="20"/>
                      <w:szCs w:val="20"/>
                    </w:rPr>
                    <w:t>HW08</w:t>
                  </w:r>
                </w:p>
              </w:tc>
              <w:tc>
                <w:tcPr>
                  <w:tcW w:w="949" w:type="dxa"/>
                  <w:tcBorders>
                    <w:top w:val="single" w:color="auto" w:sz="4" w:space="0"/>
                    <w:left w:val="single" w:color="auto" w:sz="4" w:space="0"/>
                    <w:bottom w:val="single" w:color="auto" w:sz="4" w:space="0"/>
                  </w:tcBorders>
                </w:tcPr>
                <w:p>
                  <w:pPr>
                    <w:spacing w:line="240" w:lineRule="auto"/>
                    <w:jc w:val="center"/>
                    <w:rPr>
                      <w:rFonts w:ascii="Times New Roman" w:hAnsi="Times New Roman"/>
                      <w:sz w:val="20"/>
                      <w:szCs w:val="20"/>
                    </w:rPr>
                  </w:pPr>
                  <w:r>
                    <w:rPr>
                      <w:rFonts w:ascii="Times New Roman" w:hAnsi="Times New Roman"/>
                      <w:sz w:val="20"/>
                      <w:szCs w:val="20"/>
                    </w:rPr>
                    <w:t>0.03</w:t>
                  </w:r>
                </w:p>
              </w:tc>
              <w:tc>
                <w:tcPr>
                  <w:tcW w:w="893" w:type="dxa"/>
                  <w:tcBorders>
                    <w:top w:val="single" w:color="auto" w:sz="4" w:space="0"/>
                    <w:left w:val="single" w:color="auto" w:sz="4" w:space="0"/>
                  </w:tcBorders>
                  <w:vAlign w:val="top"/>
                </w:tcPr>
                <w:p>
                  <w:pPr>
                    <w:spacing w:line="240" w:lineRule="auto"/>
                    <w:jc w:val="center"/>
                    <w:rPr>
                      <w:rFonts w:ascii="Times New Roman" w:hAnsi="Times New Roman"/>
                      <w:sz w:val="20"/>
                      <w:szCs w:val="20"/>
                    </w:rPr>
                  </w:pPr>
                  <w:r>
                    <w:rPr>
                      <w:rFonts w:ascii="Times New Roman" w:hAnsi="Times New Roman"/>
                      <w:sz w:val="20"/>
                      <w:szCs w:val="20"/>
                    </w:rPr>
                    <w:t>0.05</w:t>
                  </w:r>
                </w:p>
              </w:tc>
              <w:tc>
                <w:tcPr>
                  <w:tcW w:w="1102" w:type="dxa"/>
                  <w:tcBorders>
                    <w:top w:val="single" w:color="auto" w:sz="4" w:space="0"/>
                    <w:left w:val="single" w:color="auto" w:sz="4" w:space="0"/>
                  </w:tcBorders>
                </w:tcPr>
                <w:p>
                  <w:pPr>
                    <w:spacing w:line="240" w:lineRule="auto"/>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0.08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35" w:type="dxa"/>
                  <w:tcBorders>
                    <w:top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ascii="Times New Roman" w:hAnsi="Times New Roman"/>
                      <w:sz w:val="20"/>
                      <w:szCs w:val="20"/>
                    </w:rPr>
                    <w:t>S5</w:t>
                  </w:r>
                </w:p>
              </w:tc>
              <w:tc>
                <w:tcPr>
                  <w:tcW w:w="1133"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生活垃圾</w:t>
                  </w:r>
                </w:p>
              </w:tc>
              <w:tc>
                <w:tcPr>
                  <w:tcW w:w="968"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员工</w:t>
                  </w:r>
                </w:p>
              </w:tc>
              <w:tc>
                <w:tcPr>
                  <w:tcW w:w="61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固态</w:t>
                  </w:r>
                </w:p>
              </w:tc>
              <w:tc>
                <w:tcPr>
                  <w:tcW w:w="1022"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rPr>
                    <w:t>废塑料、废纸等</w:t>
                  </w:r>
                </w:p>
              </w:tc>
              <w:tc>
                <w:tcPr>
                  <w:tcW w:w="987" w:type="dxa"/>
                  <w:tcBorders>
                    <w:top w:val="single" w:color="auto" w:sz="4" w:space="0"/>
                    <w:left w:val="single" w:color="auto" w:sz="4" w:space="0"/>
                    <w:bottom w:val="single" w:color="auto" w:sz="4" w:space="0"/>
                    <w:right w:val="single" w:color="auto" w:sz="4" w:space="0"/>
                  </w:tcBorders>
                </w:tcPr>
                <w:p>
                  <w:pPr>
                    <w:spacing w:line="240" w:lineRule="auto"/>
                    <w:jc w:val="center"/>
                    <w:rPr>
                      <w:rFonts w:ascii="Times New Roman" w:hAnsi="Times New Roman"/>
                      <w:sz w:val="20"/>
                      <w:szCs w:val="20"/>
                    </w:rPr>
                  </w:pPr>
                  <w:r>
                    <w:rPr>
                      <w:rFonts w:hint="eastAsia" w:ascii="Times New Roman" w:hAnsi="Times New Roman"/>
                      <w:sz w:val="20"/>
                      <w:szCs w:val="20"/>
                      <w:lang w:eastAsia="zh-CN"/>
                    </w:rPr>
                    <w:t>一般固废</w:t>
                  </w:r>
                </w:p>
              </w:tc>
              <w:tc>
                <w:tcPr>
                  <w:tcW w:w="949" w:type="dxa"/>
                  <w:tcBorders>
                    <w:top w:val="single" w:color="auto" w:sz="4" w:space="0"/>
                    <w:left w:val="single" w:color="auto" w:sz="4" w:space="0"/>
                    <w:bottom w:val="single" w:color="auto" w:sz="4" w:space="0"/>
                  </w:tcBorders>
                </w:tcPr>
                <w:p>
                  <w:pPr>
                    <w:spacing w:line="240" w:lineRule="auto"/>
                    <w:jc w:val="center"/>
                    <w:rPr>
                      <w:rFonts w:ascii="Times New Roman" w:hAnsi="Times New Roman"/>
                      <w:sz w:val="20"/>
                      <w:szCs w:val="20"/>
                    </w:rPr>
                  </w:pPr>
                  <w:r>
                    <w:rPr>
                      <w:rFonts w:ascii="Times New Roman" w:hAnsi="Times New Roman"/>
                      <w:sz w:val="20"/>
                      <w:szCs w:val="20"/>
                    </w:rPr>
                    <w:t>1.2</w:t>
                  </w:r>
                </w:p>
              </w:tc>
              <w:tc>
                <w:tcPr>
                  <w:tcW w:w="893" w:type="dxa"/>
                  <w:tcBorders>
                    <w:top w:val="single" w:color="auto" w:sz="4" w:space="0"/>
                    <w:left w:val="single" w:color="auto" w:sz="4" w:space="0"/>
                    <w:bottom w:val="single" w:color="auto" w:sz="4" w:space="0"/>
                  </w:tcBorders>
                  <w:vAlign w:val="top"/>
                </w:tcPr>
                <w:p>
                  <w:pPr>
                    <w:spacing w:line="240" w:lineRule="auto"/>
                    <w:jc w:val="center"/>
                    <w:rPr>
                      <w:rFonts w:hint="eastAsia" w:ascii="Times New Roman" w:hAnsi="Times New Roman" w:eastAsia="宋体"/>
                      <w:sz w:val="20"/>
                      <w:szCs w:val="20"/>
                      <w:lang w:eastAsia="zh-CN"/>
                    </w:rPr>
                  </w:pPr>
                  <w:r>
                    <w:rPr>
                      <w:rFonts w:hint="eastAsia" w:ascii="Times New Roman" w:hAnsi="Times New Roman"/>
                      <w:sz w:val="20"/>
                      <w:szCs w:val="20"/>
                      <w:lang w:val="en-US" w:eastAsia="zh-CN"/>
                    </w:rPr>
                    <w:t>1.8</w:t>
                  </w:r>
                </w:p>
              </w:tc>
              <w:tc>
                <w:tcPr>
                  <w:tcW w:w="1102" w:type="dxa"/>
                  <w:tcBorders>
                    <w:top w:val="single" w:color="auto" w:sz="4" w:space="0"/>
                    <w:left w:val="single" w:color="auto" w:sz="4" w:space="0"/>
                    <w:bottom w:val="single" w:color="auto" w:sz="4" w:space="0"/>
                  </w:tcBorders>
                </w:tcPr>
                <w:p>
                  <w:pPr>
                    <w:spacing w:line="240" w:lineRule="auto"/>
                    <w:jc w:val="center"/>
                    <w:rPr>
                      <w:rFonts w:hint="eastAsia" w:ascii="Times New Roman" w:hAnsi="Times New Roman" w:eastAsia="宋体"/>
                      <w:sz w:val="20"/>
                      <w:szCs w:val="20"/>
                      <w:lang w:val="en-US" w:eastAsia="zh-CN"/>
                    </w:rPr>
                  </w:pPr>
                  <w:r>
                    <w:rPr>
                      <w:rFonts w:hint="eastAsia" w:ascii="Times New Roman" w:hAnsi="Times New Roman"/>
                      <w:sz w:val="20"/>
                      <w:szCs w:val="20"/>
                      <w:lang w:val="en-US" w:eastAsia="zh-CN"/>
                    </w:rPr>
                    <w:t>3</w:t>
                  </w:r>
                </w:p>
              </w:tc>
            </w:tr>
          </w:tbl>
          <w:p>
            <w:pPr>
              <w:pStyle w:val="13"/>
              <w:rPr>
                <w:rFonts w:ascii="Times New Roman" w:hAnsi="Times New Roman"/>
                <w:b w:val="0"/>
                <w:sz w:val="30"/>
                <w:szCs w:val="30"/>
              </w:rPr>
            </w:pPr>
          </w:p>
        </w:tc>
      </w:tr>
    </w:tbl>
    <w:p>
      <w:pPr>
        <w:pStyle w:val="2"/>
        <w:ind w:left="0"/>
      </w:pPr>
    </w:p>
    <w:p>
      <w:pPr>
        <w:pStyle w:val="13"/>
        <w:rPr>
          <w:rFonts w:ascii="Times New Roman" w:hAnsi="Times New Roman"/>
          <w:b w:val="0"/>
          <w:sz w:val="30"/>
          <w:szCs w:val="30"/>
        </w:rPr>
      </w:pPr>
      <w:r>
        <mc:AlternateContent>
          <mc:Choice Requires="wps">
            <w:drawing>
              <wp:anchor distT="0" distB="0" distL="114300" distR="114300" simplePos="0" relativeHeight="251659264" behindDoc="1" locked="0" layoutInCell="1" allowOverlap="1">
                <wp:simplePos x="0" y="0"/>
                <wp:positionH relativeFrom="column">
                  <wp:posOffset>6350</wp:posOffset>
                </wp:positionH>
                <wp:positionV relativeFrom="paragraph">
                  <wp:posOffset>293370</wp:posOffset>
                </wp:positionV>
                <wp:extent cx="617220" cy="439420"/>
                <wp:effectExtent l="0" t="0" r="11430" b="17780"/>
                <wp:wrapNone/>
                <wp:docPr id="27" name="Text Box 1068"/>
                <wp:cNvGraphicFramePr/>
                <a:graphic xmlns:a="http://schemas.openxmlformats.org/drawingml/2006/main">
                  <a:graphicData uri="http://schemas.microsoft.com/office/word/2010/wordprocessingShape">
                    <wps:wsp>
                      <wps:cNvSpPr txBox="1"/>
                      <wps:spPr>
                        <a:xfrm>
                          <a:off x="0" y="0"/>
                          <a:ext cx="617220" cy="439420"/>
                        </a:xfrm>
                        <a:prstGeom prst="rect">
                          <a:avLst/>
                        </a:prstGeom>
                        <a:solidFill>
                          <a:srgbClr val="FFFFFF"/>
                        </a:solidFill>
                        <a:ln w="9525">
                          <a:noFill/>
                        </a:ln>
                      </wps:spPr>
                      <wps:txbx>
                        <w:txbxContent>
                          <w:p>
                            <w:pPr>
                              <w:rPr>
                                <w:sz w:val="24"/>
                              </w:rPr>
                            </w:pPr>
                            <w:r>
                              <w:rPr>
                                <w:rFonts w:hint="eastAsia"/>
                                <w:sz w:val="24"/>
                              </w:rPr>
                              <w:t>内容</w:t>
                            </w:r>
                          </w:p>
                        </w:txbxContent>
                      </wps:txbx>
                      <wps:bodyPr upright="1"/>
                    </wps:wsp>
                  </a:graphicData>
                </a:graphic>
              </wp:anchor>
            </w:drawing>
          </mc:Choice>
          <mc:Fallback>
            <w:pict>
              <v:shape id="Text Box 1068" o:spid="_x0000_s1026" o:spt="202" type="#_x0000_t202" style="position:absolute;left:0pt;margin-left:0.5pt;margin-top:23.1pt;height:34.6pt;width:48.6pt;z-index:-251657216;mso-width-relative:page;mso-height-relative:page;" fillcolor="#FFFFFF" filled="t" stroked="f" coordsize="21600,21600" o:gfxdata="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KcfpDVAAAABwEAAA8AAAAAAAAAAQAg&#10;AAAAIgAAAGRycy9kb3ducmV2LnhtbFBLAQIUABQAAAAIAIdO4kACK7PEnwEAADQDAAAOAAAAAAAA&#10;AAEAIAAAACQBAABkcnMvZTJvRG9jLnhtbFBLBQYAAAAABgAGAFkBAAA1BQAAAAA=&#10;">
                <v:fill on="t" focussize="0,0"/>
                <v:stroke on="f"/>
                <v:imagedata o:title=""/>
                <o:lock v:ext="edit" aspectratio="f"/>
                <v:textbox>
                  <w:txbxContent>
                    <w:p>
                      <w:pPr>
                        <w:rPr>
                          <w:sz w:val="24"/>
                        </w:rPr>
                      </w:pPr>
                      <w:r>
                        <w:rPr>
                          <w:rFonts w:hint="eastAsia"/>
                          <w:sz w:val="24"/>
                        </w:rPr>
                        <w:t>内容</w:t>
                      </w:r>
                    </w:p>
                  </w:txbxContent>
                </v:textbox>
              </v:shape>
            </w:pict>
          </mc:Fallback>
        </mc:AlternateContent>
      </w:r>
      <w:r>
        <w:rPr>
          <w:rFonts w:hint="eastAsia" w:ascii="Times New Roman" w:hAnsi="Times New Roman"/>
          <w:b w:val="0"/>
          <w:sz w:val="30"/>
          <w:szCs w:val="30"/>
        </w:rPr>
        <w:t>项目主要污染物产生及预计排放情况</w:t>
      </w:r>
    </w:p>
    <w:tbl>
      <w:tblPr>
        <w:tblStyle w:val="20"/>
        <w:tblW w:w="90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5"/>
        <w:gridCol w:w="1392"/>
        <w:gridCol w:w="1253"/>
        <w:gridCol w:w="2476"/>
        <w:gridCol w:w="30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tcBorders>
              <w:top w:val="single" w:color="auto" w:sz="12" w:space="0"/>
            </w:tcBorders>
            <w:vAlign w:val="center"/>
          </w:tcPr>
          <w:p>
            <w:pPr>
              <w:spacing w:line="240" w:lineRule="auto"/>
              <w:jc w:val="center"/>
              <w:rPr>
                <w:rFonts w:ascii="宋体"/>
                <w:b/>
                <w:sz w:val="20"/>
                <w:szCs w:val="20"/>
              </w:rPr>
            </w:pPr>
            <w: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6350</wp:posOffset>
                      </wp:positionV>
                      <wp:extent cx="640080" cy="592455"/>
                      <wp:effectExtent l="3175" t="3810" r="4445" b="13335"/>
                      <wp:wrapNone/>
                      <wp:docPr id="28" name="Line 1085"/>
                      <wp:cNvGraphicFramePr/>
                      <a:graphic xmlns:a="http://schemas.openxmlformats.org/drawingml/2006/main">
                        <a:graphicData uri="http://schemas.microsoft.com/office/word/2010/wordprocessingShape">
                          <wps:wsp>
                            <wps:cNvCnPr/>
                            <wps:spPr>
                              <a:xfrm>
                                <a:off x="0" y="0"/>
                                <a:ext cx="640080" cy="59245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85" o:spid="_x0000_s1026" o:spt="20" style="position:absolute;left:0pt;margin-left:-5.35pt;margin-top:0.5pt;height:46.65pt;width:50.4pt;z-index:251660288;mso-width-relative:page;mso-height-relative:page;" filled="f" stroked="t" coordsize="21600,21600" o:gfxdata="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D/cYnVAAAABwEAAA8AAAAAAAAAAQAgAAAAIgAAAGRycy9kb3du&#10;cmV2LnhtbFBLAQIUABQAAAAIAIdO4kBQw2txyQEAAJMDAAAOAAAAAAAAAAEAIAAAACQBAABkcnMv&#10;ZTJvRG9jLnhtbFBLBQYAAAAABgAGAFkBAABfBQAAAAA=&#10;">
                      <v:fill on="f" focussize="0,0"/>
                      <v:stroke color="#000000" joinstyle="round"/>
                      <v:imagedata o:title=""/>
                      <o:lock v:ext="edit" aspectratio="f"/>
                    </v:line>
                  </w:pict>
                </mc:Fallback>
              </mc:AlternateContent>
            </w:r>
          </w:p>
          <w:p>
            <w:pPr>
              <w:spacing w:line="240" w:lineRule="auto"/>
              <w:jc w:val="center"/>
              <w:rPr>
                <w:rFonts w:ascii="宋体"/>
                <w:b/>
                <w:sz w:val="20"/>
                <w:szCs w:val="20"/>
              </w:rPr>
            </w:pPr>
          </w:p>
          <w:p>
            <w:pPr>
              <w:spacing w:line="240" w:lineRule="auto"/>
              <w:jc w:val="center"/>
              <w:rPr>
                <w:rFonts w:ascii="宋体"/>
                <w:b/>
                <w:sz w:val="20"/>
                <w:szCs w:val="20"/>
              </w:rPr>
            </w:pPr>
            <w:r>
              <w:rPr>
                <w:rFonts w:hint="eastAsia" w:ascii="宋体" w:hAnsi="宋体"/>
                <w:b/>
                <w:sz w:val="20"/>
                <w:szCs w:val="20"/>
              </w:rPr>
              <w:t>类型</w:t>
            </w:r>
          </w:p>
        </w:tc>
        <w:tc>
          <w:tcPr>
            <w:tcW w:w="1392" w:type="dxa"/>
            <w:tcBorders>
              <w:top w:val="single" w:color="auto" w:sz="12" w:space="0"/>
            </w:tcBorders>
            <w:vAlign w:val="center"/>
          </w:tcPr>
          <w:p>
            <w:pPr>
              <w:spacing w:line="240" w:lineRule="auto"/>
              <w:jc w:val="center"/>
              <w:rPr>
                <w:rFonts w:ascii="宋体"/>
                <w:b/>
                <w:sz w:val="20"/>
                <w:szCs w:val="20"/>
              </w:rPr>
            </w:pPr>
            <w:r>
              <w:rPr>
                <w:rFonts w:hint="eastAsia" w:ascii="宋体" w:hAnsi="宋体"/>
                <w:b/>
                <w:sz w:val="20"/>
                <w:szCs w:val="20"/>
              </w:rPr>
              <w:t>排放源</w:t>
            </w:r>
          </w:p>
        </w:tc>
        <w:tc>
          <w:tcPr>
            <w:tcW w:w="1253" w:type="dxa"/>
            <w:tcBorders>
              <w:top w:val="single" w:color="auto" w:sz="12" w:space="0"/>
            </w:tcBorders>
            <w:vAlign w:val="center"/>
          </w:tcPr>
          <w:p>
            <w:pPr>
              <w:spacing w:line="240" w:lineRule="auto"/>
              <w:jc w:val="center"/>
              <w:rPr>
                <w:rFonts w:ascii="宋体"/>
                <w:b/>
                <w:sz w:val="20"/>
                <w:szCs w:val="20"/>
              </w:rPr>
            </w:pPr>
            <w:r>
              <w:rPr>
                <w:rFonts w:hint="eastAsia" w:ascii="宋体" w:hAnsi="宋体"/>
                <w:b/>
                <w:sz w:val="20"/>
                <w:szCs w:val="20"/>
              </w:rPr>
              <w:t>污染物</w:t>
            </w:r>
          </w:p>
          <w:p>
            <w:pPr>
              <w:spacing w:line="240" w:lineRule="auto"/>
              <w:jc w:val="center"/>
              <w:rPr>
                <w:rFonts w:ascii="宋体"/>
                <w:b/>
                <w:sz w:val="20"/>
                <w:szCs w:val="20"/>
              </w:rPr>
            </w:pPr>
            <w:r>
              <w:rPr>
                <w:rFonts w:hint="eastAsia" w:ascii="宋体" w:hAnsi="宋体"/>
                <w:b/>
                <w:sz w:val="20"/>
                <w:szCs w:val="20"/>
              </w:rPr>
              <w:t>名称</w:t>
            </w:r>
          </w:p>
        </w:tc>
        <w:tc>
          <w:tcPr>
            <w:tcW w:w="2476" w:type="dxa"/>
            <w:tcBorders>
              <w:top w:val="single" w:color="auto" w:sz="12" w:space="0"/>
            </w:tcBorders>
            <w:vAlign w:val="center"/>
          </w:tcPr>
          <w:p>
            <w:pPr>
              <w:spacing w:line="240" w:lineRule="auto"/>
              <w:jc w:val="center"/>
              <w:rPr>
                <w:rFonts w:ascii="宋体"/>
                <w:b/>
                <w:sz w:val="20"/>
                <w:szCs w:val="20"/>
              </w:rPr>
            </w:pPr>
            <w:r>
              <w:rPr>
                <w:rFonts w:hint="eastAsia" w:ascii="宋体" w:hAnsi="宋体"/>
                <w:b/>
                <w:sz w:val="20"/>
                <w:szCs w:val="20"/>
              </w:rPr>
              <w:t>处理前产生</w:t>
            </w:r>
          </w:p>
          <w:p>
            <w:pPr>
              <w:spacing w:line="240" w:lineRule="auto"/>
              <w:jc w:val="center"/>
              <w:rPr>
                <w:rFonts w:ascii="宋体"/>
                <w:b/>
                <w:sz w:val="20"/>
                <w:szCs w:val="20"/>
              </w:rPr>
            </w:pPr>
            <w:r>
              <w:rPr>
                <w:rFonts w:hint="eastAsia" w:ascii="宋体" w:hAnsi="宋体"/>
                <w:b/>
                <w:sz w:val="20"/>
                <w:szCs w:val="20"/>
              </w:rPr>
              <w:t>产生量（单位）</w:t>
            </w:r>
          </w:p>
        </w:tc>
        <w:tc>
          <w:tcPr>
            <w:tcW w:w="3036" w:type="dxa"/>
            <w:tcBorders>
              <w:top w:val="single" w:color="auto" w:sz="12" w:space="0"/>
            </w:tcBorders>
            <w:vAlign w:val="center"/>
          </w:tcPr>
          <w:p>
            <w:pPr>
              <w:spacing w:line="240" w:lineRule="auto"/>
              <w:jc w:val="center"/>
              <w:rPr>
                <w:rFonts w:ascii="宋体"/>
                <w:b/>
                <w:sz w:val="20"/>
                <w:szCs w:val="20"/>
              </w:rPr>
            </w:pPr>
            <w:r>
              <w:rPr>
                <w:rFonts w:hint="eastAsia" w:ascii="宋体" w:hAnsi="宋体"/>
                <w:b/>
                <w:sz w:val="20"/>
                <w:szCs w:val="20"/>
              </w:rPr>
              <w:t>处理后排放浓度</w:t>
            </w:r>
          </w:p>
          <w:p>
            <w:pPr>
              <w:spacing w:line="240" w:lineRule="auto"/>
              <w:jc w:val="center"/>
              <w:rPr>
                <w:rFonts w:ascii="宋体"/>
                <w:b/>
                <w:sz w:val="20"/>
                <w:szCs w:val="20"/>
              </w:rPr>
            </w:pPr>
            <w:r>
              <w:rPr>
                <w:rFonts w:ascii="宋体" w:hAnsi="宋体"/>
                <w:b/>
                <w:sz w:val="20"/>
                <w:szCs w:val="20"/>
              </w:rPr>
              <w:t xml:space="preserve"> </w:t>
            </w:r>
            <w:r>
              <w:rPr>
                <w:rFonts w:hint="eastAsia" w:ascii="宋体" w:hAnsi="宋体"/>
                <w:b/>
                <w:sz w:val="20"/>
                <w:szCs w:val="20"/>
              </w:rPr>
              <w:t>及排放量（单个排气筒）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Align w:val="center"/>
          </w:tcPr>
          <w:p>
            <w:pPr>
              <w:spacing w:line="240" w:lineRule="auto"/>
              <w:jc w:val="center"/>
              <w:rPr>
                <w:rFonts w:ascii="宋体"/>
                <w:sz w:val="20"/>
                <w:szCs w:val="20"/>
              </w:rPr>
            </w:pPr>
            <w:r>
              <w:rPr>
                <w:rFonts w:hint="eastAsia" w:ascii="宋体" w:hAnsi="宋体"/>
                <w:sz w:val="20"/>
                <w:szCs w:val="20"/>
              </w:rPr>
              <w:t>大气污染物</w:t>
            </w:r>
          </w:p>
        </w:tc>
        <w:tc>
          <w:tcPr>
            <w:tcW w:w="1392" w:type="dxa"/>
            <w:vAlign w:val="center"/>
          </w:tcPr>
          <w:p>
            <w:pPr>
              <w:adjustRightInd w:val="0"/>
              <w:snapToGrid w:val="0"/>
              <w:spacing w:line="240" w:lineRule="auto"/>
              <w:jc w:val="center"/>
              <w:rPr>
                <w:rFonts w:ascii="宋体"/>
                <w:sz w:val="20"/>
                <w:szCs w:val="20"/>
              </w:rPr>
            </w:pPr>
            <w:r>
              <w:rPr>
                <w:rFonts w:ascii="宋体" w:hAnsi="宋体"/>
                <w:sz w:val="20"/>
                <w:szCs w:val="20"/>
              </w:rPr>
              <w:t>/</w:t>
            </w:r>
          </w:p>
        </w:tc>
        <w:tc>
          <w:tcPr>
            <w:tcW w:w="1253" w:type="dxa"/>
            <w:vAlign w:val="center"/>
          </w:tcPr>
          <w:p>
            <w:pPr>
              <w:adjustRightInd w:val="0"/>
              <w:snapToGrid w:val="0"/>
              <w:spacing w:line="240" w:lineRule="auto"/>
              <w:jc w:val="center"/>
              <w:rPr>
                <w:rFonts w:ascii="宋体"/>
                <w:sz w:val="20"/>
                <w:szCs w:val="20"/>
              </w:rPr>
            </w:pPr>
            <w:r>
              <w:rPr>
                <w:rFonts w:ascii="宋体" w:hAnsi="宋体"/>
                <w:sz w:val="20"/>
                <w:szCs w:val="20"/>
              </w:rPr>
              <w:t>/</w:t>
            </w:r>
          </w:p>
        </w:tc>
        <w:tc>
          <w:tcPr>
            <w:tcW w:w="2476" w:type="dxa"/>
            <w:vAlign w:val="center"/>
          </w:tcPr>
          <w:p>
            <w:pPr>
              <w:adjustRightInd w:val="0"/>
              <w:snapToGrid w:val="0"/>
              <w:spacing w:line="240" w:lineRule="auto"/>
              <w:jc w:val="center"/>
              <w:rPr>
                <w:sz w:val="20"/>
                <w:szCs w:val="20"/>
              </w:rPr>
            </w:pPr>
            <w:r>
              <w:rPr>
                <w:sz w:val="20"/>
                <w:szCs w:val="20"/>
              </w:rPr>
              <w:t>/</w:t>
            </w:r>
          </w:p>
        </w:tc>
        <w:tc>
          <w:tcPr>
            <w:tcW w:w="3036" w:type="dxa"/>
            <w:vAlign w:val="center"/>
          </w:tcPr>
          <w:p>
            <w:pPr>
              <w:adjustRightInd w:val="0"/>
              <w:snapToGrid w:val="0"/>
              <w:spacing w:line="240" w:lineRule="auto"/>
              <w:jc w:val="center"/>
              <w:rPr>
                <w:sz w:val="20"/>
                <w:szCs w:val="20"/>
              </w:rPr>
            </w:pPr>
            <w:r>
              <w:rPr>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restart"/>
            <w:vAlign w:val="center"/>
          </w:tcPr>
          <w:p>
            <w:pPr>
              <w:spacing w:line="240" w:lineRule="auto"/>
              <w:jc w:val="center"/>
              <w:rPr>
                <w:rFonts w:hint="eastAsia" w:ascii="宋体" w:eastAsia="宋体"/>
                <w:sz w:val="20"/>
                <w:szCs w:val="20"/>
                <w:lang w:eastAsia="zh-CN"/>
              </w:rPr>
            </w:pPr>
            <w:r>
              <w:rPr>
                <w:rFonts w:hint="eastAsia" w:ascii="宋体"/>
                <w:sz w:val="20"/>
                <w:szCs w:val="20"/>
                <w:lang w:eastAsia="zh-CN"/>
              </w:rPr>
              <w:t>废水污染物</w:t>
            </w:r>
          </w:p>
        </w:tc>
        <w:tc>
          <w:tcPr>
            <w:tcW w:w="1392" w:type="dxa"/>
            <w:vMerge w:val="restart"/>
            <w:vAlign w:val="center"/>
          </w:tcPr>
          <w:p>
            <w:pPr>
              <w:adjustRightInd w:val="0"/>
              <w:snapToGrid w:val="0"/>
              <w:spacing w:line="360" w:lineRule="auto"/>
              <w:jc w:val="center"/>
              <w:rPr>
                <w:rFonts w:ascii="宋体"/>
                <w:sz w:val="20"/>
                <w:szCs w:val="20"/>
                <w:highlight w:val="none"/>
              </w:rPr>
            </w:pPr>
            <w:r>
              <w:rPr>
                <w:rFonts w:hint="eastAsia" w:ascii="宋体" w:hAnsi="宋体"/>
                <w:sz w:val="20"/>
                <w:szCs w:val="20"/>
                <w:highlight w:val="none"/>
                <w:lang w:eastAsia="zh-CN"/>
              </w:rPr>
              <w:t>一期废水量</w:t>
            </w:r>
            <w:r>
              <w:rPr>
                <w:rFonts w:hint="eastAsia" w:ascii="宋体" w:hAnsi="宋体"/>
                <w:sz w:val="20"/>
                <w:szCs w:val="20"/>
                <w:highlight w:val="none"/>
              </w:rPr>
              <w:t>（</w:t>
            </w:r>
            <w:r>
              <w:rPr>
                <w:rFonts w:hint="eastAsia"/>
                <w:kern w:val="24"/>
                <w:sz w:val="20"/>
                <w:szCs w:val="20"/>
                <w:highlight w:val="none"/>
                <w:lang w:val="en-US" w:eastAsia="zh-CN"/>
              </w:rPr>
              <w:t>259.2</w:t>
            </w:r>
            <w:r>
              <w:rPr>
                <w:kern w:val="24"/>
                <w:sz w:val="20"/>
                <w:szCs w:val="20"/>
                <w:highlight w:val="none"/>
              </w:rPr>
              <w:t>m</w:t>
            </w:r>
            <w:r>
              <w:rPr>
                <w:kern w:val="24"/>
                <w:sz w:val="20"/>
                <w:szCs w:val="20"/>
                <w:highlight w:val="none"/>
                <w:vertAlign w:val="superscript"/>
              </w:rPr>
              <w:t>3</w:t>
            </w:r>
            <w:r>
              <w:rPr>
                <w:kern w:val="24"/>
                <w:sz w:val="20"/>
                <w:szCs w:val="20"/>
                <w:highlight w:val="none"/>
              </w:rPr>
              <w:t>/a</w:t>
            </w:r>
            <w:r>
              <w:rPr>
                <w:rFonts w:hint="eastAsia" w:ascii="宋体" w:hAnsi="宋体"/>
                <w:sz w:val="20"/>
                <w:szCs w:val="20"/>
                <w:highlight w:val="none"/>
              </w:rPr>
              <w:t>）</w:t>
            </w:r>
          </w:p>
        </w:tc>
        <w:tc>
          <w:tcPr>
            <w:tcW w:w="1253" w:type="dxa"/>
            <w:vAlign w:val="center"/>
          </w:tcPr>
          <w:p>
            <w:pPr>
              <w:adjustRightInd w:val="0"/>
              <w:snapToGrid w:val="0"/>
              <w:spacing w:line="240" w:lineRule="auto"/>
              <w:jc w:val="center"/>
              <w:rPr>
                <w:rFonts w:ascii="宋体"/>
                <w:sz w:val="20"/>
                <w:szCs w:val="20"/>
                <w:highlight w:val="none"/>
              </w:rPr>
            </w:pPr>
            <w:r>
              <w:rPr>
                <w:sz w:val="20"/>
                <w:szCs w:val="20"/>
                <w:highlight w:val="none"/>
              </w:rPr>
              <w:t>COD</w:t>
            </w:r>
          </w:p>
        </w:tc>
        <w:tc>
          <w:tcPr>
            <w:tcW w:w="2476" w:type="dxa"/>
            <w:vAlign w:val="center"/>
          </w:tcPr>
          <w:p>
            <w:pPr>
              <w:adjustRightInd w:val="0"/>
              <w:snapToGrid w:val="0"/>
              <w:spacing w:line="240" w:lineRule="auto"/>
              <w:jc w:val="center"/>
              <w:rPr>
                <w:kern w:val="24"/>
                <w:sz w:val="20"/>
                <w:szCs w:val="20"/>
              </w:rPr>
            </w:pPr>
            <w:r>
              <w:rPr>
                <w:sz w:val="20"/>
                <w:szCs w:val="20"/>
              </w:rPr>
              <w:t>300mg/L</w:t>
            </w:r>
            <w:r>
              <w:rPr>
                <w:rFonts w:hint="eastAsia" w:hAnsi="宋体"/>
                <w:sz w:val="20"/>
                <w:szCs w:val="20"/>
              </w:rPr>
              <w:t>、</w:t>
            </w:r>
            <w:r>
              <w:rPr>
                <w:sz w:val="20"/>
                <w:szCs w:val="20"/>
              </w:rPr>
              <w:t>0.</w:t>
            </w:r>
            <w:r>
              <w:rPr>
                <w:rFonts w:hint="eastAsia"/>
                <w:sz w:val="20"/>
                <w:szCs w:val="20"/>
                <w:lang w:val="en-US" w:eastAsia="zh-CN"/>
              </w:rPr>
              <w:t>1555</w:t>
            </w:r>
            <w:r>
              <w:rPr>
                <w:sz w:val="20"/>
                <w:szCs w:val="20"/>
              </w:rPr>
              <w:t>t/a</w:t>
            </w:r>
          </w:p>
        </w:tc>
        <w:tc>
          <w:tcPr>
            <w:tcW w:w="3036" w:type="dxa"/>
            <w:vAlign w:val="center"/>
          </w:tcPr>
          <w:p>
            <w:pPr>
              <w:adjustRightInd w:val="0"/>
              <w:snapToGrid w:val="0"/>
              <w:spacing w:line="240" w:lineRule="auto"/>
              <w:jc w:val="center"/>
              <w:rPr>
                <w:kern w:val="24"/>
                <w:sz w:val="20"/>
                <w:szCs w:val="20"/>
              </w:rPr>
            </w:pPr>
            <w:r>
              <w:rPr>
                <w:sz w:val="20"/>
                <w:szCs w:val="20"/>
              </w:rPr>
              <w:t>250mg/L</w:t>
            </w:r>
            <w:r>
              <w:rPr>
                <w:rFonts w:hint="eastAsia" w:hAnsi="宋体"/>
                <w:sz w:val="20"/>
                <w:szCs w:val="20"/>
              </w:rPr>
              <w:t>、</w:t>
            </w:r>
            <w:r>
              <w:rPr>
                <w:sz w:val="20"/>
                <w:szCs w:val="20"/>
              </w:rPr>
              <w:t>0.</w:t>
            </w:r>
            <w:r>
              <w:rPr>
                <w:rFonts w:hint="eastAsia"/>
                <w:sz w:val="20"/>
                <w:szCs w:val="20"/>
                <w:lang w:val="en-US" w:eastAsia="zh-CN"/>
              </w:rPr>
              <w:t>1244</w:t>
            </w:r>
            <w:r>
              <w:rPr>
                <w:sz w:val="20"/>
                <w:szCs w:val="20"/>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Merge w:val="continue"/>
            <w:vAlign w:val="center"/>
          </w:tcPr>
          <w:p>
            <w:pPr>
              <w:adjustRightInd w:val="0"/>
              <w:snapToGrid w:val="0"/>
              <w:spacing w:line="240" w:lineRule="auto"/>
              <w:jc w:val="center"/>
              <w:rPr>
                <w:rFonts w:ascii="宋体"/>
                <w:sz w:val="20"/>
                <w:szCs w:val="20"/>
              </w:rPr>
            </w:pPr>
          </w:p>
        </w:tc>
        <w:tc>
          <w:tcPr>
            <w:tcW w:w="1253" w:type="dxa"/>
            <w:vAlign w:val="center"/>
          </w:tcPr>
          <w:p>
            <w:pPr>
              <w:adjustRightInd w:val="0"/>
              <w:snapToGrid w:val="0"/>
              <w:spacing w:line="240" w:lineRule="auto"/>
              <w:jc w:val="center"/>
              <w:rPr>
                <w:sz w:val="20"/>
                <w:szCs w:val="20"/>
              </w:rPr>
            </w:pPr>
            <w:r>
              <w:rPr>
                <w:sz w:val="20"/>
                <w:szCs w:val="20"/>
              </w:rPr>
              <w:t>BOD</w:t>
            </w:r>
            <w:r>
              <w:rPr>
                <w:sz w:val="20"/>
                <w:szCs w:val="20"/>
                <w:vertAlign w:val="subscript"/>
              </w:rPr>
              <w:t>5</w:t>
            </w:r>
          </w:p>
        </w:tc>
        <w:tc>
          <w:tcPr>
            <w:tcW w:w="2476" w:type="dxa"/>
            <w:vAlign w:val="center"/>
          </w:tcPr>
          <w:p>
            <w:pPr>
              <w:adjustRightInd w:val="0"/>
              <w:snapToGrid w:val="0"/>
              <w:spacing w:line="240" w:lineRule="auto"/>
              <w:jc w:val="center"/>
              <w:rPr>
                <w:sz w:val="20"/>
                <w:szCs w:val="20"/>
              </w:rPr>
            </w:pPr>
            <w:r>
              <w:rPr>
                <w:sz w:val="20"/>
                <w:szCs w:val="20"/>
              </w:rPr>
              <w:t>200mg/L</w:t>
            </w:r>
            <w:r>
              <w:rPr>
                <w:rFonts w:hint="eastAsia" w:hAnsi="宋体"/>
                <w:sz w:val="20"/>
                <w:szCs w:val="20"/>
              </w:rPr>
              <w:t>、</w:t>
            </w:r>
            <w:r>
              <w:rPr>
                <w:sz w:val="20"/>
                <w:szCs w:val="20"/>
              </w:rPr>
              <w:t>0.</w:t>
            </w:r>
            <w:r>
              <w:rPr>
                <w:rFonts w:hint="eastAsia"/>
                <w:sz w:val="20"/>
                <w:szCs w:val="20"/>
                <w:lang w:val="en-US" w:eastAsia="zh-CN"/>
              </w:rPr>
              <w:t>1037</w:t>
            </w:r>
            <w:r>
              <w:rPr>
                <w:sz w:val="20"/>
                <w:szCs w:val="20"/>
              </w:rPr>
              <w:t>t/a</w:t>
            </w:r>
          </w:p>
        </w:tc>
        <w:tc>
          <w:tcPr>
            <w:tcW w:w="3036" w:type="dxa"/>
            <w:vAlign w:val="center"/>
          </w:tcPr>
          <w:p>
            <w:pPr>
              <w:adjustRightInd w:val="0"/>
              <w:snapToGrid w:val="0"/>
              <w:spacing w:line="240" w:lineRule="auto"/>
              <w:jc w:val="center"/>
              <w:rPr>
                <w:sz w:val="20"/>
                <w:szCs w:val="20"/>
              </w:rPr>
            </w:pPr>
            <w:r>
              <w:rPr>
                <w:sz w:val="20"/>
                <w:szCs w:val="20"/>
              </w:rPr>
              <w:t>170mg/L</w:t>
            </w:r>
            <w:r>
              <w:rPr>
                <w:rFonts w:hint="eastAsia" w:hAnsi="宋体"/>
                <w:sz w:val="20"/>
                <w:szCs w:val="20"/>
              </w:rPr>
              <w:t>、</w:t>
            </w:r>
            <w:r>
              <w:rPr>
                <w:sz w:val="20"/>
                <w:szCs w:val="20"/>
              </w:rPr>
              <w:t>0.</w:t>
            </w:r>
            <w:r>
              <w:rPr>
                <w:rFonts w:hint="eastAsia"/>
                <w:sz w:val="20"/>
                <w:szCs w:val="20"/>
                <w:lang w:val="en-US" w:eastAsia="zh-CN"/>
              </w:rPr>
              <w:t>0648</w:t>
            </w:r>
            <w:r>
              <w:rPr>
                <w:sz w:val="20"/>
                <w:szCs w:val="20"/>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Merge w:val="continue"/>
            <w:vAlign w:val="center"/>
          </w:tcPr>
          <w:p>
            <w:pPr>
              <w:adjustRightInd w:val="0"/>
              <w:snapToGrid w:val="0"/>
              <w:spacing w:line="240" w:lineRule="auto"/>
              <w:jc w:val="center"/>
              <w:rPr>
                <w:rFonts w:ascii="宋体"/>
                <w:sz w:val="20"/>
                <w:szCs w:val="20"/>
              </w:rPr>
            </w:pPr>
          </w:p>
        </w:tc>
        <w:tc>
          <w:tcPr>
            <w:tcW w:w="1253" w:type="dxa"/>
            <w:vAlign w:val="center"/>
          </w:tcPr>
          <w:p>
            <w:pPr>
              <w:adjustRightInd w:val="0"/>
              <w:snapToGrid w:val="0"/>
              <w:spacing w:line="240" w:lineRule="auto"/>
              <w:jc w:val="center"/>
              <w:rPr>
                <w:sz w:val="20"/>
                <w:szCs w:val="20"/>
              </w:rPr>
            </w:pPr>
            <w:r>
              <w:rPr>
                <w:sz w:val="20"/>
                <w:szCs w:val="20"/>
              </w:rPr>
              <w:t>SS</w:t>
            </w:r>
          </w:p>
        </w:tc>
        <w:tc>
          <w:tcPr>
            <w:tcW w:w="2476" w:type="dxa"/>
            <w:vAlign w:val="center"/>
          </w:tcPr>
          <w:p>
            <w:pPr>
              <w:adjustRightInd w:val="0"/>
              <w:snapToGrid w:val="0"/>
              <w:spacing w:line="240" w:lineRule="auto"/>
              <w:jc w:val="center"/>
              <w:rPr>
                <w:sz w:val="20"/>
                <w:szCs w:val="20"/>
              </w:rPr>
            </w:pPr>
            <w:r>
              <w:rPr>
                <w:sz w:val="20"/>
                <w:szCs w:val="20"/>
              </w:rPr>
              <w:t>250mg/L</w:t>
            </w:r>
            <w:r>
              <w:rPr>
                <w:rFonts w:hint="eastAsia" w:hAnsi="宋体"/>
                <w:sz w:val="20"/>
                <w:szCs w:val="20"/>
              </w:rPr>
              <w:t>、</w:t>
            </w:r>
            <w:r>
              <w:rPr>
                <w:sz w:val="20"/>
                <w:szCs w:val="20"/>
              </w:rPr>
              <w:t>0.</w:t>
            </w:r>
            <w:r>
              <w:rPr>
                <w:rFonts w:hint="eastAsia"/>
                <w:sz w:val="20"/>
                <w:szCs w:val="20"/>
                <w:lang w:val="en-US" w:eastAsia="zh-CN"/>
              </w:rPr>
              <w:t>1296</w:t>
            </w:r>
            <w:r>
              <w:rPr>
                <w:sz w:val="20"/>
                <w:szCs w:val="20"/>
              </w:rPr>
              <w:t>t/a</w:t>
            </w:r>
          </w:p>
        </w:tc>
        <w:tc>
          <w:tcPr>
            <w:tcW w:w="3036" w:type="dxa"/>
            <w:vAlign w:val="center"/>
          </w:tcPr>
          <w:p>
            <w:pPr>
              <w:adjustRightInd w:val="0"/>
              <w:snapToGrid w:val="0"/>
              <w:spacing w:line="240" w:lineRule="auto"/>
              <w:jc w:val="center"/>
              <w:rPr>
                <w:sz w:val="20"/>
                <w:szCs w:val="20"/>
              </w:rPr>
            </w:pPr>
            <w:r>
              <w:rPr>
                <w:sz w:val="20"/>
                <w:szCs w:val="20"/>
              </w:rPr>
              <w:t>1</w:t>
            </w:r>
            <w:r>
              <w:rPr>
                <w:rFonts w:hint="eastAsia"/>
                <w:sz w:val="20"/>
                <w:szCs w:val="20"/>
                <w:lang w:val="en-US" w:eastAsia="zh-CN"/>
              </w:rPr>
              <w:t>25</w:t>
            </w:r>
            <w:r>
              <w:rPr>
                <w:sz w:val="20"/>
                <w:szCs w:val="20"/>
              </w:rPr>
              <w:t>mg/L</w:t>
            </w:r>
            <w:r>
              <w:rPr>
                <w:rFonts w:hint="eastAsia" w:hAnsi="宋体"/>
                <w:sz w:val="20"/>
                <w:szCs w:val="20"/>
              </w:rPr>
              <w:t>、</w:t>
            </w:r>
            <w:r>
              <w:rPr>
                <w:sz w:val="20"/>
                <w:szCs w:val="20"/>
              </w:rPr>
              <w:t>0.</w:t>
            </w:r>
            <w:r>
              <w:rPr>
                <w:rFonts w:hint="eastAsia"/>
                <w:sz w:val="20"/>
                <w:szCs w:val="20"/>
                <w:lang w:val="en-US" w:eastAsia="zh-CN"/>
              </w:rPr>
              <w:t>0648</w:t>
            </w:r>
            <w:r>
              <w:rPr>
                <w:sz w:val="20"/>
                <w:szCs w:val="20"/>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Merge w:val="continue"/>
            <w:vAlign w:val="center"/>
          </w:tcPr>
          <w:p>
            <w:pPr>
              <w:adjustRightInd w:val="0"/>
              <w:snapToGrid w:val="0"/>
              <w:spacing w:line="240" w:lineRule="auto"/>
              <w:jc w:val="center"/>
              <w:rPr>
                <w:rFonts w:ascii="宋体"/>
                <w:sz w:val="20"/>
                <w:szCs w:val="20"/>
              </w:rPr>
            </w:pPr>
          </w:p>
        </w:tc>
        <w:tc>
          <w:tcPr>
            <w:tcW w:w="1253" w:type="dxa"/>
            <w:vAlign w:val="center"/>
          </w:tcPr>
          <w:p>
            <w:pPr>
              <w:adjustRightInd w:val="0"/>
              <w:snapToGrid w:val="0"/>
              <w:spacing w:line="240" w:lineRule="auto"/>
              <w:jc w:val="center"/>
              <w:rPr>
                <w:sz w:val="20"/>
                <w:szCs w:val="20"/>
              </w:rPr>
            </w:pPr>
            <w:r>
              <w:rPr>
                <w:sz w:val="20"/>
                <w:szCs w:val="20"/>
              </w:rPr>
              <w:t>NH</w:t>
            </w:r>
            <w:r>
              <w:rPr>
                <w:sz w:val="20"/>
                <w:szCs w:val="20"/>
                <w:vertAlign w:val="subscript"/>
              </w:rPr>
              <w:t>3</w:t>
            </w:r>
            <w:r>
              <w:rPr>
                <w:sz w:val="20"/>
                <w:szCs w:val="20"/>
              </w:rPr>
              <w:t>-N</w:t>
            </w:r>
          </w:p>
        </w:tc>
        <w:tc>
          <w:tcPr>
            <w:tcW w:w="2476" w:type="dxa"/>
            <w:vAlign w:val="center"/>
          </w:tcPr>
          <w:p>
            <w:pPr>
              <w:adjustRightInd w:val="0"/>
              <w:snapToGrid w:val="0"/>
              <w:spacing w:line="240" w:lineRule="auto"/>
              <w:jc w:val="center"/>
              <w:rPr>
                <w:sz w:val="20"/>
                <w:szCs w:val="20"/>
              </w:rPr>
            </w:pPr>
            <w:r>
              <w:rPr>
                <w:sz w:val="20"/>
                <w:szCs w:val="20"/>
              </w:rPr>
              <w:t>25mg/L</w:t>
            </w:r>
            <w:r>
              <w:rPr>
                <w:rFonts w:hint="eastAsia" w:hAnsi="宋体"/>
                <w:sz w:val="20"/>
                <w:szCs w:val="20"/>
              </w:rPr>
              <w:t>、</w:t>
            </w:r>
            <w:r>
              <w:rPr>
                <w:sz w:val="20"/>
                <w:szCs w:val="20"/>
              </w:rPr>
              <w:t>0.</w:t>
            </w:r>
            <w:r>
              <w:rPr>
                <w:rFonts w:hint="eastAsia"/>
                <w:sz w:val="20"/>
                <w:szCs w:val="20"/>
                <w:lang w:val="en-US" w:eastAsia="zh-CN"/>
              </w:rPr>
              <w:t>0130</w:t>
            </w:r>
            <w:r>
              <w:rPr>
                <w:sz w:val="20"/>
                <w:szCs w:val="20"/>
              </w:rPr>
              <w:t>t/a</w:t>
            </w:r>
          </w:p>
        </w:tc>
        <w:tc>
          <w:tcPr>
            <w:tcW w:w="3036" w:type="dxa"/>
            <w:vAlign w:val="center"/>
          </w:tcPr>
          <w:p>
            <w:pPr>
              <w:adjustRightInd w:val="0"/>
              <w:snapToGrid w:val="0"/>
              <w:spacing w:line="240" w:lineRule="auto"/>
              <w:jc w:val="center"/>
              <w:rPr>
                <w:sz w:val="20"/>
                <w:szCs w:val="20"/>
              </w:rPr>
            </w:pPr>
            <w:r>
              <w:rPr>
                <w:sz w:val="20"/>
                <w:szCs w:val="20"/>
              </w:rPr>
              <w:t>25mg/L</w:t>
            </w:r>
            <w:r>
              <w:rPr>
                <w:rFonts w:hint="eastAsia" w:hAnsi="宋体"/>
                <w:sz w:val="20"/>
                <w:szCs w:val="20"/>
              </w:rPr>
              <w:t>、</w:t>
            </w:r>
            <w:r>
              <w:rPr>
                <w:sz w:val="20"/>
                <w:szCs w:val="20"/>
              </w:rPr>
              <w:t>0.0</w:t>
            </w:r>
            <w:r>
              <w:rPr>
                <w:rFonts w:hint="eastAsia"/>
                <w:sz w:val="20"/>
                <w:szCs w:val="20"/>
                <w:lang w:val="en-US" w:eastAsia="zh-CN"/>
              </w:rPr>
              <w:t>130</w:t>
            </w:r>
            <w:r>
              <w:rPr>
                <w:sz w:val="20"/>
                <w:szCs w:val="20"/>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Merge w:val="restart"/>
            <w:vAlign w:val="center"/>
          </w:tcPr>
          <w:p>
            <w:pPr>
              <w:adjustRightInd w:val="0"/>
              <w:snapToGrid w:val="0"/>
              <w:spacing w:line="360" w:lineRule="auto"/>
              <w:jc w:val="center"/>
              <w:rPr>
                <w:rFonts w:ascii="宋体"/>
                <w:sz w:val="20"/>
                <w:szCs w:val="20"/>
                <w:highlight w:val="none"/>
              </w:rPr>
            </w:pPr>
            <w:r>
              <w:rPr>
                <w:rFonts w:hint="eastAsia" w:ascii="宋体" w:hAnsi="宋体"/>
                <w:sz w:val="20"/>
                <w:szCs w:val="20"/>
                <w:highlight w:val="none"/>
                <w:lang w:eastAsia="zh-CN"/>
              </w:rPr>
              <w:t>二期废水量</w:t>
            </w:r>
            <w:r>
              <w:rPr>
                <w:rFonts w:hint="eastAsia" w:ascii="宋体" w:hAnsi="宋体"/>
                <w:sz w:val="20"/>
                <w:szCs w:val="20"/>
                <w:highlight w:val="none"/>
              </w:rPr>
              <w:t>（</w:t>
            </w:r>
            <w:r>
              <w:rPr>
                <w:rFonts w:hint="eastAsia"/>
                <w:kern w:val="24"/>
                <w:sz w:val="20"/>
                <w:szCs w:val="20"/>
                <w:highlight w:val="none"/>
                <w:lang w:val="en-US" w:eastAsia="zh-CN"/>
              </w:rPr>
              <w:t>388.8</w:t>
            </w:r>
            <w:r>
              <w:rPr>
                <w:kern w:val="24"/>
                <w:sz w:val="20"/>
                <w:szCs w:val="20"/>
                <w:highlight w:val="none"/>
              </w:rPr>
              <w:t>m</w:t>
            </w:r>
            <w:r>
              <w:rPr>
                <w:kern w:val="24"/>
                <w:sz w:val="20"/>
                <w:szCs w:val="20"/>
                <w:highlight w:val="none"/>
                <w:vertAlign w:val="superscript"/>
              </w:rPr>
              <w:t>3</w:t>
            </w:r>
            <w:r>
              <w:rPr>
                <w:kern w:val="24"/>
                <w:sz w:val="20"/>
                <w:szCs w:val="20"/>
                <w:highlight w:val="none"/>
              </w:rPr>
              <w:t>/a</w:t>
            </w:r>
            <w:r>
              <w:rPr>
                <w:rFonts w:hint="eastAsia" w:ascii="宋体" w:hAnsi="宋体"/>
                <w:sz w:val="20"/>
                <w:szCs w:val="20"/>
                <w:highlight w:val="none"/>
              </w:rPr>
              <w:t>）</w:t>
            </w:r>
          </w:p>
        </w:tc>
        <w:tc>
          <w:tcPr>
            <w:tcW w:w="1253" w:type="dxa"/>
            <w:vAlign w:val="center"/>
          </w:tcPr>
          <w:p>
            <w:pPr>
              <w:adjustRightInd w:val="0"/>
              <w:snapToGrid w:val="0"/>
              <w:spacing w:line="240" w:lineRule="auto"/>
              <w:jc w:val="center"/>
              <w:rPr>
                <w:sz w:val="20"/>
                <w:szCs w:val="20"/>
                <w:highlight w:val="none"/>
              </w:rPr>
            </w:pPr>
            <w:r>
              <w:rPr>
                <w:sz w:val="20"/>
                <w:szCs w:val="20"/>
                <w:highlight w:val="none"/>
              </w:rPr>
              <w:t>COD</w:t>
            </w:r>
          </w:p>
        </w:tc>
        <w:tc>
          <w:tcPr>
            <w:tcW w:w="2476" w:type="dxa"/>
            <w:vAlign w:val="center"/>
          </w:tcPr>
          <w:p>
            <w:pPr>
              <w:adjustRightInd w:val="0"/>
              <w:snapToGrid w:val="0"/>
              <w:spacing w:line="240" w:lineRule="auto"/>
              <w:jc w:val="center"/>
              <w:rPr>
                <w:sz w:val="20"/>
                <w:szCs w:val="20"/>
              </w:rPr>
            </w:pPr>
            <w:r>
              <w:rPr>
                <w:sz w:val="20"/>
                <w:szCs w:val="20"/>
              </w:rPr>
              <w:t>300mg/L</w:t>
            </w:r>
            <w:r>
              <w:rPr>
                <w:rFonts w:hint="eastAsia" w:hAnsi="宋体"/>
                <w:sz w:val="20"/>
                <w:szCs w:val="20"/>
              </w:rPr>
              <w:t>、</w:t>
            </w:r>
            <w:r>
              <w:rPr>
                <w:sz w:val="20"/>
                <w:szCs w:val="20"/>
              </w:rPr>
              <w:t>0.1</w:t>
            </w:r>
            <w:r>
              <w:rPr>
                <w:rFonts w:hint="eastAsia"/>
                <w:sz w:val="20"/>
                <w:szCs w:val="20"/>
                <w:lang w:val="en-US" w:eastAsia="zh-CN"/>
              </w:rPr>
              <w:t>728</w:t>
            </w:r>
            <w:r>
              <w:rPr>
                <w:sz w:val="20"/>
                <w:szCs w:val="20"/>
              </w:rPr>
              <w:t>t/a</w:t>
            </w:r>
          </w:p>
        </w:tc>
        <w:tc>
          <w:tcPr>
            <w:tcW w:w="3036" w:type="dxa"/>
            <w:vAlign w:val="center"/>
          </w:tcPr>
          <w:p>
            <w:pPr>
              <w:adjustRightInd w:val="0"/>
              <w:snapToGrid w:val="0"/>
              <w:spacing w:line="240" w:lineRule="auto"/>
              <w:jc w:val="center"/>
              <w:rPr>
                <w:sz w:val="20"/>
                <w:szCs w:val="20"/>
              </w:rPr>
            </w:pPr>
            <w:r>
              <w:rPr>
                <w:sz w:val="20"/>
                <w:szCs w:val="20"/>
              </w:rPr>
              <w:t>250mg/L</w:t>
            </w:r>
            <w:r>
              <w:rPr>
                <w:rFonts w:hint="eastAsia" w:hAnsi="宋体"/>
                <w:sz w:val="20"/>
                <w:szCs w:val="20"/>
              </w:rPr>
              <w:t>、</w:t>
            </w:r>
            <w:r>
              <w:rPr>
                <w:sz w:val="20"/>
                <w:szCs w:val="20"/>
              </w:rPr>
              <w:t>0.</w:t>
            </w:r>
            <w:r>
              <w:rPr>
                <w:rFonts w:hint="eastAsia"/>
                <w:sz w:val="20"/>
                <w:szCs w:val="20"/>
                <w:lang w:val="en-US" w:eastAsia="zh-CN"/>
              </w:rPr>
              <w:t>1382</w:t>
            </w:r>
            <w:r>
              <w:rPr>
                <w:sz w:val="20"/>
                <w:szCs w:val="20"/>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Merge w:val="continue"/>
            <w:vAlign w:val="center"/>
          </w:tcPr>
          <w:p>
            <w:pPr>
              <w:adjustRightInd w:val="0"/>
              <w:snapToGrid w:val="0"/>
              <w:spacing w:line="240" w:lineRule="auto"/>
              <w:jc w:val="center"/>
              <w:rPr>
                <w:rFonts w:ascii="宋体"/>
                <w:sz w:val="20"/>
                <w:szCs w:val="20"/>
              </w:rPr>
            </w:pPr>
          </w:p>
        </w:tc>
        <w:tc>
          <w:tcPr>
            <w:tcW w:w="1253" w:type="dxa"/>
            <w:vAlign w:val="center"/>
          </w:tcPr>
          <w:p>
            <w:pPr>
              <w:adjustRightInd w:val="0"/>
              <w:snapToGrid w:val="0"/>
              <w:spacing w:line="240" w:lineRule="auto"/>
              <w:jc w:val="center"/>
              <w:rPr>
                <w:sz w:val="20"/>
                <w:szCs w:val="20"/>
              </w:rPr>
            </w:pPr>
            <w:r>
              <w:rPr>
                <w:sz w:val="20"/>
                <w:szCs w:val="20"/>
              </w:rPr>
              <w:t>BOD</w:t>
            </w:r>
            <w:r>
              <w:rPr>
                <w:sz w:val="20"/>
                <w:szCs w:val="20"/>
                <w:vertAlign w:val="subscript"/>
              </w:rPr>
              <w:t>5</w:t>
            </w:r>
          </w:p>
        </w:tc>
        <w:tc>
          <w:tcPr>
            <w:tcW w:w="2476" w:type="dxa"/>
            <w:vAlign w:val="center"/>
          </w:tcPr>
          <w:p>
            <w:pPr>
              <w:adjustRightInd w:val="0"/>
              <w:snapToGrid w:val="0"/>
              <w:spacing w:line="240" w:lineRule="auto"/>
              <w:jc w:val="center"/>
              <w:rPr>
                <w:sz w:val="20"/>
                <w:szCs w:val="20"/>
              </w:rPr>
            </w:pPr>
            <w:r>
              <w:rPr>
                <w:sz w:val="20"/>
                <w:szCs w:val="20"/>
              </w:rPr>
              <w:t>200mg/L</w:t>
            </w:r>
            <w:r>
              <w:rPr>
                <w:rFonts w:hint="eastAsia" w:hAnsi="宋体"/>
                <w:sz w:val="20"/>
                <w:szCs w:val="20"/>
              </w:rPr>
              <w:t>、</w:t>
            </w:r>
            <w:r>
              <w:rPr>
                <w:sz w:val="20"/>
                <w:szCs w:val="20"/>
              </w:rPr>
              <w:t>0.</w:t>
            </w:r>
            <w:r>
              <w:rPr>
                <w:rFonts w:hint="eastAsia"/>
                <w:sz w:val="20"/>
                <w:szCs w:val="20"/>
                <w:lang w:val="en-US" w:eastAsia="zh-CN"/>
              </w:rPr>
              <w:t>1152</w:t>
            </w:r>
            <w:r>
              <w:rPr>
                <w:sz w:val="20"/>
                <w:szCs w:val="20"/>
              </w:rPr>
              <w:t>t/a</w:t>
            </w:r>
          </w:p>
        </w:tc>
        <w:tc>
          <w:tcPr>
            <w:tcW w:w="3036" w:type="dxa"/>
            <w:vAlign w:val="center"/>
          </w:tcPr>
          <w:p>
            <w:pPr>
              <w:adjustRightInd w:val="0"/>
              <w:snapToGrid w:val="0"/>
              <w:spacing w:line="240" w:lineRule="auto"/>
              <w:jc w:val="center"/>
              <w:rPr>
                <w:sz w:val="20"/>
                <w:szCs w:val="20"/>
              </w:rPr>
            </w:pPr>
            <w:r>
              <w:rPr>
                <w:sz w:val="20"/>
                <w:szCs w:val="20"/>
              </w:rPr>
              <w:t>170mg/L</w:t>
            </w:r>
            <w:r>
              <w:rPr>
                <w:rFonts w:hint="eastAsia" w:hAnsi="宋体"/>
                <w:sz w:val="20"/>
                <w:szCs w:val="20"/>
              </w:rPr>
              <w:t>、</w:t>
            </w:r>
            <w:r>
              <w:rPr>
                <w:sz w:val="20"/>
                <w:szCs w:val="20"/>
              </w:rPr>
              <w:t>0.</w:t>
            </w:r>
            <w:r>
              <w:rPr>
                <w:rFonts w:hint="eastAsia"/>
                <w:sz w:val="20"/>
                <w:szCs w:val="20"/>
                <w:lang w:val="en-US" w:eastAsia="zh-CN"/>
              </w:rPr>
              <w:t>0979</w:t>
            </w:r>
            <w:r>
              <w:rPr>
                <w:sz w:val="20"/>
                <w:szCs w:val="20"/>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Merge w:val="continue"/>
            <w:vAlign w:val="center"/>
          </w:tcPr>
          <w:p>
            <w:pPr>
              <w:adjustRightInd w:val="0"/>
              <w:snapToGrid w:val="0"/>
              <w:spacing w:line="240" w:lineRule="auto"/>
              <w:jc w:val="center"/>
              <w:rPr>
                <w:rFonts w:ascii="宋体"/>
                <w:sz w:val="20"/>
                <w:szCs w:val="20"/>
              </w:rPr>
            </w:pPr>
          </w:p>
        </w:tc>
        <w:tc>
          <w:tcPr>
            <w:tcW w:w="1253" w:type="dxa"/>
            <w:vAlign w:val="center"/>
          </w:tcPr>
          <w:p>
            <w:pPr>
              <w:adjustRightInd w:val="0"/>
              <w:snapToGrid w:val="0"/>
              <w:spacing w:line="240" w:lineRule="auto"/>
              <w:jc w:val="center"/>
              <w:rPr>
                <w:sz w:val="20"/>
                <w:szCs w:val="20"/>
              </w:rPr>
            </w:pPr>
            <w:r>
              <w:rPr>
                <w:sz w:val="20"/>
                <w:szCs w:val="20"/>
              </w:rPr>
              <w:t>SS</w:t>
            </w:r>
          </w:p>
        </w:tc>
        <w:tc>
          <w:tcPr>
            <w:tcW w:w="2476" w:type="dxa"/>
            <w:vAlign w:val="center"/>
          </w:tcPr>
          <w:p>
            <w:pPr>
              <w:adjustRightInd w:val="0"/>
              <w:snapToGrid w:val="0"/>
              <w:spacing w:line="240" w:lineRule="auto"/>
              <w:jc w:val="center"/>
              <w:rPr>
                <w:sz w:val="20"/>
                <w:szCs w:val="20"/>
              </w:rPr>
            </w:pPr>
            <w:r>
              <w:rPr>
                <w:sz w:val="20"/>
                <w:szCs w:val="20"/>
              </w:rPr>
              <w:t>250mg/L</w:t>
            </w:r>
            <w:r>
              <w:rPr>
                <w:rFonts w:hint="eastAsia" w:hAnsi="宋体"/>
                <w:sz w:val="20"/>
                <w:szCs w:val="20"/>
              </w:rPr>
              <w:t>、</w:t>
            </w:r>
            <w:r>
              <w:rPr>
                <w:sz w:val="20"/>
                <w:szCs w:val="20"/>
              </w:rPr>
              <w:t>0.</w:t>
            </w:r>
            <w:r>
              <w:rPr>
                <w:rFonts w:hint="eastAsia"/>
                <w:sz w:val="20"/>
                <w:szCs w:val="20"/>
                <w:lang w:val="en-US" w:eastAsia="zh-CN"/>
              </w:rPr>
              <w:t>1440</w:t>
            </w:r>
            <w:r>
              <w:rPr>
                <w:sz w:val="20"/>
                <w:szCs w:val="20"/>
              </w:rPr>
              <w:t>t/a</w:t>
            </w:r>
          </w:p>
        </w:tc>
        <w:tc>
          <w:tcPr>
            <w:tcW w:w="3036" w:type="dxa"/>
            <w:vAlign w:val="center"/>
          </w:tcPr>
          <w:p>
            <w:pPr>
              <w:adjustRightInd w:val="0"/>
              <w:snapToGrid w:val="0"/>
              <w:spacing w:line="240" w:lineRule="auto"/>
              <w:jc w:val="center"/>
              <w:rPr>
                <w:sz w:val="20"/>
                <w:szCs w:val="20"/>
              </w:rPr>
            </w:pPr>
            <w:r>
              <w:rPr>
                <w:sz w:val="20"/>
                <w:szCs w:val="20"/>
              </w:rPr>
              <w:t>150mg/L</w:t>
            </w:r>
            <w:r>
              <w:rPr>
                <w:rFonts w:hint="eastAsia" w:hAnsi="宋体"/>
                <w:sz w:val="20"/>
                <w:szCs w:val="20"/>
              </w:rPr>
              <w:t>、</w:t>
            </w:r>
            <w:r>
              <w:rPr>
                <w:sz w:val="20"/>
                <w:szCs w:val="20"/>
              </w:rPr>
              <w:t>0.</w:t>
            </w:r>
            <w:r>
              <w:rPr>
                <w:rFonts w:hint="eastAsia"/>
                <w:sz w:val="20"/>
                <w:szCs w:val="20"/>
                <w:lang w:val="en-US" w:eastAsia="zh-CN"/>
              </w:rPr>
              <w:t>0720</w:t>
            </w:r>
            <w:r>
              <w:rPr>
                <w:sz w:val="20"/>
                <w:szCs w:val="20"/>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Merge w:val="continue"/>
            <w:vAlign w:val="center"/>
          </w:tcPr>
          <w:p>
            <w:pPr>
              <w:adjustRightInd w:val="0"/>
              <w:snapToGrid w:val="0"/>
              <w:spacing w:line="240" w:lineRule="auto"/>
              <w:jc w:val="center"/>
              <w:rPr>
                <w:rFonts w:ascii="宋体"/>
                <w:sz w:val="20"/>
                <w:szCs w:val="20"/>
              </w:rPr>
            </w:pPr>
          </w:p>
        </w:tc>
        <w:tc>
          <w:tcPr>
            <w:tcW w:w="1253" w:type="dxa"/>
            <w:vAlign w:val="center"/>
          </w:tcPr>
          <w:p>
            <w:pPr>
              <w:adjustRightInd w:val="0"/>
              <w:snapToGrid w:val="0"/>
              <w:spacing w:line="240" w:lineRule="auto"/>
              <w:jc w:val="center"/>
              <w:rPr>
                <w:sz w:val="20"/>
                <w:szCs w:val="20"/>
              </w:rPr>
            </w:pPr>
            <w:r>
              <w:rPr>
                <w:sz w:val="20"/>
                <w:szCs w:val="20"/>
              </w:rPr>
              <w:t>NH</w:t>
            </w:r>
            <w:r>
              <w:rPr>
                <w:sz w:val="20"/>
                <w:szCs w:val="20"/>
                <w:vertAlign w:val="subscript"/>
              </w:rPr>
              <w:t>3</w:t>
            </w:r>
            <w:r>
              <w:rPr>
                <w:sz w:val="20"/>
                <w:szCs w:val="20"/>
              </w:rPr>
              <w:t>-N</w:t>
            </w:r>
          </w:p>
        </w:tc>
        <w:tc>
          <w:tcPr>
            <w:tcW w:w="2476" w:type="dxa"/>
            <w:vAlign w:val="center"/>
          </w:tcPr>
          <w:p>
            <w:pPr>
              <w:adjustRightInd w:val="0"/>
              <w:snapToGrid w:val="0"/>
              <w:spacing w:line="240" w:lineRule="auto"/>
              <w:jc w:val="center"/>
              <w:rPr>
                <w:sz w:val="20"/>
                <w:szCs w:val="20"/>
              </w:rPr>
            </w:pPr>
            <w:r>
              <w:rPr>
                <w:sz w:val="20"/>
                <w:szCs w:val="20"/>
              </w:rPr>
              <w:t>25mg/L</w:t>
            </w:r>
            <w:r>
              <w:rPr>
                <w:rFonts w:hint="eastAsia" w:hAnsi="宋体"/>
                <w:sz w:val="20"/>
                <w:szCs w:val="20"/>
              </w:rPr>
              <w:t>、</w:t>
            </w:r>
            <w:r>
              <w:rPr>
                <w:sz w:val="20"/>
                <w:szCs w:val="20"/>
              </w:rPr>
              <w:t>0.</w:t>
            </w:r>
            <w:r>
              <w:rPr>
                <w:rFonts w:hint="eastAsia"/>
                <w:sz w:val="20"/>
                <w:szCs w:val="20"/>
                <w:lang w:val="en-US" w:eastAsia="zh-CN"/>
              </w:rPr>
              <w:t>0144</w:t>
            </w:r>
            <w:r>
              <w:rPr>
                <w:sz w:val="20"/>
                <w:szCs w:val="20"/>
              </w:rPr>
              <w:t>t/a</w:t>
            </w:r>
          </w:p>
        </w:tc>
        <w:tc>
          <w:tcPr>
            <w:tcW w:w="3036" w:type="dxa"/>
            <w:vAlign w:val="center"/>
          </w:tcPr>
          <w:p>
            <w:pPr>
              <w:adjustRightInd w:val="0"/>
              <w:snapToGrid w:val="0"/>
              <w:spacing w:line="240" w:lineRule="auto"/>
              <w:jc w:val="center"/>
              <w:rPr>
                <w:sz w:val="20"/>
                <w:szCs w:val="20"/>
              </w:rPr>
            </w:pPr>
            <w:r>
              <w:rPr>
                <w:sz w:val="20"/>
                <w:szCs w:val="20"/>
              </w:rPr>
              <w:t>25mg/L</w:t>
            </w:r>
            <w:r>
              <w:rPr>
                <w:rFonts w:hint="eastAsia" w:hAnsi="宋体"/>
                <w:sz w:val="20"/>
                <w:szCs w:val="20"/>
              </w:rPr>
              <w:t>、</w:t>
            </w:r>
            <w:r>
              <w:rPr>
                <w:sz w:val="20"/>
                <w:szCs w:val="20"/>
              </w:rPr>
              <w:t>0.0</w:t>
            </w:r>
            <w:r>
              <w:rPr>
                <w:rFonts w:hint="eastAsia"/>
                <w:sz w:val="20"/>
                <w:szCs w:val="20"/>
                <w:lang w:val="en-US" w:eastAsia="zh-CN"/>
              </w:rPr>
              <w:t>144</w:t>
            </w:r>
            <w:r>
              <w:rPr>
                <w:sz w:val="20"/>
                <w:szCs w:val="20"/>
              </w:rPr>
              <w:t>t/a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restart"/>
            <w:vAlign w:val="center"/>
          </w:tcPr>
          <w:p>
            <w:pPr>
              <w:spacing w:line="240" w:lineRule="auto"/>
              <w:jc w:val="center"/>
              <w:rPr>
                <w:rFonts w:ascii="宋体"/>
                <w:sz w:val="20"/>
                <w:szCs w:val="20"/>
              </w:rPr>
            </w:pPr>
            <w:r>
              <w:rPr>
                <w:rFonts w:hint="eastAsia" w:ascii="宋体" w:hAnsi="宋体"/>
                <w:sz w:val="20"/>
                <w:szCs w:val="20"/>
              </w:rPr>
              <w:t>固体</w:t>
            </w:r>
          </w:p>
          <w:p>
            <w:pPr>
              <w:spacing w:line="240" w:lineRule="auto"/>
              <w:jc w:val="center"/>
              <w:rPr>
                <w:rFonts w:ascii="宋体"/>
                <w:sz w:val="20"/>
                <w:szCs w:val="20"/>
              </w:rPr>
            </w:pPr>
            <w:r>
              <w:rPr>
                <w:rFonts w:hint="eastAsia" w:ascii="宋体" w:hAnsi="宋体"/>
                <w:sz w:val="20"/>
                <w:szCs w:val="20"/>
              </w:rPr>
              <w:t>废物</w:t>
            </w:r>
            <w:r>
              <w:rPr>
                <w:rFonts w:hint="eastAsia" w:ascii="宋体" w:hAnsi="宋体"/>
                <w:sz w:val="20"/>
                <w:szCs w:val="20"/>
                <w:lang w:eastAsia="zh-CN"/>
              </w:rPr>
              <w:t>（一期产生量）</w:t>
            </w:r>
          </w:p>
        </w:tc>
        <w:tc>
          <w:tcPr>
            <w:tcW w:w="1392" w:type="dxa"/>
            <w:vAlign w:val="center"/>
          </w:tcPr>
          <w:p>
            <w:pPr>
              <w:adjustRightInd w:val="0"/>
              <w:snapToGrid w:val="0"/>
              <w:spacing w:line="240" w:lineRule="auto"/>
              <w:jc w:val="center"/>
              <w:rPr>
                <w:rFonts w:ascii="宋体"/>
                <w:sz w:val="20"/>
                <w:szCs w:val="20"/>
              </w:rPr>
            </w:pPr>
            <w:r>
              <w:rPr>
                <w:rFonts w:hint="eastAsia" w:ascii="宋体" w:hAnsi="宋体"/>
                <w:sz w:val="20"/>
                <w:szCs w:val="20"/>
              </w:rPr>
              <w:t>机加工</w:t>
            </w:r>
          </w:p>
        </w:tc>
        <w:tc>
          <w:tcPr>
            <w:tcW w:w="1253" w:type="dxa"/>
            <w:vAlign w:val="center"/>
          </w:tcPr>
          <w:p>
            <w:pPr>
              <w:adjustRightInd w:val="0"/>
              <w:snapToGrid w:val="0"/>
              <w:spacing w:line="240" w:lineRule="auto"/>
              <w:jc w:val="center"/>
              <w:rPr>
                <w:rFonts w:ascii="宋体"/>
                <w:sz w:val="20"/>
                <w:szCs w:val="20"/>
              </w:rPr>
            </w:pPr>
            <w:r>
              <w:rPr>
                <w:rFonts w:hint="eastAsia" w:ascii="宋体" w:hAnsi="宋体"/>
                <w:sz w:val="20"/>
                <w:szCs w:val="20"/>
              </w:rPr>
              <w:t>金属废料</w:t>
            </w:r>
          </w:p>
        </w:tc>
        <w:tc>
          <w:tcPr>
            <w:tcW w:w="2476" w:type="dxa"/>
            <w:vAlign w:val="center"/>
          </w:tcPr>
          <w:p>
            <w:pPr>
              <w:adjustRightInd w:val="0"/>
              <w:snapToGrid w:val="0"/>
              <w:spacing w:line="240" w:lineRule="auto"/>
              <w:jc w:val="center"/>
              <w:rPr>
                <w:sz w:val="20"/>
                <w:szCs w:val="20"/>
              </w:rPr>
            </w:pPr>
            <w:r>
              <w:rPr>
                <w:rFonts w:hint="eastAsia"/>
                <w:sz w:val="20"/>
                <w:szCs w:val="20"/>
                <w:lang w:val="en-US" w:eastAsia="zh-CN"/>
              </w:rPr>
              <w:t>2</w:t>
            </w:r>
            <w:r>
              <w:rPr>
                <w:sz w:val="20"/>
                <w:szCs w:val="20"/>
              </w:rPr>
              <w:t>t/a</w:t>
            </w:r>
          </w:p>
        </w:tc>
        <w:tc>
          <w:tcPr>
            <w:tcW w:w="3036" w:type="dxa"/>
            <w:vMerge w:val="restart"/>
            <w:vAlign w:val="center"/>
          </w:tcPr>
          <w:p>
            <w:pPr>
              <w:adjustRightInd w:val="0"/>
              <w:snapToGrid w:val="0"/>
              <w:spacing w:line="240" w:lineRule="auto"/>
              <w:jc w:val="center"/>
              <w:rPr>
                <w:rFonts w:ascii="宋体"/>
                <w:sz w:val="20"/>
                <w:szCs w:val="20"/>
              </w:rPr>
            </w:pPr>
            <w:r>
              <w:rPr>
                <w:rFonts w:hint="eastAsia" w:ascii="宋体" w:hAnsi="宋体"/>
                <w:sz w:val="20"/>
                <w:szCs w:val="20"/>
              </w:rPr>
              <w:t>收集综合利用或外卖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Align w:val="center"/>
          </w:tcPr>
          <w:p>
            <w:pPr>
              <w:adjustRightInd w:val="0"/>
              <w:snapToGrid w:val="0"/>
              <w:spacing w:line="240" w:lineRule="auto"/>
              <w:jc w:val="center"/>
              <w:rPr>
                <w:rFonts w:ascii="宋体"/>
                <w:sz w:val="20"/>
                <w:szCs w:val="20"/>
              </w:rPr>
            </w:pPr>
            <w:r>
              <w:rPr>
                <w:rFonts w:hint="eastAsia" w:ascii="宋体" w:hAnsi="宋体"/>
                <w:sz w:val="20"/>
                <w:szCs w:val="20"/>
              </w:rPr>
              <w:t>包装、部件装配</w:t>
            </w:r>
          </w:p>
        </w:tc>
        <w:tc>
          <w:tcPr>
            <w:tcW w:w="1253" w:type="dxa"/>
            <w:vAlign w:val="center"/>
          </w:tcPr>
          <w:p>
            <w:pPr>
              <w:adjustRightInd w:val="0"/>
              <w:snapToGrid w:val="0"/>
              <w:spacing w:line="240" w:lineRule="auto"/>
              <w:jc w:val="center"/>
              <w:rPr>
                <w:rFonts w:ascii="宋体"/>
                <w:sz w:val="20"/>
                <w:szCs w:val="20"/>
              </w:rPr>
            </w:pPr>
            <w:r>
              <w:rPr>
                <w:rFonts w:hint="eastAsia" w:ascii="宋体" w:hAnsi="宋体"/>
                <w:sz w:val="20"/>
                <w:szCs w:val="20"/>
              </w:rPr>
              <w:t>废包装材料</w:t>
            </w:r>
          </w:p>
        </w:tc>
        <w:tc>
          <w:tcPr>
            <w:tcW w:w="2476" w:type="dxa"/>
            <w:vAlign w:val="center"/>
          </w:tcPr>
          <w:p>
            <w:pPr>
              <w:adjustRightInd w:val="0"/>
              <w:snapToGrid w:val="0"/>
              <w:spacing w:line="240" w:lineRule="auto"/>
              <w:jc w:val="center"/>
              <w:rPr>
                <w:sz w:val="20"/>
                <w:szCs w:val="20"/>
              </w:rPr>
            </w:pPr>
            <w:r>
              <w:rPr>
                <w:rFonts w:hint="eastAsia"/>
                <w:sz w:val="20"/>
                <w:szCs w:val="20"/>
                <w:lang w:val="en-US" w:eastAsia="zh-CN"/>
              </w:rPr>
              <w:t>0.4</w:t>
            </w:r>
            <w:r>
              <w:rPr>
                <w:sz w:val="20"/>
                <w:szCs w:val="20"/>
              </w:rPr>
              <w:t>t/a</w:t>
            </w:r>
          </w:p>
        </w:tc>
        <w:tc>
          <w:tcPr>
            <w:tcW w:w="3036" w:type="dxa"/>
            <w:vMerge w:val="continue"/>
            <w:vAlign w:val="center"/>
          </w:tcPr>
          <w:p>
            <w:pPr>
              <w:adjustRightInd w:val="0"/>
              <w:snapToGrid w:val="0"/>
              <w:spacing w:line="240" w:lineRule="auto"/>
              <w:jc w:val="center"/>
              <w:rPr>
                <w:rFonts w:asci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Align w:val="center"/>
          </w:tcPr>
          <w:p>
            <w:pPr>
              <w:adjustRightInd w:val="0"/>
              <w:snapToGrid w:val="0"/>
              <w:spacing w:line="240" w:lineRule="auto"/>
              <w:jc w:val="center"/>
              <w:rPr>
                <w:rFonts w:ascii="宋体"/>
                <w:sz w:val="20"/>
                <w:szCs w:val="20"/>
              </w:rPr>
            </w:pPr>
            <w:r>
              <w:rPr>
                <w:rFonts w:hint="eastAsia" w:ascii="宋体" w:hAnsi="宋体"/>
                <w:sz w:val="20"/>
                <w:szCs w:val="20"/>
              </w:rPr>
              <w:t>设备维修保养</w:t>
            </w:r>
          </w:p>
        </w:tc>
        <w:tc>
          <w:tcPr>
            <w:tcW w:w="1253" w:type="dxa"/>
            <w:vAlign w:val="center"/>
          </w:tcPr>
          <w:p>
            <w:pPr>
              <w:adjustRightInd w:val="0"/>
              <w:snapToGrid w:val="0"/>
              <w:spacing w:line="240" w:lineRule="auto"/>
              <w:jc w:val="center"/>
              <w:rPr>
                <w:rFonts w:ascii="宋体"/>
                <w:sz w:val="20"/>
                <w:szCs w:val="20"/>
              </w:rPr>
            </w:pPr>
            <w:r>
              <w:rPr>
                <w:rFonts w:hint="eastAsia" w:ascii="宋体" w:hAnsi="宋体"/>
                <w:sz w:val="20"/>
                <w:szCs w:val="20"/>
              </w:rPr>
              <w:t>废机油</w:t>
            </w:r>
          </w:p>
        </w:tc>
        <w:tc>
          <w:tcPr>
            <w:tcW w:w="2476" w:type="dxa"/>
            <w:vAlign w:val="center"/>
          </w:tcPr>
          <w:p>
            <w:pPr>
              <w:adjustRightInd w:val="0"/>
              <w:snapToGrid w:val="0"/>
              <w:spacing w:line="240" w:lineRule="auto"/>
              <w:jc w:val="center"/>
              <w:rPr>
                <w:sz w:val="20"/>
                <w:szCs w:val="20"/>
              </w:rPr>
            </w:pPr>
            <w:r>
              <w:rPr>
                <w:sz w:val="20"/>
                <w:szCs w:val="20"/>
              </w:rPr>
              <w:t>0.0</w:t>
            </w:r>
            <w:r>
              <w:rPr>
                <w:rFonts w:hint="eastAsia"/>
                <w:sz w:val="20"/>
                <w:szCs w:val="20"/>
                <w:lang w:val="en-US" w:eastAsia="zh-CN"/>
              </w:rPr>
              <w:t>3</w:t>
            </w:r>
            <w:r>
              <w:rPr>
                <w:sz w:val="20"/>
                <w:szCs w:val="20"/>
              </w:rPr>
              <w:t>t/a</w:t>
            </w:r>
          </w:p>
        </w:tc>
        <w:tc>
          <w:tcPr>
            <w:tcW w:w="3036" w:type="dxa"/>
            <w:vMerge w:val="restart"/>
            <w:vAlign w:val="center"/>
          </w:tcPr>
          <w:p>
            <w:pPr>
              <w:adjustRightInd w:val="0"/>
              <w:snapToGrid w:val="0"/>
              <w:spacing w:line="240" w:lineRule="auto"/>
              <w:jc w:val="center"/>
              <w:rPr>
                <w:rFonts w:ascii="宋体"/>
                <w:sz w:val="20"/>
                <w:szCs w:val="20"/>
              </w:rPr>
            </w:pPr>
            <w:r>
              <w:rPr>
                <w:rFonts w:hint="eastAsia" w:ascii="宋体" w:hAnsi="宋体"/>
                <w:sz w:val="20"/>
                <w:szCs w:val="20"/>
              </w:rPr>
              <w:t>委托有资质的单位处理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机加工</w:t>
            </w:r>
          </w:p>
        </w:tc>
        <w:tc>
          <w:tcPr>
            <w:tcW w:w="1253" w:type="dxa"/>
            <w:vAlign w:val="center"/>
          </w:tcPr>
          <w:p>
            <w:pPr>
              <w:adjustRightInd w:val="0"/>
              <w:snapToGrid w:val="0"/>
              <w:spacing w:line="240" w:lineRule="auto"/>
              <w:jc w:val="center"/>
              <w:rPr>
                <w:rFonts w:hint="eastAsia" w:ascii="宋体" w:hAnsi="宋体"/>
                <w:color w:val="auto"/>
                <w:sz w:val="20"/>
                <w:szCs w:val="20"/>
              </w:rPr>
            </w:pPr>
            <w:r>
              <w:rPr>
                <w:rFonts w:hint="eastAsia" w:ascii="宋体" w:hAnsi="宋体"/>
                <w:color w:val="auto"/>
                <w:sz w:val="20"/>
                <w:szCs w:val="20"/>
              </w:rPr>
              <w:t>废乳化液</w:t>
            </w:r>
          </w:p>
        </w:tc>
        <w:tc>
          <w:tcPr>
            <w:tcW w:w="2476" w:type="dxa"/>
            <w:vAlign w:val="center"/>
          </w:tcPr>
          <w:p>
            <w:pPr>
              <w:adjustRightInd w:val="0"/>
              <w:snapToGrid w:val="0"/>
              <w:spacing w:line="240" w:lineRule="auto"/>
              <w:jc w:val="center"/>
              <w:rPr>
                <w:color w:val="auto"/>
                <w:sz w:val="20"/>
                <w:szCs w:val="20"/>
              </w:rPr>
            </w:pPr>
            <w:r>
              <w:rPr>
                <w:color w:val="auto"/>
                <w:sz w:val="20"/>
                <w:szCs w:val="20"/>
              </w:rPr>
              <w:t>0.</w:t>
            </w:r>
            <w:r>
              <w:rPr>
                <w:rFonts w:hint="eastAsia"/>
                <w:color w:val="auto"/>
                <w:sz w:val="20"/>
                <w:szCs w:val="20"/>
                <w:lang w:val="en-US" w:eastAsia="zh-CN"/>
              </w:rPr>
              <w:t>04</w:t>
            </w:r>
            <w:r>
              <w:rPr>
                <w:color w:val="auto"/>
                <w:sz w:val="20"/>
                <w:szCs w:val="20"/>
              </w:rPr>
              <w:t>t/a</w:t>
            </w:r>
          </w:p>
        </w:tc>
        <w:tc>
          <w:tcPr>
            <w:tcW w:w="3036" w:type="dxa"/>
            <w:vMerge w:val="continue"/>
            <w:vAlign w:val="center"/>
          </w:tcPr>
          <w:p>
            <w:pPr>
              <w:adjustRightInd w:val="0"/>
              <w:snapToGrid w:val="0"/>
              <w:spacing w:line="240" w:lineRule="auto"/>
              <w:jc w:val="center"/>
              <w:rPr>
                <w:rFonts w:hint="eastAsia"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Align w:val="center"/>
          </w:tcPr>
          <w:p>
            <w:pPr>
              <w:adjustRightInd w:val="0"/>
              <w:snapToGrid w:val="0"/>
              <w:spacing w:line="240" w:lineRule="auto"/>
              <w:jc w:val="center"/>
              <w:rPr>
                <w:rFonts w:ascii="宋体"/>
                <w:sz w:val="20"/>
                <w:szCs w:val="20"/>
              </w:rPr>
            </w:pPr>
            <w:r>
              <w:rPr>
                <w:rFonts w:hint="eastAsia" w:ascii="宋体" w:hAnsi="宋体"/>
                <w:sz w:val="20"/>
                <w:szCs w:val="20"/>
              </w:rPr>
              <w:t>员工</w:t>
            </w:r>
          </w:p>
        </w:tc>
        <w:tc>
          <w:tcPr>
            <w:tcW w:w="1253" w:type="dxa"/>
            <w:vAlign w:val="center"/>
          </w:tcPr>
          <w:p>
            <w:pPr>
              <w:adjustRightInd w:val="0"/>
              <w:snapToGrid w:val="0"/>
              <w:spacing w:line="240" w:lineRule="auto"/>
              <w:jc w:val="center"/>
              <w:rPr>
                <w:rFonts w:ascii="宋体"/>
                <w:sz w:val="20"/>
                <w:szCs w:val="20"/>
              </w:rPr>
            </w:pPr>
            <w:r>
              <w:rPr>
                <w:rFonts w:hint="eastAsia" w:ascii="宋体" w:hAnsi="宋体"/>
                <w:sz w:val="20"/>
                <w:szCs w:val="20"/>
              </w:rPr>
              <w:t>生活垃圾</w:t>
            </w:r>
          </w:p>
        </w:tc>
        <w:tc>
          <w:tcPr>
            <w:tcW w:w="2476" w:type="dxa"/>
            <w:vAlign w:val="center"/>
          </w:tcPr>
          <w:p>
            <w:pPr>
              <w:adjustRightInd w:val="0"/>
              <w:snapToGrid w:val="0"/>
              <w:spacing w:line="240" w:lineRule="auto"/>
              <w:jc w:val="center"/>
              <w:rPr>
                <w:sz w:val="20"/>
                <w:szCs w:val="20"/>
              </w:rPr>
            </w:pPr>
            <w:r>
              <w:rPr>
                <w:rFonts w:hint="eastAsia"/>
                <w:sz w:val="20"/>
                <w:szCs w:val="20"/>
                <w:lang w:val="en-US" w:eastAsia="zh-CN"/>
              </w:rPr>
              <w:t>1.2</w:t>
            </w:r>
            <w:r>
              <w:rPr>
                <w:sz w:val="20"/>
                <w:szCs w:val="20"/>
              </w:rPr>
              <w:t>t/a</w:t>
            </w:r>
          </w:p>
        </w:tc>
        <w:tc>
          <w:tcPr>
            <w:tcW w:w="3036" w:type="dxa"/>
            <w:vAlign w:val="center"/>
          </w:tcPr>
          <w:p>
            <w:pPr>
              <w:adjustRightInd w:val="0"/>
              <w:snapToGrid w:val="0"/>
              <w:spacing w:line="240" w:lineRule="auto"/>
              <w:jc w:val="center"/>
              <w:rPr>
                <w:rFonts w:ascii="宋体"/>
                <w:sz w:val="20"/>
                <w:szCs w:val="20"/>
              </w:rPr>
            </w:pPr>
            <w:r>
              <w:rPr>
                <w:rFonts w:hint="eastAsia" w:ascii="宋体" w:hAnsi="宋体"/>
                <w:sz w:val="20"/>
                <w:szCs w:val="20"/>
              </w:rPr>
              <w:t>环卫部门收集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restart"/>
            <w:vAlign w:val="center"/>
          </w:tcPr>
          <w:p>
            <w:pPr>
              <w:spacing w:line="240" w:lineRule="auto"/>
              <w:jc w:val="center"/>
              <w:rPr>
                <w:rFonts w:ascii="宋体"/>
                <w:sz w:val="20"/>
                <w:szCs w:val="20"/>
              </w:rPr>
            </w:pPr>
            <w:r>
              <w:rPr>
                <w:rFonts w:hint="eastAsia" w:ascii="宋体" w:hAnsi="宋体"/>
                <w:sz w:val="20"/>
                <w:szCs w:val="20"/>
              </w:rPr>
              <w:t>固体</w:t>
            </w:r>
          </w:p>
          <w:p>
            <w:pPr>
              <w:spacing w:line="240" w:lineRule="auto"/>
              <w:jc w:val="center"/>
              <w:rPr>
                <w:rFonts w:ascii="宋体"/>
                <w:sz w:val="20"/>
                <w:szCs w:val="20"/>
              </w:rPr>
            </w:pPr>
            <w:r>
              <w:rPr>
                <w:rFonts w:hint="eastAsia" w:ascii="宋体" w:hAnsi="宋体"/>
                <w:sz w:val="20"/>
                <w:szCs w:val="20"/>
              </w:rPr>
              <w:t>废物</w:t>
            </w:r>
            <w:r>
              <w:rPr>
                <w:rFonts w:hint="eastAsia" w:ascii="宋体" w:hAnsi="宋体"/>
                <w:sz w:val="20"/>
                <w:szCs w:val="20"/>
                <w:lang w:eastAsia="zh-CN"/>
              </w:rPr>
              <w:t>（二期产生量）</w:t>
            </w:r>
          </w:p>
        </w:tc>
        <w:tc>
          <w:tcPr>
            <w:tcW w:w="1392" w:type="dxa"/>
            <w:vMerge w:val="restart"/>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机加工</w:t>
            </w:r>
          </w:p>
        </w:tc>
        <w:tc>
          <w:tcPr>
            <w:tcW w:w="1253" w:type="dxa"/>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金属废料</w:t>
            </w:r>
          </w:p>
        </w:tc>
        <w:tc>
          <w:tcPr>
            <w:tcW w:w="2476" w:type="dxa"/>
            <w:vAlign w:val="center"/>
          </w:tcPr>
          <w:p>
            <w:pPr>
              <w:adjustRightInd w:val="0"/>
              <w:snapToGrid w:val="0"/>
              <w:spacing w:line="240" w:lineRule="auto"/>
              <w:jc w:val="center"/>
              <w:rPr>
                <w:sz w:val="20"/>
                <w:szCs w:val="20"/>
              </w:rPr>
            </w:pPr>
            <w:r>
              <w:rPr>
                <w:rFonts w:hint="eastAsia"/>
                <w:sz w:val="20"/>
                <w:szCs w:val="20"/>
                <w:lang w:val="en-US" w:eastAsia="zh-CN"/>
              </w:rPr>
              <w:t>3</w:t>
            </w:r>
            <w:r>
              <w:rPr>
                <w:sz w:val="20"/>
                <w:szCs w:val="20"/>
              </w:rPr>
              <w:t>t/a</w:t>
            </w:r>
          </w:p>
        </w:tc>
        <w:tc>
          <w:tcPr>
            <w:tcW w:w="3036" w:type="dxa"/>
            <w:vMerge w:val="restart"/>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收集综合利用或外卖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Merge w:val="continue"/>
            <w:vAlign w:val="center"/>
          </w:tcPr>
          <w:p>
            <w:pPr>
              <w:adjustRightInd w:val="0"/>
              <w:snapToGrid w:val="0"/>
              <w:spacing w:line="240" w:lineRule="auto"/>
              <w:jc w:val="center"/>
              <w:rPr>
                <w:rFonts w:hint="eastAsia" w:ascii="宋体" w:hAnsi="宋体"/>
                <w:sz w:val="20"/>
                <w:szCs w:val="20"/>
              </w:rPr>
            </w:pPr>
          </w:p>
        </w:tc>
        <w:tc>
          <w:tcPr>
            <w:tcW w:w="1253" w:type="dxa"/>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废乳化液</w:t>
            </w:r>
          </w:p>
        </w:tc>
        <w:tc>
          <w:tcPr>
            <w:tcW w:w="2476" w:type="dxa"/>
            <w:vAlign w:val="center"/>
          </w:tcPr>
          <w:p>
            <w:pPr>
              <w:adjustRightInd w:val="0"/>
              <w:snapToGrid w:val="0"/>
              <w:spacing w:line="240" w:lineRule="auto"/>
              <w:jc w:val="center"/>
              <w:rPr>
                <w:sz w:val="20"/>
                <w:szCs w:val="20"/>
              </w:rPr>
            </w:pPr>
            <w:r>
              <w:rPr>
                <w:sz w:val="20"/>
                <w:szCs w:val="20"/>
              </w:rPr>
              <w:t>0.</w:t>
            </w:r>
            <w:r>
              <w:rPr>
                <w:rFonts w:hint="eastAsia"/>
                <w:sz w:val="20"/>
                <w:szCs w:val="20"/>
                <w:lang w:val="en-US" w:eastAsia="zh-CN"/>
              </w:rPr>
              <w:t>06</w:t>
            </w:r>
            <w:r>
              <w:rPr>
                <w:sz w:val="20"/>
                <w:szCs w:val="20"/>
              </w:rPr>
              <w:t>t/a</w:t>
            </w:r>
          </w:p>
        </w:tc>
        <w:tc>
          <w:tcPr>
            <w:tcW w:w="3036" w:type="dxa"/>
            <w:vMerge w:val="continue"/>
            <w:vAlign w:val="center"/>
          </w:tcPr>
          <w:p>
            <w:pPr>
              <w:adjustRightInd w:val="0"/>
              <w:snapToGrid w:val="0"/>
              <w:spacing w:line="240" w:lineRule="auto"/>
              <w:jc w:val="center"/>
              <w:rPr>
                <w:rFonts w:hint="eastAsia"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包装、部件装配</w:t>
            </w:r>
          </w:p>
        </w:tc>
        <w:tc>
          <w:tcPr>
            <w:tcW w:w="1253" w:type="dxa"/>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废包装材料</w:t>
            </w:r>
          </w:p>
        </w:tc>
        <w:tc>
          <w:tcPr>
            <w:tcW w:w="2476" w:type="dxa"/>
            <w:vAlign w:val="center"/>
          </w:tcPr>
          <w:p>
            <w:pPr>
              <w:adjustRightInd w:val="0"/>
              <w:snapToGrid w:val="0"/>
              <w:spacing w:line="240" w:lineRule="auto"/>
              <w:jc w:val="center"/>
              <w:rPr>
                <w:sz w:val="20"/>
                <w:szCs w:val="20"/>
              </w:rPr>
            </w:pPr>
            <w:r>
              <w:rPr>
                <w:rFonts w:hint="eastAsia"/>
                <w:sz w:val="20"/>
                <w:szCs w:val="20"/>
                <w:lang w:val="en-US" w:eastAsia="zh-CN"/>
              </w:rPr>
              <w:t>0.6</w:t>
            </w:r>
            <w:r>
              <w:rPr>
                <w:sz w:val="20"/>
                <w:szCs w:val="20"/>
              </w:rPr>
              <w:t>t/a</w:t>
            </w:r>
          </w:p>
        </w:tc>
        <w:tc>
          <w:tcPr>
            <w:tcW w:w="3036" w:type="dxa"/>
            <w:vMerge w:val="continue"/>
            <w:vAlign w:val="center"/>
          </w:tcPr>
          <w:p>
            <w:pPr>
              <w:adjustRightInd w:val="0"/>
              <w:snapToGrid w:val="0"/>
              <w:spacing w:line="240" w:lineRule="auto"/>
              <w:jc w:val="center"/>
              <w:rPr>
                <w:rFonts w:hint="eastAsia" w:ascii="宋体" w:hAnsi="宋体"/>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设备维修保养</w:t>
            </w:r>
          </w:p>
        </w:tc>
        <w:tc>
          <w:tcPr>
            <w:tcW w:w="1253" w:type="dxa"/>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废机油</w:t>
            </w:r>
          </w:p>
        </w:tc>
        <w:tc>
          <w:tcPr>
            <w:tcW w:w="2476" w:type="dxa"/>
            <w:vAlign w:val="center"/>
          </w:tcPr>
          <w:p>
            <w:pPr>
              <w:adjustRightInd w:val="0"/>
              <w:snapToGrid w:val="0"/>
              <w:spacing w:line="240" w:lineRule="auto"/>
              <w:jc w:val="center"/>
              <w:rPr>
                <w:sz w:val="20"/>
                <w:szCs w:val="20"/>
              </w:rPr>
            </w:pPr>
            <w:r>
              <w:rPr>
                <w:sz w:val="20"/>
                <w:szCs w:val="20"/>
              </w:rPr>
              <w:t>0.0</w:t>
            </w:r>
            <w:r>
              <w:rPr>
                <w:rFonts w:hint="eastAsia"/>
                <w:sz w:val="20"/>
                <w:szCs w:val="20"/>
                <w:lang w:val="en-US" w:eastAsia="zh-CN"/>
              </w:rPr>
              <w:t>5</w:t>
            </w:r>
            <w:r>
              <w:rPr>
                <w:sz w:val="20"/>
                <w:szCs w:val="20"/>
              </w:rPr>
              <w:t>t/a</w:t>
            </w:r>
          </w:p>
        </w:tc>
        <w:tc>
          <w:tcPr>
            <w:tcW w:w="3036" w:type="dxa"/>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委托有资质的单位处理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Merge w:val="continue"/>
            <w:vAlign w:val="center"/>
          </w:tcPr>
          <w:p>
            <w:pPr>
              <w:spacing w:line="240" w:lineRule="auto"/>
              <w:jc w:val="center"/>
              <w:rPr>
                <w:rFonts w:ascii="宋体"/>
                <w:sz w:val="20"/>
                <w:szCs w:val="20"/>
              </w:rPr>
            </w:pPr>
          </w:p>
        </w:tc>
        <w:tc>
          <w:tcPr>
            <w:tcW w:w="1392" w:type="dxa"/>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员工</w:t>
            </w:r>
          </w:p>
        </w:tc>
        <w:tc>
          <w:tcPr>
            <w:tcW w:w="1253" w:type="dxa"/>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生活垃圾</w:t>
            </w:r>
          </w:p>
        </w:tc>
        <w:tc>
          <w:tcPr>
            <w:tcW w:w="2476" w:type="dxa"/>
            <w:vAlign w:val="center"/>
          </w:tcPr>
          <w:p>
            <w:pPr>
              <w:adjustRightInd w:val="0"/>
              <w:snapToGrid w:val="0"/>
              <w:spacing w:line="240" w:lineRule="auto"/>
              <w:jc w:val="center"/>
              <w:rPr>
                <w:sz w:val="20"/>
                <w:szCs w:val="20"/>
              </w:rPr>
            </w:pPr>
            <w:r>
              <w:rPr>
                <w:rFonts w:hint="eastAsia"/>
                <w:sz w:val="20"/>
                <w:szCs w:val="20"/>
                <w:lang w:val="en-US" w:eastAsia="zh-CN"/>
              </w:rPr>
              <w:t>1.8</w:t>
            </w:r>
            <w:r>
              <w:rPr>
                <w:sz w:val="20"/>
                <w:szCs w:val="20"/>
              </w:rPr>
              <w:t>t/a</w:t>
            </w:r>
          </w:p>
        </w:tc>
        <w:tc>
          <w:tcPr>
            <w:tcW w:w="3036" w:type="dxa"/>
            <w:vAlign w:val="center"/>
          </w:tcPr>
          <w:p>
            <w:pPr>
              <w:adjustRightInd w:val="0"/>
              <w:snapToGrid w:val="0"/>
              <w:spacing w:line="240" w:lineRule="auto"/>
              <w:jc w:val="center"/>
              <w:rPr>
                <w:rFonts w:hint="eastAsia" w:ascii="宋体" w:hAnsi="宋体"/>
                <w:sz w:val="20"/>
                <w:szCs w:val="20"/>
              </w:rPr>
            </w:pPr>
            <w:r>
              <w:rPr>
                <w:rFonts w:hint="eastAsia" w:ascii="宋体" w:hAnsi="宋体"/>
                <w:sz w:val="20"/>
                <w:szCs w:val="20"/>
              </w:rPr>
              <w:t>环卫部门收集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865" w:type="dxa"/>
            <w:vAlign w:val="center"/>
          </w:tcPr>
          <w:p>
            <w:pPr>
              <w:spacing w:line="240" w:lineRule="auto"/>
              <w:jc w:val="center"/>
              <w:rPr>
                <w:rFonts w:ascii="宋体"/>
                <w:sz w:val="20"/>
                <w:szCs w:val="20"/>
              </w:rPr>
            </w:pPr>
            <w:r>
              <w:rPr>
                <w:rFonts w:hint="eastAsia" w:ascii="宋体" w:hAnsi="宋体"/>
                <w:sz w:val="20"/>
                <w:szCs w:val="20"/>
              </w:rPr>
              <w:t>噪</w:t>
            </w:r>
            <w:r>
              <w:rPr>
                <w:rFonts w:ascii="宋体" w:hAnsi="宋体"/>
                <w:sz w:val="20"/>
                <w:szCs w:val="20"/>
              </w:rPr>
              <w:t xml:space="preserve">  </w:t>
            </w:r>
            <w:r>
              <w:rPr>
                <w:rFonts w:hint="eastAsia" w:ascii="宋体" w:hAnsi="宋体"/>
                <w:sz w:val="20"/>
                <w:szCs w:val="20"/>
              </w:rPr>
              <w:t>声</w:t>
            </w:r>
          </w:p>
        </w:tc>
        <w:tc>
          <w:tcPr>
            <w:tcW w:w="1392" w:type="dxa"/>
            <w:vAlign w:val="center"/>
          </w:tcPr>
          <w:p>
            <w:pPr>
              <w:adjustRightInd w:val="0"/>
              <w:snapToGrid w:val="0"/>
              <w:spacing w:line="240" w:lineRule="auto"/>
              <w:jc w:val="center"/>
              <w:rPr>
                <w:rFonts w:ascii="宋体"/>
                <w:sz w:val="20"/>
                <w:szCs w:val="20"/>
              </w:rPr>
            </w:pPr>
            <w:r>
              <w:rPr>
                <w:rFonts w:hint="eastAsia" w:ascii="宋体" w:hAnsi="宋体"/>
                <w:sz w:val="20"/>
                <w:szCs w:val="20"/>
              </w:rPr>
              <w:t>车间</w:t>
            </w:r>
          </w:p>
          <w:p>
            <w:pPr>
              <w:adjustRightInd w:val="0"/>
              <w:snapToGrid w:val="0"/>
              <w:spacing w:line="240" w:lineRule="auto"/>
              <w:jc w:val="center"/>
              <w:rPr>
                <w:rFonts w:ascii="宋体"/>
                <w:sz w:val="20"/>
                <w:szCs w:val="20"/>
              </w:rPr>
            </w:pPr>
            <w:r>
              <w:rPr>
                <w:rFonts w:hint="eastAsia" w:ascii="宋体" w:hAnsi="宋体"/>
                <w:sz w:val="20"/>
                <w:szCs w:val="20"/>
              </w:rPr>
              <w:t>设备</w:t>
            </w:r>
          </w:p>
        </w:tc>
        <w:tc>
          <w:tcPr>
            <w:tcW w:w="1253" w:type="dxa"/>
            <w:vAlign w:val="center"/>
          </w:tcPr>
          <w:p>
            <w:pPr>
              <w:adjustRightInd w:val="0"/>
              <w:snapToGrid w:val="0"/>
              <w:spacing w:line="240" w:lineRule="auto"/>
              <w:jc w:val="center"/>
              <w:rPr>
                <w:rFonts w:ascii="宋体"/>
                <w:sz w:val="20"/>
                <w:szCs w:val="20"/>
              </w:rPr>
            </w:pPr>
            <w:r>
              <w:rPr>
                <w:rFonts w:hint="eastAsia" w:ascii="宋体" w:hAnsi="宋体"/>
                <w:sz w:val="20"/>
                <w:szCs w:val="20"/>
              </w:rPr>
              <w:t>机械噪声</w:t>
            </w:r>
          </w:p>
        </w:tc>
        <w:tc>
          <w:tcPr>
            <w:tcW w:w="2476" w:type="dxa"/>
            <w:vAlign w:val="center"/>
          </w:tcPr>
          <w:p>
            <w:pPr>
              <w:adjustRightInd w:val="0"/>
              <w:snapToGrid w:val="0"/>
              <w:spacing w:line="240" w:lineRule="auto"/>
              <w:jc w:val="center"/>
              <w:rPr>
                <w:sz w:val="20"/>
                <w:szCs w:val="20"/>
              </w:rPr>
            </w:pPr>
            <w:r>
              <w:rPr>
                <w:sz w:val="20"/>
                <w:szCs w:val="20"/>
              </w:rPr>
              <w:t>70~95dB</w:t>
            </w:r>
            <w:r>
              <w:rPr>
                <w:rFonts w:hint="eastAsia" w:hAnsi="宋体"/>
                <w:sz w:val="20"/>
                <w:szCs w:val="20"/>
              </w:rPr>
              <w:t>（</w:t>
            </w:r>
            <w:r>
              <w:rPr>
                <w:sz w:val="20"/>
                <w:szCs w:val="20"/>
              </w:rPr>
              <w:t>A</w:t>
            </w:r>
            <w:r>
              <w:rPr>
                <w:rFonts w:hint="eastAsia" w:hAnsi="宋体"/>
                <w:sz w:val="20"/>
                <w:szCs w:val="20"/>
              </w:rPr>
              <w:t>）</w:t>
            </w:r>
          </w:p>
        </w:tc>
        <w:tc>
          <w:tcPr>
            <w:tcW w:w="3036" w:type="dxa"/>
            <w:vAlign w:val="center"/>
          </w:tcPr>
          <w:p>
            <w:pPr>
              <w:adjustRightInd w:val="0"/>
              <w:snapToGrid w:val="0"/>
              <w:spacing w:line="240" w:lineRule="auto"/>
              <w:jc w:val="center"/>
              <w:rPr>
                <w:rFonts w:ascii="宋体"/>
                <w:sz w:val="20"/>
                <w:szCs w:val="20"/>
              </w:rPr>
            </w:pPr>
            <w:r>
              <w:rPr>
                <w:rFonts w:hint="eastAsia" w:ascii="宋体" w:hAnsi="宋体"/>
                <w:sz w:val="20"/>
                <w:szCs w:val="20"/>
              </w:rPr>
              <w:t>达标排放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trPr>
        <w:tc>
          <w:tcPr>
            <w:tcW w:w="9022" w:type="dxa"/>
            <w:gridSpan w:val="5"/>
            <w:tcBorders>
              <w:bottom w:val="single" w:color="auto" w:sz="12" w:space="0"/>
            </w:tcBorders>
          </w:tcPr>
          <w:p>
            <w:pPr>
              <w:spacing w:line="240" w:lineRule="auto"/>
              <w:jc w:val="left"/>
              <w:rPr>
                <w:rFonts w:ascii="宋体"/>
                <w:b/>
                <w:sz w:val="20"/>
                <w:szCs w:val="20"/>
              </w:rPr>
            </w:pPr>
            <w:r>
              <w:rPr>
                <w:rFonts w:hint="eastAsia" w:ascii="宋体" w:hAnsi="宋体"/>
                <w:b/>
                <w:sz w:val="20"/>
                <w:szCs w:val="20"/>
              </w:rPr>
              <w:t>主要生态影响：</w:t>
            </w:r>
          </w:p>
          <w:p>
            <w:pPr>
              <w:spacing w:line="240" w:lineRule="auto"/>
              <w:ind w:firstLine="480" w:firstLineChars="200"/>
              <w:jc w:val="left"/>
              <w:rPr>
                <w:rFonts w:ascii="宋体"/>
                <w:snapToGrid w:val="0"/>
                <w:kern w:val="0"/>
                <w:sz w:val="24"/>
              </w:rPr>
            </w:pPr>
            <w:r>
              <w:rPr>
                <w:rFonts w:hint="eastAsia" w:ascii="宋体" w:hAnsi="宋体"/>
                <w:snapToGrid w:val="0"/>
                <w:kern w:val="0"/>
                <w:sz w:val="24"/>
              </w:rPr>
              <w:t>本项目为规划工业用地，租用郑州市嵩阳煤机有限公司的</w:t>
            </w:r>
            <w:r>
              <w:rPr>
                <w:rFonts w:hint="eastAsia" w:ascii="宋体" w:hAnsi="宋体"/>
                <w:snapToGrid w:val="0"/>
                <w:kern w:val="0"/>
                <w:sz w:val="24"/>
                <w:lang w:eastAsia="zh-CN"/>
              </w:rPr>
              <w:t>现有空置</w:t>
            </w:r>
            <w:r>
              <w:rPr>
                <w:rFonts w:hint="eastAsia" w:ascii="宋体" w:hAnsi="宋体"/>
                <w:snapToGrid w:val="0"/>
                <w:kern w:val="0"/>
                <w:sz w:val="24"/>
              </w:rPr>
              <w:t>厂房进行生产，不进行施工建筑，因此对当地生态基本无影响。</w:t>
            </w:r>
          </w:p>
          <w:p>
            <w:pPr>
              <w:spacing w:line="240" w:lineRule="auto"/>
              <w:ind w:firstLine="400" w:firstLineChars="200"/>
              <w:jc w:val="left"/>
              <w:rPr>
                <w:rFonts w:ascii="宋体"/>
                <w:snapToGrid w:val="0"/>
                <w:kern w:val="0"/>
                <w:sz w:val="20"/>
                <w:szCs w:val="20"/>
              </w:rPr>
            </w:pPr>
          </w:p>
          <w:p>
            <w:pPr>
              <w:spacing w:line="240" w:lineRule="auto"/>
              <w:jc w:val="center"/>
              <w:rPr>
                <w:rFonts w:ascii="宋体"/>
                <w:snapToGrid w:val="0"/>
                <w:kern w:val="0"/>
                <w:sz w:val="20"/>
                <w:szCs w:val="20"/>
              </w:rPr>
            </w:pPr>
          </w:p>
          <w:p>
            <w:pPr>
              <w:spacing w:line="240" w:lineRule="auto"/>
              <w:jc w:val="center"/>
              <w:rPr>
                <w:rFonts w:ascii="宋体"/>
                <w:snapToGrid w:val="0"/>
                <w:kern w:val="0"/>
                <w:sz w:val="20"/>
                <w:szCs w:val="20"/>
              </w:rPr>
            </w:pPr>
          </w:p>
          <w:p>
            <w:pPr>
              <w:spacing w:line="240" w:lineRule="auto"/>
              <w:jc w:val="center"/>
              <w:rPr>
                <w:rFonts w:ascii="宋体"/>
                <w:snapToGrid w:val="0"/>
                <w:kern w:val="0"/>
                <w:sz w:val="20"/>
                <w:szCs w:val="20"/>
              </w:rPr>
            </w:pPr>
          </w:p>
        </w:tc>
      </w:tr>
    </w:tbl>
    <w:p>
      <w:pPr>
        <w:rPr>
          <w:rFonts w:ascii="Times New Roman" w:hAnsi="Times New Roman"/>
          <w:sz w:val="30"/>
          <w:szCs w:val="30"/>
        </w:rPr>
      </w:pPr>
    </w:p>
    <w:p>
      <w:pPr>
        <w:pStyle w:val="13"/>
        <w:rPr>
          <w:rFonts w:hint="eastAsia" w:ascii="Times New Roman" w:hAnsi="Times New Roman"/>
          <w:b w:val="0"/>
          <w:sz w:val="30"/>
          <w:szCs w:val="30"/>
        </w:rPr>
      </w:pPr>
    </w:p>
    <w:p>
      <w:pPr>
        <w:rPr>
          <w:rFonts w:hint="eastAsia"/>
        </w:rPr>
      </w:pPr>
    </w:p>
    <w:p>
      <w:pPr>
        <w:rPr>
          <w:rFonts w:hint="eastAsia" w:ascii="Times New Roman" w:hAnsi="Times New Roman"/>
          <w:b w:val="0"/>
          <w:sz w:val="30"/>
          <w:szCs w:val="30"/>
        </w:rPr>
      </w:pPr>
    </w:p>
    <w:p>
      <w:pPr>
        <w:pStyle w:val="2"/>
        <w:rPr>
          <w:rFonts w:hint="eastAsia"/>
        </w:rPr>
      </w:pPr>
    </w:p>
    <w:p>
      <w:pPr>
        <w:pStyle w:val="13"/>
        <w:rPr>
          <w:rFonts w:hint="eastAsia" w:ascii="Times New Roman" w:hAnsi="Times New Roman"/>
          <w:b w:val="0"/>
          <w:sz w:val="30"/>
          <w:szCs w:val="30"/>
        </w:rPr>
      </w:pPr>
      <w:r>
        <w:rPr>
          <w:rFonts w:hint="eastAsia" w:ascii="Times New Roman" w:hAnsi="Times New Roman"/>
          <w:b w:val="0"/>
          <w:sz w:val="30"/>
          <w:szCs w:val="30"/>
        </w:rPr>
        <w:t>环境影响分析</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4" w:hRule="atLeast"/>
        </w:trPr>
        <w:tc>
          <w:tcPr>
            <w:tcW w:w="8522" w:type="dxa"/>
          </w:tcPr>
          <w:p>
            <w:pPr>
              <w:tabs>
                <w:tab w:val="left" w:pos="3870"/>
              </w:tabs>
              <w:spacing w:line="360" w:lineRule="auto"/>
              <w:rPr>
                <w:rFonts w:eastAsia="黑体"/>
                <w:sz w:val="30"/>
                <w:szCs w:val="30"/>
              </w:rPr>
            </w:pPr>
            <w:r>
              <w:rPr>
                <w:rFonts w:hint="eastAsia" w:eastAsia="黑体"/>
                <w:sz w:val="30"/>
                <w:szCs w:val="30"/>
              </w:rPr>
              <w:t>一、施工期环境影响简要分析：</w:t>
            </w:r>
          </w:p>
          <w:p>
            <w:pPr>
              <w:spacing w:before="13" w:line="360" w:lineRule="auto"/>
              <w:ind w:left="104" w:right="18" w:firstLine="480" w:firstLineChars="200"/>
              <w:rPr>
                <w:rFonts w:ascii="Tahoma" w:hAnsi="Tahoma" w:cs="Tahoma"/>
                <w:sz w:val="24"/>
              </w:rPr>
            </w:pPr>
            <w:r>
              <w:rPr>
                <w:rFonts w:hint="eastAsia" w:ascii="宋体" w:hAnsi="宋体"/>
                <w:sz w:val="24"/>
              </w:rPr>
              <w:t>本项目为租用郑州嵩阳煤机有限公司的厂房进行生产，</w:t>
            </w:r>
            <w:r>
              <w:rPr>
                <w:rFonts w:hint="eastAsia" w:ascii="Tahoma" w:hAnsi="Tahoma" w:cs="Tahoma"/>
                <w:sz w:val="24"/>
              </w:rPr>
              <w:t>不涉及土建等内容，只是涉及短期的设备安装调试及厂房布局的调整，施工期主要影响是短期的机械产生的噪声。</w:t>
            </w:r>
          </w:p>
          <w:p>
            <w:pPr>
              <w:spacing w:before="13" w:line="360" w:lineRule="auto"/>
              <w:ind w:left="104" w:right="18" w:firstLine="480" w:firstLineChars="200"/>
              <w:rPr>
                <w:rFonts w:ascii="宋体" w:cs="微软雅黑"/>
                <w:sz w:val="24"/>
              </w:rPr>
            </w:pPr>
            <w:r>
              <w:rPr>
                <w:rFonts w:hint="eastAsia" w:ascii="Tahoma" w:hAnsi="Tahoma" w:cs="Tahoma"/>
                <w:sz w:val="24"/>
              </w:rPr>
              <w:t>因此在安装设备期间应</w:t>
            </w:r>
            <w:r>
              <w:rPr>
                <w:rFonts w:hint="eastAsia" w:ascii="宋体" w:hAnsi="宋体" w:cs="微软雅黑"/>
                <w:sz w:val="24"/>
              </w:rPr>
              <w:t>减少人为噪</w:t>
            </w:r>
            <w:r>
              <w:rPr>
                <w:rFonts w:hint="eastAsia" w:ascii="宋体" w:hAnsi="宋体" w:cs="微软雅黑"/>
                <w:spacing w:val="2"/>
                <w:sz w:val="24"/>
              </w:rPr>
              <w:t>声</w:t>
            </w:r>
            <w:r>
              <w:rPr>
                <w:rFonts w:hint="eastAsia" w:ascii="宋体" w:hAnsi="宋体" w:cs="微软雅黑"/>
                <w:spacing w:val="-17"/>
                <w:sz w:val="24"/>
              </w:rPr>
              <w:t>，</w:t>
            </w:r>
            <w:r>
              <w:rPr>
                <w:rFonts w:hint="eastAsia" w:ascii="宋体" w:hAnsi="宋体" w:cs="微软雅黑"/>
                <w:sz w:val="24"/>
              </w:rPr>
              <w:t>减少碰撞噪音。</w:t>
            </w:r>
            <w:r>
              <w:rPr>
                <w:rFonts w:hint="eastAsia" w:ascii="宋体" w:hAnsi="宋体" w:cs="微软雅黑"/>
                <w:spacing w:val="12"/>
                <w:sz w:val="24"/>
              </w:rPr>
              <w:t>项目</w:t>
            </w:r>
            <w:r>
              <w:rPr>
                <w:rFonts w:hint="eastAsia" w:ascii="宋体" w:hAnsi="宋体" w:cs="微软雅黑"/>
                <w:sz w:val="24"/>
              </w:rPr>
              <w:t>尽量白天施工，夜间不施</w:t>
            </w:r>
            <w:r>
              <w:rPr>
                <w:rFonts w:hint="eastAsia" w:ascii="宋体" w:hAnsi="宋体" w:cs="微软雅黑"/>
                <w:spacing w:val="2"/>
                <w:sz w:val="24"/>
              </w:rPr>
              <w:t>工</w:t>
            </w:r>
            <w:r>
              <w:rPr>
                <w:rFonts w:hint="eastAsia" w:ascii="宋体" w:hAnsi="宋体" w:cs="微软雅黑"/>
                <w:sz w:val="24"/>
              </w:rPr>
              <w:t>。</w:t>
            </w:r>
          </w:p>
          <w:p>
            <w:pPr>
              <w:spacing w:before="13" w:line="360" w:lineRule="auto"/>
              <w:ind w:right="-94" w:firstLine="480" w:firstLineChars="200"/>
              <w:rPr>
                <w:sz w:val="24"/>
              </w:rPr>
            </w:pPr>
            <w:r>
              <w:rPr>
                <w:rFonts w:hint="eastAsia" w:ascii="宋体" w:hAnsi="宋体" w:cs="微软雅黑"/>
                <w:sz w:val="24"/>
              </w:rPr>
              <w:t>采取以上措施后</w:t>
            </w:r>
            <w:r>
              <w:rPr>
                <w:rFonts w:hint="eastAsia" w:hAnsi="宋体"/>
                <w:spacing w:val="2"/>
                <w:sz w:val="24"/>
              </w:rPr>
              <w:t>，施</w:t>
            </w:r>
            <w:r>
              <w:rPr>
                <w:rFonts w:hint="eastAsia" w:hAnsi="宋体"/>
                <w:sz w:val="24"/>
              </w:rPr>
              <w:t>工</w:t>
            </w:r>
            <w:r>
              <w:rPr>
                <w:rFonts w:hint="eastAsia" w:hAnsi="宋体"/>
                <w:spacing w:val="2"/>
                <w:sz w:val="24"/>
              </w:rPr>
              <w:t>产</w:t>
            </w:r>
            <w:r>
              <w:rPr>
                <w:rFonts w:hint="eastAsia" w:hAnsi="宋体"/>
                <w:sz w:val="24"/>
              </w:rPr>
              <w:t>生</w:t>
            </w:r>
            <w:r>
              <w:rPr>
                <w:rFonts w:hint="eastAsia" w:hAnsi="宋体"/>
                <w:spacing w:val="2"/>
                <w:sz w:val="24"/>
              </w:rPr>
              <w:t>的</w:t>
            </w:r>
            <w:r>
              <w:rPr>
                <w:rFonts w:hint="eastAsia" w:hAnsi="宋体"/>
                <w:sz w:val="24"/>
              </w:rPr>
              <w:t>噪</w:t>
            </w:r>
            <w:r>
              <w:rPr>
                <w:rFonts w:hint="eastAsia" w:hAnsi="宋体"/>
                <w:spacing w:val="2"/>
                <w:sz w:val="24"/>
              </w:rPr>
              <w:t>声</w:t>
            </w:r>
            <w:r>
              <w:rPr>
                <w:rFonts w:hint="eastAsia" w:hAnsi="宋体"/>
                <w:sz w:val="24"/>
              </w:rPr>
              <w:t>对</w:t>
            </w:r>
            <w:r>
              <w:rPr>
                <w:rFonts w:hint="eastAsia" w:hAnsi="宋体"/>
                <w:spacing w:val="2"/>
                <w:sz w:val="24"/>
              </w:rPr>
              <w:t>周</w:t>
            </w:r>
            <w:r>
              <w:rPr>
                <w:rFonts w:hint="eastAsia" w:hAnsi="宋体"/>
                <w:sz w:val="24"/>
              </w:rPr>
              <w:t>围</w:t>
            </w:r>
            <w:r>
              <w:rPr>
                <w:rFonts w:hint="eastAsia" w:hAnsi="宋体"/>
                <w:spacing w:val="2"/>
                <w:sz w:val="24"/>
              </w:rPr>
              <w:t>声</w:t>
            </w:r>
            <w:r>
              <w:rPr>
                <w:rFonts w:hint="eastAsia" w:hAnsi="宋体"/>
                <w:sz w:val="24"/>
              </w:rPr>
              <w:t>环</w:t>
            </w:r>
            <w:r>
              <w:rPr>
                <w:rFonts w:hint="eastAsia" w:hAnsi="宋体"/>
                <w:spacing w:val="2"/>
                <w:sz w:val="24"/>
              </w:rPr>
              <w:t>境</w:t>
            </w:r>
            <w:r>
              <w:rPr>
                <w:rFonts w:hint="eastAsia" w:hAnsi="宋体"/>
                <w:sz w:val="24"/>
              </w:rPr>
              <w:t>影</w:t>
            </w:r>
            <w:r>
              <w:rPr>
                <w:rFonts w:hint="eastAsia" w:hAnsi="宋体"/>
                <w:spacing w:val="2"/>
                <w:sz w:val="24"/>
              </w:rPr>
              <w:t>响</w:t>
            </w:r>
            <w:r>
              <w:rPr>
                <w:rFonts w:hint="eastAsia" w:hAnsi="宋体"/>
                <w:sz w:val="24"/>
              </w:rPr>
              <w:t>较小</w:t>
            </w:r>
            <w:r>
              <w:rPr>
                <w:rFonts w:hint="eastAsia" w:hAnsi="宋体"/>
                <w:spacing w:val="2"/>
                <w:sz w:val="24"/>
              </w:rPr>
              <w:t>，且项目</w:t>
            </w:r>
            <w:r>
              <w:rPr>
                <w:rFonts w:hint="eastAsia" w:hAnsi="宋体"/>
                <w:sz w:val="24"/>
              </w:rPr>
              <w:t>施</w:t>
            </w:r>
            <w:r>
              <w:rPr>
                <w:rFonts w:hint="eastAsia" w:hAnsi="宋体"/>
                <w:spacing w:val="2"/>
                <w:sz w:val="24"/>
              </w:rPr>
              <w:t>工</w:t>
            </w:r>
            <w:r>
              <w:rPr>
                <w:rFonts w:hint="eastAsia" w:hAnsi="宋体"/>
                <w:sz w:val="24"/>
              </w:rPr>
              <w:t>期较短，对周围环境的影响是暂时的，随着施工期的结束，该影响随之消失，不会对周围声环境造成长远影响。</w:t>
            </w:r>
          </w:p>
          <w:p>
            <w:pPr>
              <w:pStyle w:val="6"/>
              <w:snapToGrid w:val="0"/>
              <w:spacing w:line="360" w:lineRule="auto"/>
              <w:ind w:right="140" w:rightChars="50" w:firstLine="0" w:firstLineChars="0"/>
              <w:rPr>
                <w:rFonts w:ascii="Times New Roman" w:hAnsi="Times New Roman" w:eastAsia="黑体"/>
                <w:sz w:val="30"/>
                <w:szCs w:val="30"/>
              </w:rPr>
            </w:pPr>
            <w:r>
              <w:rPr>
                <w:rFonts w:hint="eastAsia" w:ascii="Times New Roman" w:hAnsi="Times New Roman" w:eastAsia="黑体"/>
                <w:sz w:val="30"/>
                <w:szCs w:val="30"/>
              </w:rPr>
              <w:t>二、营运期环境影响分析</w:t>
            </w:r>
          </w:p>
          <w:p>
            <w:pPr>
              <w:spacing w:line="360" w:lineRule="auto"/>
              <w:ind w:firstLine="480" w:firstLineChars="200"/>
              <w:rPr>
                <w:sz w:val="24"/>
              </w:rPr>
            </w:pPr>
            <w:r>
              <w:rPr>
                <w:rFonts w:hint="eastAsia"/>
                <w:sz w:val="24"/>
              </w:rPr>
              <w:t>本项目营运期产生的污染物主要为污水、固废和噪声，具体分析如下：</w:t>
            </w:r>
          </w:p>
          <w:p>
            <w:pPr>
              <w:pStyle w:val="3"/>
              <w:numPr>
                <w:ilvl w:val="0"/>
                <w:numId w:val="3"/>
              </w:numPr>
              <w:spacing w:before="0" w:after="0" w:line="360" w:lineRule="auto"/>
              <w:ind w:firstLine="549"/>
              <w:rPr>
                <w:b w:val="0"/>
                <w:szCs w:val="28"/>
                <w:highlight w:val="none"/>
              </w:rPr>
            </w:pPr>
            <w:r>
              <w:rPr>
                <w:rFonts w:hint="eastAsia"/>
                <w:b w:val="0"/>
                <w:szCs w:val="28"/>
                <w:highlight w:val="none"/>
              </w:rPr>
              <w:t>废水环境影响分析</w:t>
            </w:r>
          </w:p>
          <w:p>
            <w:pPr>
              <w:spacing w:line="360" w:lineRule="auto"/>
              <w:ind w:firstLine="480" w:firstLineChars="200"/>
              <w:rPr>
                <w:rFonts w:hint="eastAsia"/>
                <w:bCs/>
                <w:iCs/>
                <w:sz w:val="24"/>
              </w:rPr>
            </w:pPr>
            <w:r>
              <w:rPr>
                <w:rFonts w:hint="eastAsia"/>
                <w:bCs/>
                <w:iCs/>
                <w:sz w:val="24"/>
                <w:lang w:eastAsia="zh-CN"/>
              </w:rPr>
              <w:fldChar w:fldCharType="begin"/>
            </w:r>
            <w:r>
              <w:rPr>
                <w:rFonts w:hint="eastAsia"/>
                <w:bCs/>
                <w:iCs/>
                <w:sz w:val="24"/>
                <w:lang w:eastAsia="zh-CN"/>
              </w:rPr>
              <w:instrText xml:space="preserve"> = 1 \* GB3 \* MERGEFORMAT </w:instrText>
            </w:r>
            <w:r>
              <w:rPr>
                <w:rFonts w:hint="eastAsia"/>
                <w:bCs/>
                <w:iCs/>
                <w:sz w:val="24"/>
                <w:lang w:eastAsia="zh-CN"/>
              </w:rPr>
              <w:fldChar w:fldCharType="separate"/>
            </w:r>
            <w:r>
              <w:rPr>
                <w:rFonts w:hint="eastAsia"/>
                <w:bCs/>
                <w:iCs/>
                <w:sz w:val="24"/>
                <w:lang w:eastAsia="zh-CN"/>
              </w:rPr>
              <w:t>①</w:t>
            </w:r>
            <w:r>
              <w:rPr>
                <w:rFonts w:hint="eastAsia"/>
                <w:bCs/>
                <w:iCs/>
                <w:sz w:val="24"/>
                <w:lang w:eastAsia="zh-CN"/>
              </w:rPr>
              <w:fldChar w:fldCharType="end"/>
            </w:r>
            <w:r>
              <w:rPr>
                <w:rFonts w:hint="eastAsia"/>
                <w:bCs/>
                <w:iCs/>
                <w:sz w:val="24"/>
                <w:lang w:eastAsia="zh-CN"/>
              </w:rPr>
              <w:t>清洗废水</w:t>
            </w:r>
          </w:p>
          <w:p>
            <w:pPr>
              <w:spacing w:line="360" w:lineRule="auto"/>
              <w:ind w:firstLine="482" w:firstLineChars="200"/>
              <w:rPr>
                <w:rFonts w:hint="eastAsia"/>
                <w:b/>
                <w:bCs w:val="0"/>
                <w:iCs/>
                <w:sz w:val="24"/>
                <w:u w:val="single"/>
                <w:lang w:val="en-US" w:eastAsia="zh-CN"/>
              </w:rPr>
            </w:pPr>
            <w:r>
              <w:rPr>
                <w:rFonts w:hint="eastAsia"/>
                <w:b/>
                <w:bCs w:val="0"/>
                <w:iCs/>
                <w:sz w:val="24"/>
                <w:u w:val="single"/>
                <w:lang w:val="en-US" w:eastAsia="zh-CN"/>
              </w:rPr>
              <w:t>本项目需要对成品进行超声波清洗，清洗铝铸件表面的尘土和乳化液。清洗水由厂区自来水提供，清洗水2m</w:t>
            </w:r>
            <w:r>
              <w:rPr>
                <w:rFonts w:hint="eastAsia"/>
                <w:b/>
                <w:bCs w:val="0"/>
                <w:iCs/>
                <w:sz w:val="24"/>
                <w:u w:val="single"/>
                <w:vertAlign w:val="superscript"/>
                <w:lang w:val="en-US" w:eastAsia="zh-CN"/>
              </w:rPr>
              <w:t>3</w:t>
            </w:r>
            <w:r>
              <w:rPr>
                <w:rFonts w:hint="eastAsia"/>
                <w:b/>
                <w:bCs w:val="0"/>
                <w:iCs/>
                <w:sz w:val="24"/>
                <w:u w:val="single"/>
                <w:lang w:val="en-US" w:eastAsia="zh-CN"/>
              </w:rPr>
              <w:t>/次，36次/a，厂区设有2m</w:t>
            </w:r>
            <w:r>
              <w:rPr>
                <w:rFonts w:hint="eastAsia"/>
                <w:b/>
                <w:bCs w:val="0"/>
                <w:iCs/>
                <w:sz w:val="24"/>
                <w:u w:val="single"/>
                <w:vertAlign w:val="superscript"/>
                <w:lang w:val="en-US" w:eastAsia="zh-CN"/>
              </w:rPr>
              <w:t>3</w:t>
            </w:r>
            <w:r>
              <w:rPr>
                <w:rFonts w:hint="eastAsia"/>
                <w:b/>
                <w:bCs w:val="0"/>
                <w:iCs/>
                <w:sz w:val="24"/>
                <w:u w:val="single"/>
                <w:lang w:val="en-US" w:eastAsia="zh-CN"/>
              </w:rPr>
              <w:t>的循环水池，项目一期的清洗废水量为36m</w:t>
            </w:r>
            <w:r>
              <w:rPr>
                <w:rFonts w:hint="eastAsia"/>
                <w:b/>
                <w:bCs w:val="0"/>
                <w:iCs/>
                <w:sz w:val="24"/>
                <w:u w:val="single"/>
                <w:vertAlign w:val="superscript"/>
                <w:lang w:val="en-US" w:eastAsia="zh-CN"/>
              </w:rPr>
              <w:t>3</w:t>
            </w:r>
            <w:r>
              <w:rPr>
                <w:rFonts w:hint="eastAsia"/>
                <w:b/>
                <w:bCs w:val="0"/>
                <w:iCs/>
                <w:sz w:val="24"/>
                <w:u w:val="single"/>
                <w:lang w:val="en-US" w:eastAsia="zh-CN"/>
              </w:rPr>
              <w:t>/a，二期的清洗废水量为36m</w:t>
            </w:r>
            <w:r>
              <w:rPr>
                <w:rFonts w:hint="eastAsia"/>
                <w:b/>
                <w:bCs w:val="0"/>
                <w:iCs/>
                <w:sz w:val="24"/>
                <w:u w:val="single"/>
                <w:vertAlign w:val="superscript"/>
                <w:lang w:val="en-US" w:eastAsia="zh-CN"/>
              </w:rPr>
              <w:t>3</w:t>
            </w:r>
            <w:r>
              <w:rPr>
                <w:rFonts w:hint="eastAsia"/>
                <w:b/>
                <w:bCs w:val="0"/>
                <w:iCs/>
                <w:sz w:val="24"/>
                <w:u w:val="single"/>
                <w:lang w:val="en-US" w:eastAsia="zh-CN"/>
              </w:rPr>
              <w:t>/a，清洗废水循环使用，更换水经产业集聚区污水管道排入市政污水管网，最终进入登封新区污水处理厂。</w:t>
            </w:r>
          </w:p>
          <w:p>
            <w:pPr>
              <w:spacing w:line="360" w:lineRule="auto"/>
              <w:ind w:firstLine="480" w:firstLineChars="200"/>
              <w:rPr>
                <w:rFonts w:hint="eastAsia"/>
                <w:bCs/>
                <w:iCs/>
                <w:sz w:val="24"/>
                <w:lang w:eastAsia="zh-CN"/>
              </w:rPr>
            </w:pPr>
            <w:r>
              <w:rPr>
                <w:rFonts w:hint="eastAsia"/>
                <w:bCs/>
                <w:iCs/>
                <w:sz w:val="24"/>
                <w:lang w:eastAsia="zh-CN"/>
              </w:rPr>
              <w:fldChar w:fldCharType="begin"/>
            </w:r>
            <w:r>
              <w:rPr>
                <w:rFonts w:hint="eastAsia"/>
                <w:bCs/>
                <w:iCs/>
                <w:sz w:val="24"/>
                <w:lang w:eastAsia="zh-CN"/>
              </w:rPr>
              <w:instrText xml:space="preserve"> = 2 \* GB3 \* MERGEFORMAT </w:instrText>
            </w:r>
            <w:r>
              <w:rPr>
                <w:rFonts w:hint="eastAsia"/>
                <w:bCs/>
                <w:iCs/>
                <w:sz w:val="24"/>
                <w:lang w:eastAsia="zh-CN"/>
              </w:rPr>
              <w:fldChar w:fldCharType="separate"/>
            </w:r>
            <w:r>
              <w:rPr>
                <w:rFonts w:hint="eastAsia"/>
                <w:bCs/>
                <w:iCs/>
                <w:sz w:val="24"/>
                <w:lang w:eastAsia="zh-CN"/>
              </w:rPr>
              <w:t>②</w:t>
            </w:r>
            <w:r>
              <w:rPr>
                <w:rFonts w:hint="eastAsia"/>
                <w:bCs/>
                <w:iCs/>
                <w:sz w:val="24"/>
                <w:lang w:eastAsia="zh-CN"/>
              </w:rPr>
              <w:fldChar w:fldCharType="end"/>
            </w:r>
            <w:r>
              <w:rPr>
                <w:rFonts w:hint="eastAsia"/>
                <w:bCs/>
                <w:iCs/>
                <w:sz w:val="24"/>
                <w:lang w:eastAsia="zh-CN"/>
              </w:rPr>
              <w:t>生活废水</w:t>
            </w:r>
          </w:p>
          <w:p>
            <w:pPr>
              <w:spacing w:line="360" w:lineRule="auto"/>
              <w:ind w:firstLine="480" w:firstLineChars="200"/>
              <w:rPr>
                <w:sz w:val="24"/>
              </w:rPr>
            </w:pPr>
            <w:r>
              <w:rPr>
                <w:rFonts w:hint="eastAsia"/>
                <w:sz w:val="24"/>
                <w:lang w:eastAsia="zh-CN"/>
              </w:rPr>
              <w:t>本</w:t>
            </w:r>
            <w:r>
              <w:rPr>
                <w:rFonts w:hint="eastAsia"/>
                <w:sz w:val="24"/>
              </w:rPr>
              <w:t>项目的废水主要为生活污水</w:t>
            </w:r>
            <w:r>
              <w:rPr>
                <w:rFonts w:hint="eastAsia"/>
                <w:sz w:val="24"/>
                <w:lang w:eastAsia="zh-CN"/>
              </w:rPr>
              <w:t>，</w:t>
            </w:r>
            <w:r>
              <w:rPr>
                <w:rFonts w:hint="eastAsia"/>
                <w:bCs/>
                <w:iCs/>
                <w:kern w:val="24"/>
                <w:sz w:val="24"/>
              </w:rPr>
              <w:t>则</w:t>
            </w:r>
            <w:r>
              <w:rPr>
                <w:rFonts w:hint="eastAsia"/>
                <w:sz w:val="24"/>
              </w:rPr>
              <w:t>一期年用水量为</w:t>
            </w:r>
            <w:r>
              <w:rPr>
                <w:rFonts w:hint="eastAsia"/>
                <w:sz w:val="24"/>
                <w:lang w:val="en-US" w:eastAsia="zh-CN"/>
              </w:rPr>
              <w:t>2.04</w:t>
            </w:r>
            <w:r>
              <w:rPr>
                <w:sz w:val="24"/>
              </w:rPr>
              <w:t>m</w:t>
            </w:r>
            <w:r>
              <w:rPr>
                <w:sz w:val="24"/>
                <w:vertAlign w:val="superscript"/>
              </w:rPr>
              <w:t>3</w:t>
            </w:r>
            <w:r>
              <w:rPr>
                <w:sz w:val="24"/>
              </w:rPr>
              <w:t>/</w:t>
            </w:r>
            <w:r>
              <w:rPr>
                <w:rFonts w:hint="eastAsia"/>
                <w:sz w:val="24"/>
                <w:lang w:val="en-US" w:eastAsia="zh-CN"/>
              </w:rPr>
              <w:t>d</w:t>
            </w:r>
            <w:r>
              <w:rPr>
                <w:rFonts w:hint="eastAsia"/>
                <w:bCs/>
                <w:iCs/>
                <w:kern w:val="24"/>
                <w:sz w:val="24"/>
              </w:rPr>
              <w:t>（</w:t>
            </w:r>
            <w:r>
              <w:rPr>
                <w:rFonts w:hint="eastAsia"/>
                <w:bCs/>
                <w:iCs/>
                <w:kern w:val="24"/>
                <w:sz w:val="24"/>
                <w:lang w:val="en-US" w:eastAsia="zh-CN"/>
              </w:rPr>
              <w:t>612</w:t>
            </w:r>
            <w:r>
              <w:rPr>
                <w:bCs/>
                <w:iCs/>
                <w:kern w:val="24"/>
                <w:sz w:val="24"/>
              </w:rPr>
              <w:t>m</w:t>
            </w:r>
            <w:r>
              <w:rPr>
                <w:bCs/>
                <w:iCs/>
                <w:kern w:val="24"/>
                <w:sz w:val="24"/>
                <w:vertAlign w:val="superscript"/>
              </w:rPr>
              <w:t>3</w:t>
            </w:r>
            <w:r>
              <w:rPr>
                <w:bCs/>
                <w:iCs/>
                <w:kern w:val="24"/>
                <w:sz w:val="24"/>
              </w:rPr>
              <w:t>/a</w:t>
            </w:r>
            <w:r>
              <w:rPr>
                <w:rFonts w:hint="eastAsia"/>
                <w:bCs/>
                <w:iCs/>
                <w:kern w:val="24"/>
                <w:sz w:val="24"/>
              </w:rPr>
              <w:t>）</w:t>
            </w:r>
            <w:r>
              <w:rPr>
                <w:rFonts w:hint="eastAsia"/>
                <w:sz w:val="24"/>
              </w:rPr>
              <w:t>，二期年用水量</w:t>
            </w:r>
            <w:r>
              <w:rPr>
                <w:rFonts w:hint="eastAsia"/>
                <w:sz w:val="24"/>
                <w:lang w:val="en-US" w:eastAsia="zh-CN"/>
              </w:rPr>
              <w:t>2.28d</w:t>
            </w:r>
            <w:r>
              <w:rPr>
                <w:sz w:val="24"/>
              </w:rPr>
              <w:t>m</w:t>
            </w:r>
            <w:r>
              <w:rPr>
                <w:sz w:val="24"/>
                <w:vertAlign w:val="superscript"/>
              </w:rPr>
              <w:t>3</w:t>
            </w:r>
            <w:r>
              <w:rPr>
                <w:sz w:val="24"/>
              </w:rPr>
              <w:t>/a</w:t>
            </w:r>
            <w:r>
              <w:rPr>
                <w:rFonts w:hint="eastAsia"/>
                <w:bCs/>
                <w:iCs/>
                <w:kern w:val="24"/>
                <w:sz w:val="24"/>
              </w:rPr>
              <w:t>（</w:t>
            </w:r>
            <w:r>
              <w:rPr>
                <w:rFonts w:hint="eastAsia"/>
                <w:bCs/>
                <w:iCs/>
                <w:kern w:val="24"/>
                <w:sz w:val="24"/>
                <w:lang w:val="en-US" w:eastAsia="zh-CN"/>
              </w:rPr>
              <w:t>684</w:t>
            </w:r>
            <w:r>
              <w:rPr>
                <w:bCs/>
                <w:iCs/>
                <w:kern w:val="24"/>
                <w:sz w:val="24"/>
              </w:rPr>
              <w:t>m</w:t>
            </w:r>
            <w:r>
              <w:rPr>
                <w:bCs/>
                <w:iCs/>
                <w:kern w:val="24"/>
                <w:sz w:val="24"/>
                <w:vertAlign w:val="superscript"/>
              </w:rPr>
              <w:t>3</w:t>
            </w:r>
            <w:r>
              <w:rPr>
                <w:bCs/>
                <w:iCs/>
                <w:kern w:val="24"/>
                <w:sz w:val="24"/>
              </w:rPr>
              <w:t>/a</w:t>
            </w:r>
            <w:r>
              <w:rPr>
                <w:rFonts w:hint="eastAsia"/>
                <w:bCs/>
                <w:iCs/>
                <w:kern w:val="24"/>
                <w:sz w:val="24"/>
              </w:rPr>
              <w:t>）</w:t>
            </w:r>
            <w:r>
              <w:rPr>
                <w:rFonts w:hint="eastAsia"/>
                <w:sz w:val="24"/>
              </w:rPr>
              <w:t>，主要污染物为</w:t>
            </w:r>
            <w:r>
              <w:rPr>
                <w:sz w:val="24"/>
              </w:rPr>
              <w:t>COD</w:t>
            </w:r>
            <w:r>
              <w:rPr>
                <w:rFonts w:hint="eastAsia"/>
                <w:sz w:val="24"/>
              </w:rPr>
              <w:t>、</w:t>
            </w:r>
            <w:r>
              <w:rPr>
                <w:rFonts w:hint="eastAsia"/>
                <w:sz w:val="24"/>
                <w:lang w:val="en-US" w:eastAsia="zh-CN"/>
              </w:rPr>
              <w:t>BOD</w:t>
            </w:r>
            <w:r>
              <w:rPr>
                <w:rFonts w:hint="eastAsia"/>
                <w:sz w:val="24"/>
                <w:vertAlign w:val="subscript"/>
                <w:lang w:val="en-US" w:eastAsia="zh-CN"/>
              </w:rPr>
              <w:t>5</w:t>
            </w:r>
            <w:r>
              <w:rPr>
                <w:rFonts w:hint="eastAsia"/>
                <w:sz w:val="24"/>
                <w:lang w:val="en-US" w:eastAsia="zh-CN"/>
              </w:rPr>
              <w:t>、</w:t>
            </w:r>
            <w:r>
              <w:rPr>
                <w:sz w:val="24"/>
              </w:rPr>
              <w:t>SS</w:t>
            </w:r>
            <w:r>
              <w:rPr>
                <w:rFonts w:hint="eastAsia"/>
                <w:sz w:val="24"/>
              </w:rPr>
              <w:t>及</w:t>
            </w:r>
            <w:r>
              <w:rPr>
                <w:sz w:val="24"/>
              </w:rPr>
              <w:t>NH</w:t>
            </w:r>
            <w:r>
              <w:rPr>
                <w:sz w:val="24"/>
                <w:vertAlign w:val="subscript"/>
              </w:rPr>
              <w:t>3</w:t>
            </w:r>
            <w:r>
              <w:rPr>
                <w:sz w:val="24"/>
              </w:rPr>
              <w:t>-N</w:t>
            </w:r>
            <w:r>
              <w:rPr>
                <w:rFonts w:hint="eastAsia"/>
                <w:sz w:val="24"/>
              </w:rPr>
              <w:t>，本项目租用嵩阳煤机的</w:t>
            </w:r>
            <w:r>
              <w:rPr>
                <w:rFonts w:hint="eastAsia"/>
                <w:sz w:val="24"/>
                <w:lang w:eastAsia="zh-CN"/>
              </w:rPr>
              <w:t>空置</w:t>
            </w:r>
            <w:r>
              <w:rPr>
                <w:rFonts w:hint="eastAsia"/>
                <w:sz w:val="24"/>
              </w:rPr>
              <w:t>厂房，污水经嵩阳煤机厂区内的化粪池处理后，污染物浓度可满足《污水综合排放标准》（</w:t>
            </w:r>
            <w:r>
              <w:rPr>
                <w:sz w:val="24"/>
              </w:rPr>
              <w:t>GB8798-1966</w:t>
            </w:r>
            <w:r>
              <w:rPr>
                <w:rFonts w:hint="eastAsia"/>
                <w:sz w:val="24"/>
              </w:rPr>
              <w:t>）三级标准，然后进入登封市产业集聚区污水管网，最终进入登封市新区污水处理厂。</w:t>
            </w:r>
          </w:p>
          <w:p>
            <w:pPr>
              <w:spacing w:line="360" w:lineRule="auto"/>
              <w:ind w:firstLine="480" w:firstLineChars="200"/>
              <w:rPr>
                <w:rFonts w:hint="eastAsia"/>
                <w:sz w:val="24"/>
              </w:rPr>
            </w:pPr>
            <w:r>
              <w:rPr>
                <w:rFonts w:hint="eastAsia"/>
                <w:sz w:val="24"/>
                <w:lang w:eastAsia="zh-CN"/>
              </w:rPr>
              <w:t>本项目生活污水与清洗废水更换水一起进入园区化粪池预处理后，排入集聚区市政污水管网，经登封市新区污水处理厂处理后（化学需氧量、氨氮排放浓度分别为</w:t>
            </w:r>
            <w:r>
              <w:rPr>
                <w:rFonts w:hint="eastAsia"/>
                <w:sz w:val="24"/>
                <w:lang w:val="en-US" w:eastAsia="zh-CN"/>
              </w:rPr>
              <w:t>50mg/L、5mg/L</w:t>
            </w:r>
            <w:r>
              <w:rPr>
                <w:rFonts w:hint="eastAsia"/>
                <w:sz w:val="24"/>
                <w:lang w:eastAsia="zh-CN"/>
              </w:rPr>
              <w:t>），最终</w:t>
            </w:r>
            <w:r>
              <w:rPr>
                <w:rFonts w:hint="eastAsia" w:ascii="Times New Roman" w:hAnsi="Times New Roman"/>
                <w:color w:val="000000"/>
                <w:sz w:val="24"/>
                <w:lang w:eastAsia="zh-CN"/>
              </w:rPr>
              <w:t>排</w:t>
            </w:r>
            <w:r>
              <w:rPr>
                <w:rFonts w:hint="eastAsia" w:ascii="Times New Roman" w:hAnsi="Times New Roman"/>
                <w:color w:val="000000"/>
                <w:sz w:val="24"/>
              </w:rPr>
              <w:t>入颍河</w:t>
            </w:r>
            <w:r>
              <w:rPr>
                <w:rFonts w:hint="eastAsia" w:ascii="Times New Roman" w:hAnsi="Times New Roman"/>
                <w:color w:val="000000"/>
                <w:sz w:val="24"/>
                <w:lang w:eastAsia="zh-CN"/>
              </w:rPr>
              <w:t>。</w:t>
            </w:r>
          </w:p>
          <w:p>
            <w:pPr>
              <w:spacing w:line="360" w:lineRule="auto"/>
              <w:ind w:firstLine="480" w:firstLineChars="200"/>
              <w:rPr>
                <w:rFonts w:hint="eastAsia"/>
                <w:sz w:val="24"/>
                <w:lang w:val="en-US" w:eastAsia="zh-CN"/>
              </w:rPr>
            </w:pPr>
            <w:r>
              <w:rPr>
                <w:rFonts w:hint="eastAsia"/>
                <w:sz w:val="24"/>
              </w:rPr>
              <w:t>其排放情况见表</w:t>
            </w:r>
            <w:r>
              <w:rPr>
                <w:rFonts w:hint="eastAsia"/>
                <w:sz w:val="24"/>
                <w:lang w:val="en-US" w:eastAsia="zh-CN"/>
              </w:rPr>
              <w:t>19。</w:t>
            </w:r>
          </w:p>
          <w:p>
            <w:pPr>
              <w:spacing w:line="360" w:lineRule="auto"/>
              <w:ind w:firstLine="440" w:firstLineChars="200"/>
              <w:jc w:val="center"/>
              <w:rPr>
                <w:rFonts w:eastAsia="黑体"/>
                <w:sz w:val="22"/>
                <w:szCs w:val="22"/>
              </w:rPr>
            </w:pPr>
            <w:r>
              <w:rPr>
                <w:rFonts w:eastAsia="黑体"/>
                <w:sz w:val="22"/>
                <w:szCs w:val="22"/>
              </w:rPr>
              <w:t>表</w:t>
            </w:r>
            <w:r>
              <w:rPr>
                <w:rFonts w:hint="eastAsia" w:eastAsia="黑体"/>
                <w:sz w:val="22"/>
                <w:szCs w:val="22"/>
              </w:rPr>
              <w:t>1</w:t>
            </w:r>
            <w:r>
              <w:rPr>
                <w:rFonts w:hint="eastAsia" w:eastAsia="黑体"/>
                <w:sz w:val="22"/>
                <w:szCs w:val="22"/>
                <w:lang w:val="en-US" w:eastAsia="zh-CN"/>
              </w:rPr>
              <w:t>9</w:t>
            </w:r>
            <w:r>
              <w:rPr>
                <w:rFonts w:eastAsia="黑体"/>
                <w:sz w:val="22"/>
                <w:szCs w:val="22"/>
              </w:rPr>
              <w:t xml:space="preserve">  </w:t>
            </w:r>
            <w:r>
              <w:rPr>
                <w:rFonts w:hint="eastAsia" w:eastAsia="黑体"/>
                <w:sz w:val="22"/>
                <w:szCs w:val="22"/>
                <w:lang w:eastAsia="zh-CN"/>
              </w:rPr>
              <w:t>本</w:t>
            </w:r>
            <w:r>
              <w:rPr>
                <w:rFonts w:eastAsia="黑体"/>
                <w:sz w:val="22"/>
                <w:szCs w:val="22"/>
              </w:rPr>
              <w:t>项目营运期</w:t>
            </w:r>
            <w:r>
              <w:rPr>
                <w:rFonts w:hint="eastAsia" w:eastAsia="黑体"/>
                <w:sz w:val="22"/>
                <w:szCs w:val="22"/>
                <w:lang w:eastAsia="zh-CN"/>
              </w:rPr>
              <w:t>一期</w:t>
            </w:r>
            <w:r>
              <w:rPr>
                <w:rFonts w:eastAsia="黑体"/>
                <w:sz w:val="22"/>
                <w:szCs w:val="22"/>
              </w:rPr>
              <w:t>污水各污染因子产生量及排放量一览表</w:t>
            </w:r>
          </w:p>
          <w:tbl>
            <w:tblPr>
              <w:tblStyle w:val="20"/>
              <w:tblW w:w="8306" w:type="dxa"/>
              <w:tblInd w:w="0" w:type="dxa"/>
              <w:tblLayout w:type="fixed"/>
              <w:tblCellMar>
                <w:top w:w="0" w:type="dxa"/>
                <w:left w:w="108" w:type="dxa"/>
                <w:bottom w:w="0" w:type="dxa"/>
                <w:right w:w="108" w:type="dxa"/>
              </w:tblCellMar>
            </w:tblPr>
            <w:tblGrid>
              <w:gridCol w:w="906"/>
              <w:gridCol w:w="614"/>
              <w:gridCol w:w="1538"/>
              <w:gridCol w:w="1356"/>
              <w:gridCol w:w="1299"/>
              <w:gridCol w:w="1301"/>
              <w:gridCol w:w="1292"/>
            </w:tblGrid>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12" w:space="0"/>
                    <w:bottom w:val="single" w:color="000000" w:sz="4" w:space="0"/>
                    <w:right w:val="single" w:color="000000" w:sz="4" w:space="0"/>
                  </w:tcBorders>
                  <w:vAlign w:val="center"/>
                </w:tcPr>
                <w:p>
                  <w:pPr>
                    <w:widowControl/>
                    <w:snapToGrid w:val="0"/>
                    <w:spacing w:line="240" w:lineRule="auto"/>
                    <w:jc w:val="center"/>
                    <w:rPr>
                      <w:b/>
                      <w:bCs/>
                      <w:kern w:val="0"/>
                      <w:sz w:val="20"/>
                      <w:szCs w:val="20"/>
                    </w:rPr>
                  </w:pPr>
                  <w:r>
                    <w:rPr>
                      <w:b/>
                      <w:bCs/>
                      <w:kern w:val="0"/>
                      <w:sz w:val="20"/>
                      <w:szCs w:val="20"/>
                    </w:rPr>
                    <w:t>废水水质</w:t>
                  </w:r>
                </w:p>
              </w:tc>
              <w:tc>
                <w:tcPr>
                  <w:tcW w:w="1356" w:type="dxa"/>
                  <w:tcBorders>
                    <w:top w:val="single" w:color="000000" w:sz="12" w:space="0"/>
                    <w:left w:val="nil"/>
                    <w:bottom w:val="single" w:color="000000" w:sz="4" w:space="0"/>
                    <w:right w:val="single" w:color="000000" w:sz="4" w:space="0"/>
                  </w:tcBorders>
                  <w:vAlign w:val="center"/>
                </w:tcPr>
                <w:p>
                  <w:pPr>
                    <w:widowControl/>
                    <w:snapToGrid w:val="0"/>
                    <w:spacing w:line="240" w:lineRule="auto"/>
                    <w:jc w:val="center"/>
                    <w:rPr>
                      <w:b/>
                      <w:bCs/>
                      <w:kern w:val="0"/>
                      <w:sz w:val="20"/>
                      <w:szCs w:val="20"/>
                      <w:vertAlign w:val="subscript"/>
                    </w:rPr>
                  </w:pPr>
                  <w:r>
                    <w:rPr>
                      <w:b/>
                      <w:bCs/>
                      <w:kern w:val="0"/>
                      <w:sz w:val="20"/>
                      <w:szCs w:val="20"/>
                    </w:rPr>
                    <w:t>COD</w:t>
                  </w:r>
                </w:p>
              </w:tc>
              <w:tc>
                <w:tcPr>
                  <w:tcW w:w="1299" w:type="dxa"/>
                  <w:tcBorders>
                    <w:top w:val="single" w:color="000000" w:sz="12" w:space="0"/>
                    <w:left w:val="nil"/>
                    <w:bottom w:val="single" w:color="000000" w:sz="4" w:space="0"/>
                    <w:right w:val="single" w:color="000000" w:sz="4" w:space="0"/>
                  </w:tcBorders>
                  <w:vAlign w:val="center"/>
                </w:tcPr>
                <w:p>
                  <w:pPr>
                    <w:widowControl/>
                    <w:snapToGrid w:val="0"/>
                    <w:spacing w:line="240" w:lineRule="auto"/>
                    <w:jc w:val="center"/>
                    <w:rPr>
                      <w:b/>
                      <w:bCs/>
                      <w:kern w:val="0"/>
                      <w:sz w:val="20"/>
                      <w:szCs w:val="20"/>
                      <w:vertAlign w:val="subscript"/>
                    </w:rPr>
                  </w:pPr>
                  <w:r>
                    <w:rPr>
                      <w:b/>
                      <w:bCs/>
                      <w:kern w:val="0"/>
                      <w:sz w:val="20"/>
                      <w:szCs w:val="20"/>
                    </w:rPr>
                    <w:t>BOD</w:t>
                  </w:r>
                  <w:r>
                    <w:rPr>
                      <w:b/>
                      <w:bCs/>
                      <w:kern w:val="0"/>
                      <w:sz w:val="20"/>
                      <w:szCs w:val="20"/>
                      <w:vertAlign w:val="subscript"/>
                    </w:rPr>
                    <w:t>5</w:t>
                  </w:r>
                </w:p>
              </w:tc>
              <w:tc>
                <w:tcPr>
                  <w:tcW w:w="1301" w:type="dxa"/>
                  <w:tcBorders>
                    <w:top w:val="single" w:color="000000" w:sz="12" w:space="0"/>
                    <w:left w:val="nil"/>
                    <w:bottom w:val="single" w:color="000000" w:sz="4" w:space="0"/>
                    <w:right w:val="single" w:color="000000" w:sz="4" w:space="0"/>
                  </w:tcBorders>
                  <w:vAlign w:val="center"/>
                </w:tcPr>
                <w:p>
                  <w:pPr>
                    <w:widowControl/>
                    <w:snapToGrid w:val="0"/>
                    <w:spacing w:line="240" w:lineRule="auto"/>
                    <w:jc w:val="center"/>
                    <w:rPr>
                      <w:b/>
                      <w:bCs/>
                      <w:kern w:val="0"/>
                      <w:sz w:val="20"/>
                      <w:szCs w:val="20"/>
                    </w:rPr>
                  </w:pPr>
                  <w:r>
                    <w:rPr>
                      <w:b/>
                      <w:bCs/>
                      <w:kern w:val="0"/>
                      <w:sz w:val="20"/>
                      <w:szCs w:val="20"/>
                    </w:rPr>
                    <w:t>SS</w:t>
                  </w:r>
                </w:p>
              </w:tc>
              <w:tc>
                <w:tcPr>
                  <w:tcW w:w="1292" w:type="dxa"/>
                  <w:tcBorders>
                    <w:top w:val="single" w:color="000000" w:sz="12" w:space="0"/>
                    <w:left w:val="nil"/>
                    <w:bottom w:val="single" w:color="000000" w:sz="4" w:space="0"/>
                  </w:tcBorders>
                  <w:vAlign w:val="center"/>
                </w:tcPr>
                <w:p>
                  <w:pPr>
                    <w:widowControl/>
                    <w:snapToGrid w:val="0"/>
                    <w:spacing w:line="240" w:lineRule="auto"/>
                    <w:jc w:val="center"/>
                    <w:rPr>
                      <w:b/>
                      <w:bCs/>
                      <w:kern w:val="0"/>
                      <w:sz w:val="20"/>
                      <w:szCs w:val="20"/>
                    </w:rPr>
                  </w:pPr>
                  <w:r>
                    <w:rPr>
                      <w:b/>
                      <w:bCs/>
                      <w:kern w:val="0"/>
                      <w:sz w:val="20"/>
                      <w:szCs w:val="20"/>
                    </w:rPr>
                    <w:t>氨氮</w:t>
                  </w:r>
                </w:p>
              </w:tc>
            </w:tr>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4" w:space="0"/>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水量（m³/a）</w:t>
                  </w:r>
                </w:p>
              </w:tc>
              <w:tc>
                <w:tcPr>
                  <w:tcW w:w="5248" w:type="dxa"/>
                  <w:gridSpan w:val="4"/>
                  <w:tcBorders>
                    <w:top w:val="single" w:color="000000" w:sz="4" w:space="0"/>
                    <w:left w:val="nil"/>
                    <w:bottom w:val="single" w:color="000000" w:sz="4" w:space="0"/>
                  </w:tcBorders>
                  <w:vAlign w:val="center"/>
                </w:tcPr>
                <w:p>
                  <w:pPr>
                    <w:widowControl/>
                    <w:snapToGrid w:val="0"/>
                    <w:spacing w:line="240" w:lineRule="auto"/>
                    <w:jc w:val="center"/>
                    <w:rPr>
                      <w:rFonts w:hint="eastAsia" w:eastAsia="宋体"/>
                      <w:kern w:val="0"/>
                      <w:sz w:val="20"/>
                      <w:szCs w:val="20"/>
                      <w:lang w:eastAsia="zh-CN"/>
                    </w:rPr>
                  </w:pPr>
                  <w:r>
                    <w:rPr>
                      <w:rFonts w:hint="eastAsia"/>
                      <w:sz w:val="20"/>
                      <w:szCs w:val="20"/>
                      <w:lang w:val="en-US" w:eastAsia="zh-CN"/>
                    </w:rPr>
                    <w:t>489.6</w:t>
                  </w:r>
                </w:p>
              </w:tc>
            </w:tr>
            <w:tr>
              <w:tblPrEx>
                <w:tblLayout w:type="fixed"/>
                <w:tblCellMar>
                  <w:top w:w="0" w:type="dxa"/>
                  <w:left w:w="108" w:type="dxa"/>
                  <w:bottom w:w="0" w:type="dxa"/>
                  <w:right w:w="108" w:type="dxa"/>
                </w:tblCellMar>
              </w:tblPrEx>
              <w:trPr>
                <w:trHeight w:val="23" w:hRule="atLeast"/>
              </w:trPr>
              <w:tc>
                <w:tcPr>
                  <w:tcW w:w="906" w:type="dxa"/>
                  <w:vMerge w:val="restart"/>
                  <w:tcBorders>
                    <w:top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化粪池</w:t>
                  </w: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处理前浓度（mg/L）</w:t>
                  </w:r>
                </w:p>
              </w:tc>
              <w:tc>
                <w:tcPr>
                  <w:tcW w:w="1356"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300</w:t>
                  </w:r>
                </w:p>
              </w:tc>
              <w:tc>
                <w:tcPr>
                  <w:tcW w:w="1299"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bidi="ar"/>
                    </w:rPr>
                    <w:t xml:space="preserve">200.00 </w:t>
                  </w:r>
                </w:p>
              </w:tc>
              <w:tc>
                <w:tcPr>
                  <w:tcW w:w="1301"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bidi="ar"/>
                    </w:rPr>
                    <w:t xml:space="preserve">250.00 </w:t>
                  </w:r>
                </w:p>
              </w:tc>
              <w:tc>
                <w:tcPr>
                  <w:tcW w:w="1292" w:type="dxa"/>
                  <w:tcBorders>
                    <w:top w:val="single" w:color="000000" w:sz="4" w:space="0"/>
                    <w:left w:val="nil"/>
                    <w:bottom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25</w:t>
                  </w:r>
                </w:p>
              </w:tc>
            </w:tr>
            <w:tr>
              <w:tblPrEx>
                <w:tblLayout w:type="fixed"/>
                <w:tblCellMar>
                  <w:top w:w="0" w:type="dxa"/>
                  <w:left w:w="108" w:type="dxa"/>
                  <w:bottom w:w="0" w:type="dxa"/>
                  <w:right w:w="108" w:type="dxa"/>
                </w:tblCellMar>
              </w:tblPrEx>
              <w:trPr>
                <w:trHeight w:val="23" w:hRule="atLeast"/>
              </w:trPr>
              <w:tc>
                <w:tcPr>
                  <w:tcW w:w="906" w:type="dxa"/>
                  <w:vMerge w:val="continue"/>
                  <w:tcBorders>
                    <w:right w:val="single" w:color="000000" w:sz="4" w:space="0"/>
                  </w:tcBorders>
                  <w:vAlign w:val="center"/>
                </w:tcPr>
                <w:p>
                  <w:pPr>
                    <w:widowControl/>
                    <w:snapToGrid w:val="0"/>
                    <w:spacing w:line="240" w:lineRule="auto"/>
                    <w:jc w:val="center"/>
                    <w:rPr>
                      <w:kern w:val="0"/>
                      <w:sz w:val="20"/>
                      <w:szCs w:val="20"/>
                    </w:rPr>
                  </w:pP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both"/>
                    <w:rPr>
                      <w:kern w:val="0"/>
                      <w:sz w:val="20"/>
                      <w:szCs w:val="20"/>
                    </w:rPr>
                  </w:pPr>
                  <w:r>
                    <w:rPr>
                      <w:kern w:val="0"/>
                      <w:sz w:val="20"/>
                      <w:szCs w:val="20"/>
                    </w:rPr>
                    <w:t>处理前产生量(t/a)</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0.1555 </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0.1037 </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0.1296 </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0.0130 </w:t>
                  </w:r>
                </w:p>
              </w:tc>
            </w:tr>
            <w:tr>
              <w:tblPrEx>
                <w:tblLayout w:type="fixed"/>
                <w:tblCellMar>
                  <w:top w:w="0" w:type="dxa"/>
                  <w:left w:w="108" w:type="dxa"/>
                  <w:bottom w:w="0" w:type="dxa"/>
                  <w:right w:w="108" w:type="dxa"/>
                </w:tblCellMar>
              </w:tblPrEx>
              <w:trPr>
                <w:trHeight w:val="23" w:hRule="atLeast"/>
              </w:trPr>
              <w:tc>
                <w:tcPr>
                  <w:tcW w:w="906" w:type="dxa"/>
                  <w:vMerge w:val="continue"/>
                  <w:tcBorders>
                    <w:right w:val="single" w:color="000000" w:sz="4" w:space="0"/>
                  </w:tcBorders>
                  <w:vAlign w:val="center"/>
                </w:tcPr>
                <w:p>
                  <w:pPr>
                    <w:widowControl/>
                    <w:snapToGrid w:val="0"/>
                    <w:spacing w:line="240" w:lineRule="auto"/>
                    <w:jc w:val="center"/>
                    <w:rPr>
                      <w:kern w:val="0"/>
                      <w:sz w:val="20"/>
                      <w:szCs w:val="20"/>
                    </w:rPr>
                  </w:pP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处理后浓度（mg/L）</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240.00 </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170.00 </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w:t>
                  </w:r>
                  <w:r>
                    <w:rPr>
                      <w:rFonts w:hint="eastAsia" w:ascii="Times New Roman" w:hAnsi="Times New Roman" w:eastAsia="宋体" w:cs="Times New Roman"/>
                      <w:sz w:val="20"/>
                      <w:szCs w:val="20"/>
                      <w:lang w:val="en-US" w:eastAsia="zh-CN"/>
                    </w:rPr>
                    <w:t>2</w:t>
                  </w:r>
                  <w:r>
                    <w:rPr>
                      <w:rFonts w:hint="default" w:ascii="Times New Roman" w:hAnsi="Times New Roman" w:eastAsia="宋体" w:cs="Times New Roman"/>
                      <w:sz w:val="20"/>
                      <w:szCs w:val="20"/>
                    </w:rPr>
                    <w:t xml:space="preserve">5.00 </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25.00 </w:t>
                  </w:r>
                </w:p>
              </w:tc>
            </w:tr>
            <w:tr>
              <w:tblPrEx>
                <w:tblLayout w:type="fixed"/>
                <w:tblCellMar>
                  <w:top w:w="0" w:type="dxa"/>
                  <w:left w:w="108" w:type="dxa"/>
                  <w:bottom w:w="0" w:type="dxa"/>
                  <w:right w:w="108" w:type="dxa"/>
                </w:tblCellMar>
              </w:tblPrEx>
              <w:trPr>
                <w:trHeight w:val="23" w:hRule="atLeast"/>
              </w:trPr>
              <w:tc>
                <w:tcPr>
                  <w:tcW w:w="906" w:type="dxa"/>
                  <w:vMerge w:val="continue"/>
                  <w:tcBorders>
                    <w:right w:val="single" w:color="000000" w:sz="4" w:space="0"/>
                  </w:tcBorders>
                  <w:vAlign w:val="center"/>
                </w:tcPr>
                <w:p>
                  <w:pPr>
                    <w:widowControl/>
                    <w:snapToGrid w:val="0"/>
                    <w:spacing w:line="240" w:lineRule="auto"/>
                    <w:jc w:val="center"/>
                    <w:rPr>
                      <w:kern w:val="0"/>
                      <w:sz w:val="20"/>
                      <w:szCs w:val="20"/>
                    </w:rPr>
                  </w:pP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处理后排放量(t/a)</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0.1244 </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0.0881 </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0.0648 </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0.0130 </w:t>
                  </w:r>
                </w:p>
              </w:tc>
            </w:tr>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4" w:space="0"/>
                    <w:bottom w:val="single" w:color="000000" w:sz="4" w:space="0"/>
                    <w:right w:val="single" w:color="000000" w:sz="4" w:space="0"/>
                  </w:tcBorders>
                  <w:vAlign w:val="center"/>
                </w:tcPr>
                <w:p>
                  <w:pPr>
                    <w:widowControl/>
                    <w:snapToGrid w:val="0"/>
                    <w:spacing w:line="240" w:lineRule="auto"/>
                    <w:jc w:val="center"/>
                    <w:rPr>
                      <w:kern w:val="0"/>
                      <w:sz w:val="20"/>
                      <w:szCs w:val="20"/>
                    </w:rPr>
                  </w:pPr>
                  <w:r>
                    <w:rPr>
                      <w:sz w:val="20"/>
                      <w:szCs w:val="20"/>
                    </w:rPr>
                    <w:t>《污水综合排放标准》（GB8978-1996）表4三级标准</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500</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300</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400</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w:t>
                  </w:r>
                </w:p>
              </w:tc>
            </w:tr>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4" w:space="0"/>
                    <w:bottom w:val="single" w:color="000000" w:sz="4" w:space="0"/>
                    <w:right w:val="single" w:color="000000" w:sz="4" w:space="0"/>
                  </w:tcBorders>
                  <w:vAlign w:val="center"/>
                </w:tcPr>
                <w:p>
                  <w:pPr>
                    <w:spacing w:line="240" w:lineRule="auto"/>
                    <w:jc w:val="center"/>
                    <w:rPr>
                      <w:sz w:val="20"/>
                      <w:szCs w:val="20"/>
                    </w:rPr>
                  </w:pPr>
                  <w:r>
                    <w:rPr>
                      <w:sz w:val="20"/>
                      <w:szCs w:val="20"/>
                    </w:rPr>
                    <w:t>达标情况</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达标</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达标</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达标</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w:t>
                  </w:r>
                </w:p>
              </w:tc>
            </w:tr>
            <w:tr>
              <w:tblPrEx>
                <w:tblLayout w:type="fixed"/>
                <w:tblCellMar>
                  <w:top w:w="0" w:type="dxa"/>
                  <w:left w:w="108" w:type="dxa"/>
                  <w:bottom w:w="0" w:type="dxa"/>
                  <w:right w:w="108" w:type="dxa"/>
                </w:tblCellMar>
              </w:tblPrEx>
              <w:trPr>
                <w:trHeight w:val="23" w:hRule="atLeast"/>
              </w:trPr>
              <w:tc>
                <w:tcPr>
                  <w:tcW w:w="1520" w:type="dxa"/>
                  <w:gridSpan w:val="2"/>
                  <w:vMerge w:val="restart"/>
                  <w:tcBorders>
                    <w:top w:val="single" w:color="000000" w:sz="4" w:space="0"/>
                    <w:right w:val="single" w:color="auto" w:sz="4" w:space="0"/>
                  </w:tcBorders>
                  <w:vAlign w:val="center"/>
                </w:tcPr>
                <w:p>
                  <w:pPr>
                    <w:widowControl/>
                    <w:snapToGrid w:val="0"/>
                    <w:spacing w:line="240" w:lineRule="auto"/>
                    <w:jc w:val="center"/>
                    <w:rPr>
                      <w:sz w:val="20"/>
                      <w:szCs w:val="20"/>
                    </w:rPr>
                  </w:pPr>
                  <w:r>
                    <w:rPr>
                      <w:sz w:val="20"/>
                      <w:szCs w:val="20"/>
                    </w:rPr>
                    <w:t>污水处理厂</w:t>
                  </w:r>
                </w:p>
                <w:p>
                  <w:pPr>
                    <w:widowControl/>
                    <w:snapToGrid w:val="0"/>
                    <w:spacing w:line="240" w:lineRule="auto"/>
                    <w:jc w:val="center"/>
                    <w:rPr>
                      <w:sz w:val="20"/>
                      <w:szCs w:val="20"/>
                    </w:rPr>
                  </w:pPr>
                  <w:r>
                    <w:rPr>
                      <w:sz w:val="20"/>
                      <w:szCs w:val="20"/>
                    </w:rPr>
                    <w:t>处理后</w:t>
                  </w:r>
                </w:p>
              </w:tc>
              <w:tc>
                <w:tcPr>
                  <w:tcW w:w="1538" w:type="dxa"/>
                  <w:tcBorders>
                    <w:top w:val="single" w:color="000000" w:sz="4" w:space="0"/>
                    <w:left w:val="single" w:color="auto" w:sz="4" w:space="0"/>
                    <w:bottom w:val="single" w:color="000000" w:sz="4" w:space="0"/>
                    <w:right w:val="single" w:color="000000" w:sz="4" w:space="0"/>
                  </w:tcBorders>
                  <w:vAlign w:val="center"/>
                </w:tcPr>
                <w:p>
                  <w:pPr>
                    <w:spacing w:line="240" w:lineRule="auto"/>
                    <w:jc w:val="center"/>
                    <w:rPr>
                      <w:sz w:val="20"/>
                      <w:szCs w:val="20"/>
                    </w:rPr>
                  </w:pPr>
                  <w:r>
                    <w:rPr>
                      <w:sz w:val="20"/>
                      <w:szCs w:val="20"/>
                    </w:rPr>
                    <w:t>排放浓度（mg/L）</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50</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5</w:t>
                  </w:r>
                </w:p>
              </w:tc>
            </w:tr>
            <w:tr>
              <w:tblPrEx>
                <w:tblLayout w:type="fixed"/>
                <w:tblCellMar>
                  <w:top w:w="0" w:type="dxa"/>
                  <w:left w:w="108" w:type="dxa"/>
                  <w:bottom w:w="0" w:type="dxa"/>
                  <w:right w:w="108" w:type="dxa"/>
                </w:tblCellMar>
              </w:tblPrEx>
              <w:trPr>
                <w:trHeight w:val="23" w:hRule="atLeast"/>
              </w:trPr>
              <w:tc>
                <w:tcPr>
                  <w:tcW w:w="1520" w:type="dxa"/>
                  <w:gridSpan w:val="2"/>
                  <w:vMerge w:val="continue"/>
                  <w:tcBorders>
                    <w:bottom w:val="single" w:color="000000" w:sz="12" w:space="0"/>
                    <w:right w:val="single" w:color="auto" w:sz="4" w:space="0"/>
                  </w:tcBorders>
                  <w:vAlign w:val="center"/>
                </w:tcPr>
                <w:p>
                  <w:pPr>
                    <w:widowControl/>
                    <w:snapToGrid w:val="0"/>
                    <w:spacing w:line="240" w:lineRule="auto"/>
                    <w:jc w:val="center"/>
                    <w:rPr>
                      <w:sz w:val="20"/>
                      <w:szCs w:val="20"/>
                    </w:rPr>
                  </w:pPr>
                </w:p>
              </w:tc>
              <w:tc>
                <w:tcPr>
                  <w:tcW w:w="1538" w:type="dxa"/>
                  <w:tcBorders>
                    <w:top w:val="single" w:color="000000" w:sz="4" w:space="0"/>
                    <w:left w:val="single" w:color="auto" w:sz="4" w:space="0"/>
                    <w:bottom w:val="single" w:color="000000" w:sz="12" w:space="0"/>
                    <w:right w:val="single" w:color="000000" w:sz="4" w:space="0"/>
                  </w:tcBorders>
                  <w:vAlign w:val="center"/>
                </w:tcPr>
                <w:p>
                  <w:pPr>
                    <w:spacing w:line="240" w:lineRule="auto"/>
                    <w:jc w:val="center"/>
                    <w:rPr>
                      <w:sz w:val="20"/>
                      <w:szCs w:val="20"/>
                    </w:rPr>
                  </w:pPr>
                  <w:r>
                    <w:rPr>
                      <w:sz w:val="20"/>
                      <w:szCs w:val="20"/>
                    </w:rPr>
                    <w:t>排放量（t/a）</w:t>
                  </w:r>
                </w:p>
              </w:tc>
              <w:tc>
                <w:tcPr>
                  <w:tcW w:w="1356" w:type="dxa"/>
                  <w:tcBorders>
                    <w:top w:val="single" w:color="000000" w:sz="4" w:space="0"/>
                    <w:left w:val="nil"/>
                    <w:bottom w:val="single" w:color="000000" w:sz="12"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0.0259 </w:t>
                  </w:r>
                </w:p>
              </w:tc>
              <w:tc>
                <w:tcPr>
                  <w:tcW w:w="1299" w:type="dxa"/>
                  <w:tcBorders>
                    <w:top w:val="single" w:color="000000" w:sz="4" w:space="0"/>
                    <w:left w:val="nil"/>
                    <w:bottom w:val="single" w:color="000000" w:sz="12"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0.0052 </w:t>
                  </w:r>
                </w:p>
              </w:tc>
              <w:tc>
                <w:tcPr>
                  <w:tcW w:w="1301" w:type="dxa"/>
                  <w:tcBorders>
                    <w:top w:val="single" w:color="000000" w:sz="4" w:space="0"/>
                    <w:left w:val="nil"/>
                    <w:bottom w:val="single" w:color="000000" w:sz="12"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0.0052 </w:t>
                  </w:r>
                </w:p>
              </w:tc>
              <w:tc>
                <w:tcPr>
                  <w:tcW w:w="1292" w:type="dxa"/>
                  <w:tcBorders>
                    <w:top w:val="single" w:color="000000" w:sz="4" w:space="0"/>
                    <w:left w:val="nil"/>
                    <w:bottom w:val="single" w:color="000000" w:sz="12"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0.0026 </w:t>
                  </w:r>
                </w:p>
              </w:tc>
            </w:tr>
          </w:tbl>
          <w:p>
            <w:pPr>
              <w:jc w:val="center"/>
              <w:rPr>
                <w:rFonts w:eastAsia="黑体"/>
                <w:sz w:val="22"/>
                <w:szCs w:val="22"/>
              </w:rPr>
            </w:pPr>
            <w:r>
              <w:rPr>
                <w:rFonts w:eastAsia="黑体"/>
                <w:sz w:val="22"/>
                <w:szCs w:val="22"/>
              </w:rPr>
              <w:t>表</w:t>
            </w:r>
            <w:r>
              <w:rPr>
                <w:rFonts w:hint="eastAsia" w:eastAsia="黑体"/>
                <w:sz w:val="22"/>
                <w:szCs w:val="22"/>
                <w:lang w:val="en-US" w:eastAsia="zh-CN"/>
              </w:rPr>
              <w:t>20</w:t>
            </w:r>
            <w:r>
              <w:rPr>
                <w:rFonts w:eastAsia="黑体"/>
                <w:sz w:val="22"/>
                <w:szCs w:val="22"/>
              </w:rPr>
              <w:t xml:space="preserve">  </w:t>
            </w:r>
            <w:r>
              <w:rPr>
                <w:rFonts w:hint="eastAsia" w:eastAsia="黑体"/>
                <w:sz w:val="22"/>
                <w:szCs w:val="22"/>
                <w:lang w:eastAsia="zh-CN"/>
              </w:rPr>
              <w:t>本</w:t>
            </w:r>
            <w:r>
              <w:rPr>
                <w:rFonts w:eastAsia="黑体"/>
                <w:sz w:val="22"/>
                <w:szCs w:val="22"/>
              </w:rPr>
              <w:t>项目营运期</w:t>
            </w:r>
            <w:r>
              <w:rPr>
                <w:rFonts w:hint="eastAsia" w:eastAsia="黑体"/>
                <w:sz w:val="22"/>
                <w:szCs w:val="22"/>
                <w:lang w:eastAsia="zh-CN"/>
              </w:rPr>
              <w:t>二期</w:t>
            </w:r>
            <w:r>
              <w:rPr>
                <w:rFonts w:eastAsia="黑体"/>
                <w:sz w:val="22"/>
                <w:szCs w:val="22"/>
              </w:rPr>
              <w:t>污水各污染因子产生量及排放量一览表</w:t>
            </w:r>
          </w:p>
          <w:tbl>
            <w:tblPr>
              <w:tblStyle w:val="20"/>
              <w:tblW w:w="8306" w:type="dxa"/>
              <w:tblInd w:w="0" w:type="dxa"/>
              <w:tblLayout w:type="fixed"/>
              <w:tblCellMar>
                <w:top w:w="0" w:type="dxa"/>
                <w:left w:w="108" w:type="dxa"/>
                <w:bottom w:w="0" w:type="dxa"/>
                <w:right w:w="108" w:type="dxa"/>
              </w:tblCellMar>
            </w:tblPr>
            <w:tblGrid>
              <w:gridCol w:w="906"/>
              <w:gridCol w:w="614"/>
              <w:gridCol w:w="1538"/>
              <w:gridCol w:w="1356"/>
              <w:gridCol w:w="1299"/>
              <w:gridCol w:w="1301"/>
              <w:gridCol w:w="1292"/>
            </w:tblGrid>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12" w:space="0"/>
                    <w:bottom w:val="single" w:color="000000" w:sz="4" w:space="0"/>
                    <w:right w:val="single" w:color="000000" w:sz="4" w:space="0"/>
                  </w:tcBorders>
                  <w:vAlign w:val="center"/>
                </w:tcPr>
                <w:p>
                  <w:pPr>
                    <w:widowControl/>
                    <w:snapToGrid w:val="0"/>
                    <w:spacing w:line="240" w:lineRule="auto"/>
                    <w:jc w:val="center"/>
                    <w:rPr>
                      <w:b/>
                      <w:bCs/>
                      <w:kern w:val="0"/>
                      <w:sz w:val="20"/>
                      <w:szCs w:val="20"/>
                    </w:rPr>
                  </w:pPr>
                  <w:r>
                    <w:rPr>
                      <w:b/>
                      <w:bCs/>
                      <w:kern w:val="0"/>
                      <w:sz w:val="20"/>
                      <w:szCs w:val="20"/>
                    </w:rPr>
                    <w:t>废水水质</w:t>
                  </w:r>
                </w:p>
              </w:tc>
              <w:tc>
                <w:tcPr>
                  <w:tcW w:w="1356" w:type="dxa"/>
                  <w:tcBorders>
                    <w:top w:val="single" w:color="000000" w:sz="12" w:space="0"/>
                    <w:left w:val="nil"/>
                    <w:bottom w:val="single" w:color="000000" w:sz="4" w:space="0"/>
                    <w:right w:val="single" w:color="000000" w:sz="4" w:space="0"/>
                  </w:tcBorders>
                  <w:vAlign w:val="center"/>
                </w:tcPr>
                <w:p>
                  <w:pPr>
                    <w:widowControl/>
                    <w:snapToGrid w:val="0"/>
                    <w:spacing w:line="240" w:lineRule="auto"/>
                    <w:jc w:val="center"/>
                    <w:rPr>
                      <w:b/>
                      <w:bCs/>
                      <w:kern w:val="0"/>
                      <w:sz w:val="20"/>
                      <w:szCs w:val="20"/>
                      <w:vertAlign w:val="subscript"/>
                    </w:rPr>
                  </w:pPr>
                  <w:r>
                    <w:rPr>
                      <w:b/>
                      <w:bCs/>
                      <w:kern w:val="0"/>
                      <w:sz w:val="20"/>
                      <w:szCs w:val="20"/>
                    </w:rPr>
                    <w:t>COD</w:t>
                  </w:r>
                </w:p>
              </w:tc>
              <w:tc>
                <w:tcPr>
                  <w:tcW w:w="1299" w:type="dxa"/>
                  <w:tcBorders>
                    <w:top w:val="single" w:color="000000" w:sz="12" w:space="0"/>
                    <w:left w:val="nil"/>
                    <w:bottom w:val="single" w:color="000000" w:sz="4" w:space="0"/>
                    <w:right w:val="single" w:color="000000" w:sz="4" w:space="0"/>
                  </w:tcBorders>
                  <w:vAlign w:val="center"/>
                </w:tcPr>
                <w:p>
                  <w:pPr>
                    <w:widowControl/>
                    <w:snapToGrid w:val="0"/>
                    <w:spacing w:line="240" w:lineRule="auto"/>
                    <w:jc w:val="center"/>
                    <w:rPr>
                      <w:b/>
                      <w:bCs/>
                      <w:kern w:val="0"/>
                      <w:sz w:val="20"/>
                      <w:szCs w:val="20"/>
                      <w:vertAlign w:val="subscript"/>
                    </w:rPr>
                  </w:pPr>
                  <w:r>
                    <w:rPr>
                      <w:b/>
                      <w:bCs/>
                      <w:kern w:val="0"/>
                      <w:sz w:val="20"/>
                      <w:szCs w:val="20"/>
                    </w:rPr>
                    <w:t>BOD</w:t>
                  </w:r>
                  <w:r>
                    <w:rPr>
                      <w:b/>
                      <w:bCs/>
                      <w:kern w:val="0"/>
                      <w:sz w:val="20"/>
                      <w:szCs w:val="20"/>
                      <w:vertAlign w:val="subscript"/>
                    </w:rPr>
                    <w:t>5</w:t>
                  </w:r>
                </w:p>
              </w:tc>
              <w:tc>
                <w:tcPr>
                  <w:tcW w:w="1301" w:type="dxa"/>
                  <w:tcBorders>
                    <w:top w:val="single" w:color="000000" w:sz="12" w:space="0"/>
                    <w:left w:val="nil"/>
                    <w:bottom w:val="single" w:color="000000" w:sz="4" w:space="0"/>
                    <w:right w:val="single" w:color="000000" w:sz="4" w:space="0"/>
                  </w:tcBorders>
                  <w:vAlign w:val="center"/>
                </w:tcPr>
                <w:p>
                  <w:pPr>
                    <w:widowControl/>
                    <w:snapToGrid w:val="0"/>
                    <w:spacing w:line="240" w:lineRule="auto"/>
                    <w:jc w:val="center"/>
                    <w:rPr>
                      <w:b/>
                      <w:bCs/>
                      <w:kern w:val="0"/>
                      <w:sz w:val="20"/>
                      <w:szCs w:val="20"/>
                    </w:rPr>
                  </w:pPr>
                  <w:r>
                    <w:rPr>
                      <w:b/>
                      <w:bCs/>
                      <w:kern w:val="0"/>
                      <w:sz w:val="20"/>
                      <w:szCs w:val="20"/>
                    </w:rPr>
                    <w:t>SS</w:t>
                  </w:r>
                </w:p>
              </w:tc>
              <w:tc>
                <w:tcPr>
                  <w:tcW w:w="1292" w:type="dxa"/>
                  <w:tcBorders>
                    <w:top w:val="single" w:color="000000" w:sz="12" w:space="0"/>
                    <w:left w:val="nil"/>
                    <w:bottom w:val="single" w:color="000000" w:sz="4" w:space="0"/>
                  </w:tcBorders>
                  <w:vAlign w:val="center"/>
                </w:tcPr>
                <w:p>
                  <w:pPr>
                    <w:widowControl/>
                    <w:snapToGrid w:val="0"/>
                    <w:spacing w:line="240" w:lineRule="auto"/>
                    <w:jc w:val="center"/>
                    <w:rPr>
                      <w:b/>
                      <w:bCs/>
                      <w:kern w:val="0"/>
                      <w:sz w:val="20"/>
                      <w:szCs w:val="20"/>
                    </w:rPr>
                  </w:pPr>
                  <w:r>
                    <w:rPr>
                      <w:b/>
                      <w:bCs/>
                      <w:kern w:val="0"/>
                      <w:sz w:val="20"/>
                      <w:szCs w:val="20"/>
                    </w:rPr>
                    <w:t>氨氮</w:t>
                  </w:r>
                </w:p>
              </w:tc>
            </w:tr>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4" w:space="0"/>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水量（m³/a）</w:t>
                  </w:r>
                </w:p>
              </w:tc>
              <w:tc>
                <w:tcPr>
                  <w:tcW w:w="5248" w:type="dxa"/>
                  <w:gridSpan w:val="4"/>
                  <w:tcBorders>
                    <w:top w:val="single" w:color="000000" w:sz="4" w:space="0"/>
                    <w:left w:val="nil"/>
                    <w:bottom w:val="single" w:color="000000" w:sz="4" w:space="0"/>
                  </w:tcBorders>
                  <w:vAlign w:val="center"/>
                </w:tcPr>
                <w:p>
                  <w:pPr>
                    <w:widowControl/>
                    <w:snapToGrid w:val="0"/>
                    <w:spacing w:line="240" w:lineRule="auto"/>
                    <w:jc w:val="center"/>
                    <w:rPr>
                      <w:rFonts w:hint="eastAsia" w:eastAsia="宋体"/>
                      <w:kern w:val="0"/>
                      <w:sz w:val="20"/>
                      <w:szCs w:val="20"/>
                      <w:lang w:eastAsia="zh-CN"/>
                    </w:rPr>
                  </w:pPr>
                  <w:r>
                    <w:rPr>
                      <w:rFonts w:hint="eastAsia"/>
                      <w:sz w:val="20"/>
                      <w:szCs w:val="20"/>
                      <w:lang w:val="en-US" w:eastAsia="zh-CN"/>
                    </w:rPr>
                    <w:t>547.2</w:t>
                  </w:r>
                </w:p>
              </w:tc>
            </w:tr>
            <w:tr>
              <w:tblPrEx>
                <w:tblLayout w:type="fixed"/>
                <w:tblCellMar>
                  <w:top w:w="0" w:type="dxa"/>
                  <w:left w:w="108" w:type="dxa"/>
                  <w:bottom w:w="0" w:type="dxa"/>
                  <w:right w:w="108" w:type="dxa"/>
                </w:tblCellMar>
              </w:tblPrEx>
              <w:trPr>
                <w:trHeight w:val="23" w:hRule="atLeast"/>
              </w:trPr>
              <w:tc>
                <w:tcPr>
                  <w:tcW w:w="906" w:type="dxa"/>
                  <w:vMerge w:val="restart"/>
                  <w:tcBorders>
                    <w:top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化粪池</w:t>
                  </w: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处理前浓度（mg/L）</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300</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200.00 </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250.00 </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25</w:t>
                  </w:r>
                </w:p>
              </w:tc>
            </w:tr>
            <w:tr>
              <w:tblPrEx>
                <w:tblLayout w:type="fixed"/>
                <w:tblCellMar>
                  <w:top w:w="0" w:type="dxa"/>
                  <w:left w:w="108" w:type="dxa"/>
                  <w:bottom w:w="0" w:type="dxa"/>
                  <w:right w:w="108" w:type="dxa"/>
                </w:tblCellMar>
              </w:tblPrEx>
              <w:trPr>
                <w:trHeight w:val="23" w:hRule="atLeast"/>
              </w:trPr>
              <w:tc>
                <w:tcPr>
                  <w:tcW w:w="906" w:type="dxa"/>
                  <w:vMerge w:val="continue"/>
                  <w:tcBorders>
                    <w:right w:val="single" w:color="000000" w:sz="4" w:space="0"/>
                  </w:tcBorders>
                  <w:vAlign w:val="center"/>
                </w:tcPr>
                <w:p>
                  <w:pPr>
                    <w:widowControl/>
                    <w:snapToGrid w:val="0"/>
                    <w:spacing w:line="240" w:lineRule="auto"/>
                    <w:jc w:val="center"/>
                    <w:rPr>
                      <w:kern w:val="0"/>
                      <w:sz w:val="20"/>
                      <w:szCs w:val="20"/>
                    </w:rPr>
                  </w:pP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both"/>
                    <w:rPr>
                      <w:kern w:val="0"/>
                      <w:sz w:val="20"/>
                      <w:szCs w:val="20"/>
                    </w:rPr>
                  </w:pPr>
                  <w:r>
                    <w:rPr>
                      <w:kern w:val="0"/>
                      <w:sz w:val="20"/>
                      <w:szCs w:val="20"/>
                    </w:rPr>
                    <w:t>处理前产生量(t/a)</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0.1728 </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0.1152 </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0.1440 </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0.0144 </w:t>
                  </w:r>
                </w:p>
              </w:tc>
            </w:tr>
            <w:tr>
              <w:tblPrEx>
                <w:tblLayout w:type="fixed"/>
                <w:tblCellMar>
                  <w:top w:w="0" w:type="dxa"/>
                  <w:left w:w="108" w:type="dxa"/>
                  <w:bottom w:w="0" w:type="dxa"/>
                  <w:right w:w="108" w:type="dxa"/>
                </w:tblCellMar>
              </w:tblPrEx>
              <w:trPr>
                <w:trHeight w:val="23" w:hRule="atLeast"/>
              </w:trPr>
              <w:tc>
                <w:tcPr>
                  <w:tcW w:w="906" w:type="dxa"/>
                  <w:vMerge w:val="continue"/>
                  <w:tcBorders>
                    <w:right w:val="single" w:color="000000" w:sz="4" w:space="0"/>
                  </w:tcBorders>
                  <w:vAlign w:val="center"/>
                </w:tcPr>
                <w:p>
                  <w:pPr>
                    <w:widowControl/>
                    <w:snapToGrid w:val="0"/>
                    <w:spacing w:line="240" w:lineRule="auto"/>
                    <w:jc w:val="center"/>
                    <w:rPr>
                      <w:kern w:val="0"/>
                      <w:sz w:val="20"/>
                      <w:szCs w:val="20"/>
                    </w:rPr>
                  </w:pP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处理后浓度（mg/L）</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240.00 </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170.00 </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w:t>
                  </w:r>
                  <w:r>
                    <w:rPr>
                      <w:rFonts w:hint="eastAsia" w:ascii="Times New Roman" w:hAnsi="Times New Roman" w:eastAsia="宋体" w:cs="Times New Roman"/>
                      <w:sz w:val="20"/>
                      <w:szCs w:val="20"/>
                      <w:lang w:val="en-US" w:eastAsia="zh-CN"/>
                    </w:rPr>
                    <w:t>2</w:t>
                  </w:r>
                  <w:r>
                    <w:rPr>
                      <w:rFonts w:hint="default" w:ascii="Times New Roman" w:hAnsi="Times New Roman" w:eastAsia="宋体" w:cs="Times New Roman"/>
                      <w:sz w:val="20"/>
                      <w:szCs w:val="20"/>
                    </w:rPr>
                    <w:t xml:space="preserve">5.00 </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 xml:space="preserve">25.00 </w:t>
                  </w:r>
                </w:p>
              </w:tc>
            </w:tr>
            <w:tr>
              <w:tblPrEx>
                <w:tblLayout w:type="fixed"/>
                <w:tblCellMar>
                  <w:top w:w="0" w:type="dxa"/>
                  <w:left w:w="108" w:type="dxa"/>
                  <w:bottom w:w="0" w:type="dxa"/>
                  <w:right w:w="108" w:type="dxa"/>
                </w:tblCellMar>
              </w:tblPrEx>
              <w:trPr>
                <w:trHeight w:val="23" w:hRule="atLeast"/>
              </w:trPr>
              <w:tc>
                <w:tcPr>
                  <w:tcW w:w="906" w:type="dxa"/>
                  <w:vMerge w:val="continue"/>
                  <w:tcBorders>
                    <w:right w:val="single" w:color="000000" w:sz="4" w:space="0"/>
                  </w:tcBorders>
                  <w:vAlign w:val="center"/>
                </w:tcPr>
                <w:p>
                  <w:pPr>
                    <w:widowControl/>
                    <w:snapToGrid w:val="0"/>
                    <w:spacing w:line="240" w:lineRule="auto"/>
                    <w:jc w:val="center"/>
                    <w:rPr>
                      <w:kern w:val="0"/>
                      <w:sz w:val="20"/>
                      <w:szCs w:val="20"/>
                    </w:rPr>
                  </w:pP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处理后排放量(t/a)</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0.1382 </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0.0979 </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0.0720 </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0.0144 </w:t>
                  </w:r>
                </w:p>
              </w:tc>
            </w:tr>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4" w:space="0"/>
                    <w:bottom w:val="single" w:color="000000" w:sz="4" w:space="0"/>
                    <w:right w:val="single" w:color="000000" w:sz="4" w:space="0"/>
                  </w:tcBorders>
                  <w:vAlign w:val="center"/>
                </w:tcPr>
                <w:p>
                  <w:pPr>
                    <w:widowControl/>
                    <w:snapToGrid w:val="0"/>
                    <w:spacing w:line="240" w:lineRule="auto"/>
                    <w:jc w:val="center"/>
                    <w:rPr>
                      <w:kern w:val="0"/>
                      <w:sz w:val="20"/>
                      <w:szCs w:val="20"/>
                    </w:rPr>
                  </w:pPr>
                  <w:r>
                    <w:rPr>
                      <w:sz w:val="20"/>
                      <w:szCs w:val="20"/>
                    </w:rPr>
                    <w:t>《污水综合排放标准》（GB8978-1996）表4三级标准</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500</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300</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400</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w:t>
                  </w:r>
                </w:p>
              </w:tc>
            </w:tr>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4" w:space="0"/>
                    <w:bottom w:val="single" w:color="000000" w:sz="4" w:space="0"/>
                    <w:right w:val="single" w:color="000000" w:sz="4" w:space="0"/>
                  </w:tcBorders>
                  <w:vAlign w:val="center"/>
                </w:tcPr>
                <w:p>
                  <w:pPr>
                    <w:spacing w:line="240" w:lineRule="auto"/>
                    <w:jc w:val="center"/>
                    <w:rPr>
                      <w:sz w:val="20"/>
                      <w:szCs w:val="20"/>
                    </w:rPr>
                  </w:pPr>
                  <w:r>
                    <w:rPr>
                      <w:sz w:val="20"/>
                      <w:szCs w:val="20"/>
                    </w:rPr>
                    <w:t>达标情况</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达标</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达标</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达标</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w:t>
                  </w:r>
                </w:p>
              </w:tc>
            </w:tr>
            <w:tr>
              <w:tblPrEx>
                <w:tblLayout w:type="fixed"/>
                <w:tblCellMar>
                  <w:top w:w="0" w:type="dxa"/>
                  <w:left w:w="108" w:type="dxa"/>
                  <w:bottom w:w="0" w:type="dxa"/>
                  <w:right w:w="108" w:type="dxa"/>
                </w:tblCellMar>
              </w:tblPrEx>
              <w:trPr>
                <w:trHeight w:val="23" w:hRule="atLeast"/>
              </w:trPr>
              <w:tc>
                <w:tcPr>
                  <w:tcW w:w="1520" w:type="dxa"/>
                  <w:gridSpan w:val="2"/>
                  <w:vMerge w:val="restart"/>
                  <w:tcBorders>
                    <w:top w:val="single" w:color="000000" w:sz="4" w:space="0"/>
                    <w:right w:val="single" w:color="auto" w:sz="4" w:space="0"/>
                  </w:tcBorders>
                  <w:vAlign w:val="center"/>
                </w:tcPr>
                <w:p>
                  <w:pPr>
                    <w:widowControl/>
                    <w:snapToGrid w:val="0"/>
                    <w:spacing w:line="240" w:lineRule="auto"/>
                    <w:jc w:val="center"/>
                    <w:rPr>
                      <w:sz w:val="20"/>
                      <w:szCs w:val="20"/>
                    </w:rPr>
                  </w:pPr>
                  <w:r>
                    <w:rPr>
                      <w:sz w:val="20"/>
                      <w:szCs w:val="20"/>
                    </w:rPr>
                    <w:t>污水处理厂</w:t>
                  </w:r>
                </w:p>
                <w:p>
                  <w:pPr>
                    <w:widowControl/>
                    <w:snapToGrid w:val="0"/>
                    <w:spacing w:line="240" w:lineRule="auto"/>
                    <w:jc w:val="center"/>
                    <w:rPr>
                      <w:sz w:val="20"/>
                      <w:szCs w:val="20"/>
                    </w:rPr>
                  </w:pPr>
                  <w:r>
                    <w:rPr>
                      <w:sz w:val="20"/>
                      <w:szCs w:val="20"/>
                    </w:rPr>
                    <w:t>处理后</w:t>
                  </w:r>
                </w:p>
              </w:tc>
              <w:tc>
                <w:tcPr>
                  <w:tcW w:w="1538" w:type="dxa"/>
                  <w:tcBorders>
                    <w:top w:val="single" w:color="000000" w:sz="4" w:space="0"/>
                    <w:left w:val="single" w:color="auto" w:sz="4" w:space="0"/>
                    <w:bottom w:val="single" w:color="000000" w:sz="4" w:space="0"/>
                    <w:right w:val="single" w:color="000000" w:sz="4" w:space="0"/>
                  </w:tcBorders>
                  <w:vAlign w:val="center"/>
                </w:tcPr>
                <w:p>
                  <w:pPr>
                    <w:spacing w:line="240" w:lineRule="auto"/>
                    <w:jc w:val="center"/>
                    <w:rPr>
                      <w:sz w:val="20"/>
                      <w:szCs w:val="20"/>
                    </w:rPr>
                  </w:pPr>
                  <w:r>
                    <w:rPr>
                      <w:sz w:val="20"/>
                      <w:szCs w:val="20"/>
                    </w:rPr>
                    <w:t>排放浓度（mg/L）</w:t>
                  </w:r>
                </w:p>
              </w:tc>
              <w:tc>
                <w:tcPr>
                  <w:tcW w:w="1356"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50</w:t>
                  </w:r>
                </w:p>
              </w:tc>
              <w:tc>
                <w:tcPr>
                  <w:tcW w:w="1299"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w:t>
                  </w:r>
                </w:p>
              </w:tc>
              <w:tc>
                <w:tcPr>
                  <w:tcW w:w="1301" w:type="dxa"/>
                  <w:tcBorders>
                    <w:top w:val="single" w:color="000000" w:sz="4" w:space="0"/>
                    <w:left w:val="nil"/>
                    <w:bottom w:val="single" w:color="000000" w:sz="4"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10</w:t>
                  </w:r>
                </w:p>
              </w:tc>
              <w:tc>
                <w:tcPr>
                  <w:tcW w:w="1292" w:type="dxa"/>
                  <w:tcBorders>
                    <w:top w:val="single" w:color="000000" w:sz="4" w:space="0"/>
                    <w:left w:val="nil"/>
                    <w:bottom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default" w:ascii="Times New Roman" w:hAnsi="Times New Roman" w:eastAsia="宋体" w:cs="Times New Roman"/>
                      <w:sz w:val="20"/>
                      <w:szCs w:val="20"/>
                    </w:rPr>
                    <w:t>5</w:t>
                  </w:r>
                </w:p>
              </w:tc>
            </w:tr>
            <w:tr>
              <w:tblPrEx>
                <w:tblLayout w:type="fixed"/>
                <w:tblCellMar>
                  <w:top w:w="0" w:type="dxa"/>
                  <w:left w:w="108" w:type="dxa"/>
                  <w:bottom w:w="0" w:type="dxa"/>
                  <w:right w:w="108" w:type="dxa"/>
                </w:tblCellMar>
              </w:tblPrEx>
              <w:trPr>
                <w:trHeight w:val="23" w:hRule="atLeast"/>
              </w:trPr>
              <w:tc>
                <w:tcPr>
                  <w:tcW w:w="1520" w:type="dxa"/>
                  <w:gridSpan w:val="2"/>
                  <w:vMerge w:val="continue"/>
                  <w:tcBorders>
                    <w:bottom w:val="single" w:color="000000" w:sz="12" w:space="0"/>
                    <w:right w:val="single" w:color="auto" w:sz="4" w:space="0"/>
                  </w:tcBorders>
                  <w:vAlign w:val="center"/>
                </w:tcPr>
                <w:p>
                  <w:pPr>
                    <w:widowControl/>
                    <w:snapToGrid w:val="0"/>
                    <w:spacing w:line="240" w:lineRule="auto"/>
                    <w:jc w:val="center"/>
                    <w:rPr>
                      <w:sz w:val="20"/>
                      <w:szCs w:val="20"/>
                    </w:rPr>
                  </w:pPr>
                </w:p>
              </w:tc>
              <w:tc>
                <w:tcPr>
                  <w:tcW w:w="1538" w:type="dxa"/>
                  <w:tcBorders>
                    <w:top w:val="single" w:color="000000" w:sz="4" w:space="0"/>
                    <w:left w:val="single" w:color="auto" w:sz="4" w:space="0"/>
                    <w:bottom w:val="single" w:color="000000" w:sz="12" w:space="0"/>
                    <w:right w:val="single" w:color="000000" w:sz="4" w:space="0"/>
                  </w:tcBorders>
                  <w:vAlign w:val="center"/>
                </w:tcPr>
                <w:p>
                  <w:pPr>
                    <w:spacing w:line="240" w:lineRule="auto"/>
                    <w:jc w:val="center"/>
                    <w:rPr>
                      <w:sz w:val="20"/>
                      <w:szCs w:val="20"/>
                    </w:rPr>
                  </w:pPr>
                  <w:r>
                    <w:rPr>
                      <w:sz w:val="20"/>
                      <w:szCs w:val="20"/>
                    </w:rPr>
                    <w:t>排放量（t/a）</w:t>
                  </w:r>
                </w:p>
              </w:tc>
              <w:tc>
                <w:tcPr>
                  <w:tcW w:w="1356" w:type="dxa"/>
                  <w:tcBorders>
                    <w:top w:val="single" w:color="000000" w:sz="4" w:space="0"/>
                    <w:left w:val="nil"/>
                    <w:bottom w:val="single" w:color="000000" w:sz="12"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0.0288 </w:t>
                  </w:r>
                </w:p>
              </w:tc>
              <w:tc>
                <w:tcPr>
                  <w:tcW w:w="1299" w:type="dxa"/>
                  <w:tcBorders>
                    <w:top w:val="single" w:color="000000" w:sz="4" w:space="0"/>
                    <w:left w:val="nil"/>
                    <w:bottom w:val="single" w:color="000000" w:sz="12"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0.0058 </w:t>
                  </w:r>
                </w:p>
              </w:tc>
              <w:tc>
                <w:tcPr>
                  <w:tcW w:w="1301" w:type="dxa"/>
                  <w:tcBorders>
                    <w:top w:val="single" w:color="000000" w:sz="4" w:space="0"/>
                    <w:left w:val="nil"/>
                    <w:bottom w:val="single" w:color="000000" w:sz="12" w:space="0"/>
                    <w:right w:val="single" w:color="000000" w:sz="4"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0.0058 </w:t>
                  </w:r>
                </w:p>
              </w:tc>
              <w:tc>
                <w:tcPr>
                  <w:tcW w:w="1292" w:type="dxa"/>
                  <w:tcBorders>
                    <w:top w:val="single" w:color="000000" w:sz="4" w:space="0"/>
                    <w:left w:val="nil"/>
                    <w:bottom w:val="single" w:color="000000" w:sz="12" w:space="0"/>
                  </w:tcBorders>
                  <w:vAlign w:val="center"/>
                </w:tcPr>
                <w:p>
                  <w:pPr>
                    <w:spacing w:line="240" w:lineRule="auto"/>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 xml:space="preserve">0.0029 </w:t>
                  </w:r>
                </w:p>
              </w:tc>
            </w:tr>
          </w:tbl>
          <w:p>
            <w:pPr>
              <w:jc w:val="center"/>
              <w:rPr>
                <w:rFonts w:eastAsia="黑体"/>
                <w:sz w:val="22"/>
                <w:szCs w:val="22"/>
              </w:rPr>
            </w:pPr>
            <w:r>
              <w:rPr>
                <w:rFonts w:eastAsia="黑体"/>
                <w:sz w:val="22"/>
                <w:szCs w:val="22"/>
              </w:rPr>
              <w:t>表</w:t>
            </w:r>
            <w:r>
              <w:rPr>
                <w:rFonts w:hint="eastAsia" w:eastAsia="黑体"/>
                <w:sz w:val="22"/>
                <w:szCs w:val="22"/>
                <w:lang w:val="en-US" w:eastAsia="zh-CN"/>
              </w:rPr>
              <w:t>21</w:t>
            </w:r>
            <w:r>
              <w:rPr>
                <w:rFonts w:eastAsia="黑体"/>
                <w:sz w:val="22"/>
                <w:szCs w:val="22"/>
              </w:rPr>
              <w:t xml:space="preserve">  </w:t>
            </w:r>
            <w:r>
              <w:rPr>
                <w:rFonts w:hint="eastAsia" w:eastAsia="黑体"/>
                <w:sz w:val="22"/>
                <w:szCs w:val="22"/>
                <w:lang w:eastAsia="zh-CN"/>
              </w:rPr>
              <w:t>本</w:t>
            </w:r>
            <w:r>
              <w:rPr>
                <w:rFonts w:eastAsia="黑体"/>
                <w:sz w:val="22"/>
                <w:szCs w:val="22"/>
              </w:rPr>
              <w:t>项目营运期</w:t>
            </w:r>
            <w:r>
              <w:rPr>
                <w:rFonts w:hint="eastAsia" w:eastAsia="黑体"/>
                <w:sz w:val="22"/>
                <w:szCs w:val="22"/>
                <w:lang w:eastAsia="zh-CN"/>
              </w:rPr>
              <w:t>一、二期完成后</w:t>
            </w:r>
            <w:r>
              <w:rPr>
                <w:rFonts w:eastAsia="黑体"/>
                <w:sz w:val="22"/>
                <w:szCs w:val="22"/>
              </w:rPr>
              <w:t>污水各污染因子产生量及排放量一览表</w:t>
            </w:r>
          </w:p>
          <w:tbl>
            <w:tblPr>
              <w:tblStyle w:val="20"/>
              <w:tblW w:w="8306" w:type="dxa"/>
              <w:tblInd w:w="0" w:type="dxa"/>
              <w:tblLayout w:type="fixed"/>
              <w:tblCellMar>
                <w:top w:w="0" w:type="dxa"/>
                <w:left w:w="108" w:type="dxa"/>
                <w:bottom w:w="0" w:type="dxa"/>
                <w:right w:w="108" w:type="dxa"/>
              </w:tblCellMar>
            </w:tblPr>
            <w:tblGrid>
              <w:gridCol w:w="906"/>
              <w:gridCol w:w="614"/>
              <w:gridCol w:w="1538"/>
              <w:gridCol w:w="1356"/>
              <w:gridCol w:w="1299"/>
              <w:gridCol w:w="1301"/>
              <w:gridCol w:w="1292"/>
            </w:tblGrid>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12" w:space="0"/>
                    <w:bottom w:val="single" w:color="000000" w:sz="4" w:space="0"/>
                    <w:right w:val="single" w:color="000000" w:sz="4" w:space="0"/>
                  </w:tcBorders>
                  <w:vAlign w:val="center"/>
                </w:tcPr>
                <w:p>
                  <w:pPr>
                    <w:widowControl/>
                    <w:snapToGrid w:val="0"/>
                    <w:spacing w:line="240" w:lineRule="auto"/>
                    <w:jc w:val="center"/>
                    <w:rPr>
                      <w:b/>
                      <w:bCs/>
                      <w:kern w:val="0"/>
                      <w:sz w:val="20"/>
                      <w:szCs w:val="20"/>
                    </w:rPr>
                  </w:pPr>
                  <w:r>
                    <w:rPr>
                      <w:b/>
                      <w:bCs/>
                      <w:kern w:val="0"/>
                      <w:sz w:val="20"/>
                      <w:szCs w:val="20"/>
                    </w:rPr>
                    <w:t>废水水质</w:t>
                  </w:r>
                </w:p>
              </w:tc>
              <w:tc>
                <w:tcPr>
                  <w:tcW w:w="1356" w:type="dxa"/>
                  <w:tcBorders>
                    <w:top w:val="single" w:color="000000" w:sz="12" w:space="0"/>
                    <w:left w:val="nil"/>
                    <w:bottom w:val="single" w:color="000000" w:sz="4" w:space="0"/>
                    <w:right w:val="single" w:color="000000" w:sz="4" w:space="0"/>
                  </w:tcBorders>
                  <w:vAlign w:val="center"/>
                </w:tcPr>
                <w:p>
                  <w:pPr>
                    <w:widowControl/>
                    <w:snapToGrid w:val="0"/>
                    <w:spacing w:line="240" w:lineRule="auto"/>
                    <w:jc w:val="center"/>
                    <w:rPr>
                      <w:b/>
                      <w:bCs/>
                      <w:kern w:val="0"/>
                      <w:sz w:val="20"/>
                      <w:szCs w:val="20"/>
                      <w:vertAlign w:val="subscript"/>
                    </w:rPr>
                  </w:pPr>
                  <w:r>
                    <w:rPr>
                      <w:b/>
                      <w:bCs/>
                      <w:kern w:val="0"/>
                      <w:sz w:val="20"/>
                      <w:szCs w:val="20"/>
                    </w:rPr>
                    <w:t>COD</w:t>
                  </w:r>
                </w:p>
              </w:tc>
              <w:tc>
                <w:tcPr>
                  <w:tcW w:w="1299" w:type="dxa"/>
                  <w:tcBorders>
                    <w:top w:val="single" w:color="000000" w:sz="12" w:space="0"/>
                    <w:left w:val="nil"/>
                    <w:bottom w:val="single" w:color="000000" w:sz="4" w:space="0"/>
                    <w:right w:val="single" w:color="000000" w:sz="4" w:space="0"/>
                  </w:tcBorders>
                  <w:vAlign w:val="center"/>
                </w:tcPr>
                <w:p>
                  <w:pPr>
                    <w:widowControl/>
                    <w:snapToGrid w:val="0"/>
                    <w:spacing w:line="240" w:lineRule="auto"/>
                    <w:jc w:val="center"/>
                    <w:rPr>
                      <w:b/>
                      <w:bCs/>
                      <w:kern w:val="0"/>
                      <w:sz w:val="20"/>
                      <w:szCs w:val="20"/>
                      <w:vertAlign w:val="subscript"/>
                    </w:rPr>
                  </w:pPr>
                  <w:r>
                    <w:rPr>
                      <w:b/>
                      <w:bCs/>
                      <w:kern w:val="0"/>
                      <w:sz w:val="20"/>
                      <w:szCs w:val="20"/>
                    </w:rPr>
                    <w:t>BOD</w:t>
                  </w:r>
                  <w:r>
                    <w:rPr>
                      <w:b/>
                      <w:bCs/>
                      <w:kern w:val="0"/>
                      <w:sz w:val="20"/>
                      <w:szCs w:val="20"/>
                      <w:vertAlign w:val="subscript"/>
                    </w:rPr>
                    <w:t>5</w:t>
                  </w:r>
                </w:p>
              </w:tc>
              <w:tc>
                <w:tcPr>
                  <w:tcW w:w="1301" w:type="dxa"/>
                  <w:tcBorders>
                    <w:top w:val="single" w:color="000000" w:sz="12" w:space="0"/>
                    <w:left w:val="nil"/>
                    <w:bottom w:val="single" w:color="000000" w:sz="4" w:space="0"/>
                    <w:right w:val="single" w:color="000000" w:sz="4" w:space="0"/>
                  </w:tcBorders>
                  <w:vAlign w:val="center"/>
                </w:tcPr>
                <w:p>
                  <w:pPr>
                    <w:widowControl/>
                    <w:snapToGrid w:val="0"/>
                    <w:spacing w:line="240" w:lineRule="auto"/>
                    <w:jc w:val="center"/>
                    <w:rPr>
                      <w:b/>
                      <w:bCs/>
                      <w:kern w:val="0"/>
                      <w:sz w:val="20"/>
                      <w:szCs w:val="20"/>
                    </w:rPr>
                  </w:pPr>
                  <w:r>
                    <w:rPr>
                      <w:b/>
                      <w:bCs/>
                      <w:kern w:val="0"/>
                      <w:sz w:val="20"/>
                      <w:szCs w:val="20"/>
                    </w:rPr>
                    <w:t>SS</w:t>
                  </w:r>
                </w:p>
              </w:tc>
              <w:tc>
                <w:tcPr>
                  <w:tcW w:w="1292" w:type="dxa"/>
                  <w:tcBorders>
                    <w:top w:val="single" w:color="000000" w:sz="12" w:space="0"/>
                    <w:left w:val="nil"/>
                    <w:bottom w:val="single" w:color="000000" w:sz="4" w:space="0"/>
                  </w:tcBorders>
                  <w:vAlign w:val="center"/>
                </w:tcPr>
                <w:p>
                  <w:pPr>
                    <w:widowControl/>
                    <w:snapToGrid w:val="0"/>
                    <w:spacing w:line="240" w:lineRule="auto"/>
                    <w:jc w:val="center"/>
                    <w:rPr>
                      <w:b/>
                      <w:bCs/>
                      <w:kern w:val="0"/>
                      <w:sz w:val="20"/>
                      <w:szCs w:val="20"/>
                    </w:rPr>
                  </w:pPr>
                  <w:r>
                    <w:rPr>
                      <w:b/>
                      <w:bCs/>
                      <w:kern w:val="0"/>
                      <w:sz w:val="20"/>
                      <w:szCs w:val="20"/>
                    </w:rPr>
                    <w:t>氨氮</w:t>
                  </w:r>
                </w:p>
              </w:tc>
            </w:tr>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4" w:space="0"/>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水量（m³/a）</w:t>
                  </w:r>
                </w:p>
              </w:tc>
              <w:tc>
                <w:tcPr>
                  <w:tcW w:w="5248" w:type="dxa"/>
                  <w:gridSpan w:val="4"/>
                  <w:tcBorders>
                    <w:top w:val="single" w:color="000000" w:sz="4" w:space="0"/>
                    <w:left w:val="nil"/>
                    <w:bottom w:val="single" w:color="000000" w:sz="4" w:space="0"/>
                  </w:tcBorders>
                  <w:vAlign w:val="center"/>
                </w:tcPr>
                <w:p>
                  <w:pPr>
                    <w:widowControl/>
                    <w:snapToGrid w:val="0"/>
                    <w:spacing w:line="240" w:lineRule="auto"/>
                    <w:jc w:val="center"/>
                    <w:rPr>
                      <w:rFonts w:hint="eastAsia" w:eastAsia="宋体"/>
                      <w:kern w:val="0"/>
                      <w:sz w:val="20"/>
                      <w:szCs w:val="20"/>
                      <w:lang w:eastAsia="zh-CN"/>
                    </w:rPr>
                  </w:pPr>
                  <w:r>
                    <w:rPr>
                      <w:rFonts w:hint="eastAsia"/>
                      <w:sz w:val="20"/>
                      <w:szCs w:val="20"/>
                      <w:lang w:val="en-US" w:eastAsia="zh-CN"/>
                    </w:rPr>
                    <w:t>1094.4</w:t>
                  </w:r>
                </w:p>
              </w:tc>
            </w:tr>
            <w:tr>
              <w:tblPrEx>
                <w:tblLayout w:type="fixed"/>
                <w:tblCellMar>
                  <w:top w:w="0" w:type="dxa"/>
                  <w:left w:w="108" w:type="dxa"/>
                  <w:bottom w:w="0" w:type="dxa"/>
                  <w:right w:w="108" w:type="dxa"/>
                </w:tblCellMar>
              </w:tblPrEx>
              <w:trPr>
                <w:trHeight w:val="23" w:hRule="atLeast"/>
              </w:trPr>
              <w:tc>
                <w:tcPr>
                  <w:tcW w:w="906" w:type="dxa"/>
                  <w:vMerge w:val="restart"/>
                  <w:tcBorders>
                    <w:top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化粪池</w:t>
                  </w: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处理前浓度（mg/L）</w:t>
                  </w:r>
                </w:p>
              </w:tc>
              <w:tc>
                <w:tcPr>
                  <w:tcW w:w="1356"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300</w:t>
                  </w:r>
                </w:p>
              </w:tc>
              <w:tc>
                <w:tcPr>
                  <w:tcW w:w="1299"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bidi="ar"/>
                    </w:rPr>
                    <w:t xml:space="preserve">200.00 </w:t>
                  </w:r>
                </w:p>
              </w:tc>
              <w:tc>
                <w:tcPr>
                  <w:tcW w:w="1301" w:type="dxa"/>
                  <w:tcBorders>
                    <w:top w:val="single" w:color="000000" w:sz="4" w:space="0"/>
                    <w:left w:val="nil"/>
                    <w:bottom w:val="single" w:color="000000" w:sz="4" w:space="0"/>
                    <w:right w:val="single" w:color="000000" w:sz="4" w:space="0"/>
                  </w:tcBorders>
                  <w:vAlign w:val="center"/>
                </w:tcPr>
                <w:p>
                  <w:pPr>
                    <w:widowControl/>
                    <w:spacing w:line="240" w:lineRule="auto"/>
                    <w:jc w:val="center"/>
                    <w:textAlignment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lang w:bidi="ar"/>
                    </w:rPr>
                    <w:t xml:space="preserve">250.00 </w:t>
                  </w:r>
                </w:p>
              </w:tc>
              <w:tc>
                <w:tcPr>
                  <w:tcW w:w="1292" w:type="dxa"/>
                  <w:tcBorders>
                    <w:top w:val="single" w:color="000000" w:sz="4" w:space="0"/>
                    <w:left w:val="nil"/>
                    <w:bottom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25</w:t>
                  </w:r>
                </w:p>
              </w:tc>
            </w:tr>
            <w:tr>
              <w:tblPrEx>
                <w:tblLayout w:type="fixed"/>
                <w:tblCellMar>
                  <w:top w:w="0" w:type="dxa"/>
                  <w:left w:w="108" w:type="dxa"/>
                  <w:bottom w:w="0" w:type="dxa"/>
                  <w:right w:w="108" w:type="dxa"/>
                </w:tblCellMar>
              </w:tblPrEx>
              <w:trPr>
                <w:trHeight w:val="23" w:hRule="atLeast"/>
              </w:trPr>
              <w:tc>
                <w:tcPr>
                  <w:tcW w:w="906" w:type="dxa"/>
                  <w:vMerge w:val="continue"/>
                  <w:tcBorders>
                    <w:right w:val="single" w:color="000000" w:sz="4" w:space="0"/>
                  </w:tcBorders>
                  <w:vAlign w:val="center"/>
                </w:tcPr>
                <w:p>
                  <w:pPr>
                    <w:widowControl/>
                    <w:snapToGrid w:val="0"/>
                    <w:spacing w:line="240" w:lineRule="auto"/>
                    <w:jc w:val="center"/>
                    <w:rPr>
                      <w:kern w:val="0"/>
                      <w:sz w:val="20"/>
                      <w:szCs w:val="20"/>
                    </w:rPr>
                  </w:pP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both"/>
                    <w:rPr>
                      <w:kern w:val="0"/>
                      <w:sz w:val="20"/>
                      <w:szCs w:val="20"/>
                    </w:rPr>
                  </w:pPr>
                  <w:r>
                    <w:rPr>
                      <w:kern w:val="0"/>
                      <w:sz w:val="20"/>
                      <w:szCs w:val="20"/>
                    </w:rPr>
                    <w:t>处理前产生量(t/a)</w:t>
                  </w:r>
                </w:p>
              </w:tc>
              <w:tc>
                <w:tcPr>
                  <w:tcW w:w="1356"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0.3283 </w:t>
                  </w:r>
                </w:p>
              </w:tc>
              <w:tc>
                <w:tcPr>
                  <w:tcW w:w="1299"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0.2189 </w:t>
                  </w:r>
                </w:p>
              </w:tc>
              <w:tc>
                <w:tcPr>
                  <w:tcW w:w="1301"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0.2736 </w:t>
                  </w:r>
                </w:p>
              </w:tc>
              <w:tc>
                <w:tcPr>
                  <w:tcW w:w="1292" w:type="dxa"/>
                  <w:tcBorders>
                    <w:top w:val="single" w:color="000000" w:sz="4" w:space="0"/>
                    <w:left w:val="nil"/>
                    <w:bottom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0.0274 </w:t>
                  </w:r>
                </w:p>
              </w:tc>
            </w:tr>
            <w:tr>
              <w:tblPrEx>
                <w:tblLayout w:type="fixed"/>
                <w:tblCellMar>
                  <w:top w:w="0" w:type="dxa"/>
                  <w:left w:w="108" w:type="dxa"/>
                  <w:bottom w:w="0" w:type="dxa"/>
                  <w:right w:w="108" w:type="dxa"/>
                </w:tblCellMar>
              </w:tblPrEx>
              <w:trPr>
                <w:trHeight w:val="23" w:hRule="atLeast"/>
              </w:trPr>
              <w:tc>
                <w:tcPr>
                  <w:tcW w:w="906" w:type="dxa"/>
                  <w:vMerge w:val="continue"/>
                  <w:tcBorders>
                    <w:right w:val="single" w:color="000000" w:sz="4" w:space="0"/>
                  </w:tcBorders>
                  <w:vAlign w:val="center"/>
                </w:tcPr>
                <w:p>
                  <w:pPr>
                    <w:widowControl/>
                    <w:snapToGrid w:val="0"/>
                    <w:spacing w:line="240" w:lineRule="auto"/>
                    <w:jc w:val="center"/>
                    <w:rPr>
                      <w:kern w:val="0"/>
                      <w:sz w:val="20"/>
                      <w:szCs w:val="20"/>
                    </w:rPr>
                  </w:pP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处理后浓度（mg/L）</w:t>
                  </w:r>
                </w:p>
              </w:tc>
              <w:tc>
                <w:tcPr>
                  <w:tcW w:w="1356"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240.00 </w:t>
                  </w:r>
                </w:p>
              </w:tc>
              <w:tc>
                <w:tcPr>
                  <w:tcW w:w="1299"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170.00 </w:t>
                  </w:r>
                </w:p>
              </w:tc>
              <w:tc>
                <w:tcPr>
                  <w:tcW w:w="1301"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w:t>
                  </w:r>
                  <w:r>
                    <w:rPr>
                      <w:rFonts w:hint="eastAsia" w:ascii="Times New Roman" w:hAnsi="Times New Roman" w:eastAsia="宋体" w:cs="Times New Roman"/>
                      <w:kern w:val="0"/>
                      <w:sz w:val="20"/>
                      <w:szCs w:val="20"/>
                      <w:lang w:val="en-US" w:eastAsia="zh-CN"/>
                    </w:rPr>
                    <w:t>2</w:t>
                  </w:r>
                  <w:r>
                    <w:rPr>
                      <w:rFonts w:hint="default" w:ascii="Times New Roman" w:hAnsi="Times New Roman" w:eastAsia="宋体" w:cs="Times New Roman"/>
                      <w:kern w:val="0"/>
                      <w:sz w:val="20"/>
                      <w:szCs w:val="20"/>
                    </w:rPr>
                    <w:t xml:space="preserve">5.00 </w:t>
                  </w:r>
                </w:p>
              </w:tc>
              <w:tc>
                <w:tcPr>
                  <w:tcW w:w="1292" w:type="dxa"/>
                  <w:tcBorders>
                    <w:top w:val="single" w:color="000000" w:sz="4" w:space="0"/>
                    <w:left w:val="nil"/>
                    <w:bottom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25.00 </w:t>
                  </w:r>
                </w:p>
              </w:tc>
            </w:tr>
            <w:tr>
              <w:tblPrEx>
                <w:tblLayout w:type="fixed"/>
                <w:tblCellMar>
                  <w:top w:w="0" w:type="dxa"/>
                  <w:left w:w="108" w:type="dxa"/>
                  <w:bottom w:w="0" w:type="dxa"/>
                  <w:right w:w="108" w:type="dxa"/>
                </w:tblCellMar>
              </w:tblPrEx>
              <w:trPr>
                <w:trHeight w:val="23" w:hRule="atLeast"/>
              </w:trPr>
              <w:tc>
                <w:tcPr>
                  <w:tcW w:w="906" w:type="dxa"/>
                  <w:vMerge w:val="continue"/>
                  <w:tcBorders>
                    <w:right w:val="single" w:color="000000" w:sz="4" w:space="0"/>
                  </w:tcBorders>
                  <w:vAlign w:val="center"/>
                </w:tcPr>
                <w:p>
                  <w:pPr>
                    <w:widowControl/>
                    <w:snapToGrid w:val="0"/>
                    <w:spacing w:line="240" w:lineRule="auto"/>
                    <w:jc w:val="center"/>
                    <w:rPr>
                      <w:kern w:val="0"/>
                      <w:sz w:val="20"/>
                      <w:szCs w:val="20"/>
                    </w:rPr>
                  </w:pPr>
                </w:p>
              </w:tc>
              <w:tc>
                <w:tcPr>
                  <w:tcW w:w="2152" w:type="dxa"/>
                  <w:gridSpan w:val="2"/>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kern w:val="0"/>
                      <w:sz w:val="20"/>
                      <w:szCs w:val="20"/>
                    </w:rPr>
                  </w:pPr>
                  <w:r>
                    <w:rPr>
                      <w:kern w:val="0"/>
                      <w:sz w:val="20"/>
                      <w:szCs w:val="20"/>
                    </w:rPr>
                    <w:t>处理后排放量(t/a)</w:t>
                  </w:r>
                </w:p>
              </w:tc>
              <w:tc>
                <w:tcPr>
                  <w:tcW w:w="1356"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0.2627 </w:t>
                  </w:r>
                </w:p>
              </w:tc>
              <w:tc>
                <w:tcPr>
                  <w:tcW w:w="1299"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0.1860 </w:t>
                  </w:r>
                </w:p>
              </w:tc>
              <w:tc>
                <w:tcPr>
                  <w:tcW w:w="1301"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0.1368 </w:t>
                  </w:r>
                </w:p>
              </w:tc>
              <w:tc>
                <w:tcPr>
                  <w:tcW w:w="1292" w:type="dxa"/>
                  <w:tcBorders>
                    <w:top w:val="single" w:color="000000" w:sz="4" w:space="0"/>
                    <w:left w:val="nil"/>
                    <w:bottom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0.0274 </w:t>
                  </w:r>
                </w:p>
              </w:tc>
            </w:tr>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4" w:space="0"/>
                    <w:bottom w:val="single" w:color="000000" w:sz="4" w:space="0"/>
                    <w:right w:val="single" w:color="000000" w:sz="4" w:space="0"/>
                  </w:tcBorders>
                  <w:vAlign w:val="center"/>
                </w:tcPr>
                <w:p>
                  <w:pPr>
                    <w:widowControl/>
                    <w:snapToGrid w:val="0"/>
                    <w:spacing w:line="240" w:lineRule="auto"/>
                    <w:jc w:val="center"/>
                    <w:rPr>
                      <w:kern w:val="0"/>
                      <w:sz w:val="20"/>
                      <w:szCs w:val="20"/>
                    </w:rPr>
                  </w:pPr>
                  <w:r>
                    <w:rPr>
                      <w:sz w:val="20"/>
                      <w:szCs w:val="20"/>
                    </w:rPr>
                    <w:t>《污水综合排放标准》（GB8978-1996）表4三级标准</w:t>
                  </w:r>
                </w:p>
              </w:tc>
              <w:tc>
                <w:tcPr>
                  <w:tcW w:w="1356"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500</w:t>
                  </w:r>
                </w:p>
              </w:tc>
              <w:tc>
                <w:tcPr>
                  <w:tcW w:w="1299"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300</w:t>
                  </w:r>
                </w:p>
              </w:tc>
              <w:tc>
                <w:tcPr>
                  <w:tcW w:w="1301"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400</w:t>
                  </w:r>
                </w:p>
              </w:tc>
              <w:tc>
                <w:tcPr>
                  <w:tcW w:w="1292" w:type="dxa"/>
                  <w:tcBorders>
                    <w:top w:val="single" w:color="000000" w:sz="4" w:space="0"/>
                    <w:left w:val="nil"/>
                    <w:bottom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w:t>
                  </w:r>
                </w:p>
              </w:tc>
            </w:tr>
            <w:tr>
              <w:tblPrEx>
                <w:tblLayout w:type="fixed"/>
                <w:tblCellMar>
                  <w:top w:w="0" w:type="dxa"/>
                  <w:left w:w="108" w:type="dxa"/>
                  <w:bottom w:w="0" w:type="dxa"/>
                  <w:right w:w="108" w:type="dxa"/>
                </w:tblCellMar>
              </w:tblPrEx>
              <w:trPr>
                <w:trHeight w:val="23" w:hRule="atLeast"/>
              </w:trPr>
              <w:tc>
                <w:tcPr>
                  <w:tcW w:w="3058" w:type="dxa"/>
                  <w:gridSpan w:val="3"/>
                  <w:tcBorders>
                    <w:top w:val="single" w:color="000000" w:sz="4" w:space="0"/>
                    <w:bottom w:val="single" w:color="000000" w:sz="4" w:space="0"/>
                    <w:right w:val="single" w:color="000000" w:sz="4" w:space="0"/>
                  </w:tcBorders>
                  <w:vAlign w:val="center"/>
                </w:tcPr>
                <w:p>
                  <w:pPr>
                    <w:spacing w:line="240" w:lineRule="auto"/>
                    <w:jc w:val="center"/>
                    <w:rPr>
                      <w:sz w:val="20"/>
                      <w:szCs w:val="20"/>
                    </w:rPr>
                  </w:pPr>
                  <w:r>
                    <w:rPr>
                      <w:sz w:val="20"/>
                      <w:szCs w:val="20"/>
                    </w:rPr>
                    <w:t>达标情况</w:t>
                  </w:r>
                </w:p>
              </w:tc>
              <w:tc>
                <w:tcPr>
                  <w:tcW w:w="1356"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达标</w:t>
                  </w:r>
                </w:p>
              </w:tc>
              <w:tc>
                <w:tcPr>
                  <w:tcW w:w="1299"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达标</w:t>
                  </w:r>
                </w:p>
              </w:tc>
              <w:tc>
                <w:tcPr>
                  <w:tcW w:w="1301"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达标</w:t>
                  </w:r>
                </w:p>
              </w:tc>
              <w:tc>
                <w:tcPr>
                  <w:tcW w:w="1292" w:type="dxa"/>
                  <w:tcBorders>
                    <w:top w:val="single" w:color="000000" w:sz="4" w:space="0"/>
                    <w:left w:val="nil"/>
                    <w:bottom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w:t>
                  </w:r>
                </w:p>
              </w:tc>
            </w:tr>
            <w:tr>
              <w:tblPrEx>
                <w:tblLayout w:type="fixed"/>
                <w:tblCellMar>
                  <w:top w:w="0" w:type="dxa"/>
                  <w:left w:w="108" w:type="dxa"/>
                  <w:bottom w:w="0" w:type="dxa"/>
                  <w:right w:w="108" w:type="dxa"/>
                </w:tblCellMar>
              </w:tblPrEx>
              <w:trPr>
                <w:trHeight w:val="23" w:hRule="atLeast"/>
              </w:trPr>
              <w:tc>
                <w:tcPr>
                  <w:tcW w:w="1520" w:type="dxa"/>
                  <w:gridSpan w:val="2"/>
                  <w:vMerge w:val="restart"/>
                  <w:tcBorders>
                    <w:top w:val="single" w:color="000000" w:sz="4" w:space="0"/>
                    <w:right w:val="single" w:color="auto" w:sz="4" w:space="0"/>
                  </w:tcBorders>
                  <w:vAlign w:val="center"/>
                </w:tcPr>
                <w:p>
                  <w:pPr>
                    <w:widowControl/>
                    <w:snapToGrid w:val="0"/>
                    <w:spacing w:line="240" w:lineRule="auto"/>
                    <w:jc w:val="center"/>
                    <w:rPr>
                      <w:sz w:val="20"/>
                      <w:szCs w:val="20"/>
                    </w:rPr>
                  </w:pPr>
                  <w:r>
                    <w:rPr>
                      <w:sz w:val="20"/>
                      <w:szCs w:val="20"/>
                    </w:rPr>
                    <w:t>污水处理厂</w:t>
                  </w:r>
                </w:p>
                <w:p>
                  <w:pPr>
                    <w:widowControl/>
                    <w:snapToGrid w:val="0"/>
                    <w:spacing w:line="240" w:lineRule="auto"/>
                    <w:jc w:val="center"/>
                    <w:rPr>
                      <w:sz w:val="20"/>
                      <w:szCs w:val="20"/>
                    </w:rPr>
                  </w:pPr>
                  <w:r>
                    <w:rPr>
                      <w:sz w:val="20"/>
                      <w:szCs w:val="20"/>
                    </w:rPr>
                    <w:t>处理后</w:t>
                  </w:r>
                </w:p>
              </w:tc>
              <w:tc>
                <w:tcPr>
                  <w:tcW w:w="1538" w:type="dxa"/>
                  <w:tcBorders>
                    <w:top w:val="single" w:color="000000" w:sz="4" w:space="0"/>
                    <w:left w:val="single" w:color="auto" w:sz="4" w:space="0"/>
                    <w:bottom w:val="single" w:color="000000" w:sz="4" w:space="0"/>
                    <w:right w:val="single" w:color="000000" w:sz="4" w:space="0"/>
                  </w:tcBorders>
                  <w:vAlign w:val="center"/>
                </w:tcPr>
                <w:p>
                  <w:pPr>
                    <w:spacing w:line="240" w:lineRule="auto"/>
                    <w:jc w:val="center"/>
                    <w:rPr>
                      <w:sz w:val="20"/>
                      <w:szCs w:val="20"/>
                    </w:rPr>
                  </w:pPr>
                  <w:r>
                    <w:rPr>
                      <w:sz w:val="20"/>
                      <w:szCs w:val="20"/>
                    </w:rPr>
                    <w:t>排放浓度（mg/L）</w:t>
                  </w:r>
                </w:p>
              </w:tc>
              <w:tc>
                <w:tcPr>
                  <w:tcW w:w="1356"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50</w:t>
                  </w:r>
                </w:p>
              </w:tc>
              <w:tc>
                <w:tcPr>
                  <w:tcW w:w="1299"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w:t>
                  </w:r>
                </w:p>
              </w:tc>
              <w:tc>
                <w:tcPr>
                  <w:tcW w:w="1301" w:type="dxa"/>
                  <w:tcBorders>
                    <w:top w:val="single" w:color="000000" w:sz="4" w:space="0"/>
                    <w:left w:val="nil"/>
                    <w:bottom w:val="single" w:color="000000" w:sz="4"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10</w:t>
                  </w:r>
                </w:p>
              </w:tc>
              <w:tc>
                <w:tcPr>
                  <w:tcW w:w="1292" w:type="dxa"/>
                  <w:tcBorders>
                    <w:top w:val="single" w:color="000000" w:sz="4" w:space="0"/>
                    <w:left w:val="nil"/>
                    <w:bottom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5</w:t>
                  </w:r>
                </w:p>
              </w:tc>
            </w:tr>
            <w:tr>
              <w:tblPrEx>
                <w:tblLayout w:type="fixed"/>
                <w:tblCellMar>
                  <w:top w:w="0" w:type="dxa"/>
                  <w:left w:w="108" w:type="dxa"/>
                  <w:bottom w:w="0" w:type="dxa"/>
                  <w:right w:w="108" w:type="dxa"/>
                </w:tblCellMar>
              </w:tblPrEx>
              <w:trPr>
                <w:trHeight w:val="23" w:hRule="atLeast"/>
              </w:trPr>
              <w:tc>
                <w:tcPr>
                  <w:tcW w:w="1520" w:type="dxa"/>
                  <w:gridSpan w:val="2"/>
                  <w:vMerge w:val="continue"/>
                  <w:tcBorders>
                    <w:bottom w:val="single" w:color="000000" w:sz="12" w:space="0"/>
                    <w:right w:val="single" w:color="auto" w:sz="4" w:space="0"/>
                  </w:tcBorders>
                  <w:vAlign w:val="center"/>
                </w:tcPr>
                <w:p>
                  <w:pPr>
                    <w:widowControl/>
                    <w:snapToGrid w:val="0"/>
                    <w:spacing w:line="240" w:lineRule="auto"/>
                    <w:jc w:val="center"/>
                    <w:rPr>
                      <w:sz w:val="20"/>
                      <w:szCs w:val="20"/>
                    </w:rPr>
                  </w:pPr>
                </w:p>
              </w:tc>
              <w:tc>
                <w:tcPr>
                  <w:tcW w:w="1538" w:type="dxa"/>
                  <w:tcBorders>
                    <w:top w:val="single" w:color="000000" w:sz="4" w:space="0"/>
                    <w:left w:val="single" w:color="auto" w:sz="4" w:space="0"/>
                    <w:bottom w:val="single" w:color="000000" w:sz="12" w:space="0"/>
                    <w:right w:val="single" w:color="000000" w:sz="4" w:space="0"/>
                  </w:tcBorders>
                  <w:vAlign w:val="center"/>
                </w:tcPr>
                <w:p>
                  <w:pPr>
                    <w:spacing w:line="240" w:lineRule="auto"/>
                    <w:jc w:val="center"/>
                    <w:rPr>
                      <w:sz w:val="20"/>
                      <w:szCs w:val="20"/>
                    </w:rPr>
                  </w:pPr>
                  <w:r>
                    <w:rPr>
                      <w:sz w:val="20"/>
                      <w:szCs w:val="20"/>
                    </w:rPr>
                    <w:t>排放量（t/a）</w:t>
                  </w:r>
                </w:p>
              </w:tc>
              <w:tc>
                <w:tcPr>
                  <w:tcW w:w="1356" w:type="dxa"/>
                  <w:tcBorders>
                    <w:top w:val="single" w:color="000000" w:sz="4" w:space="0"/>
                    <w:left w:val="nil"/>
                    <w:bottom w:val="single" w:color="000000" w:sz="12"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0.0547 </w:t>
                  </w:r>
                </w:p>
              </w:tc>
              <w:tc>
                <w:tcPr>
                  <w:tcW w:w="1299" w:type="dxa"/>
                  <w:tcBorders>
                    <w:top w:val="single" w:color="000000" w:sz="4" w:space="0"/>
                    <w:left w:val="nil"/>
                    <w:bottom w:val="single" w:color="000000" w:sz="12"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0.0109 </w:t>
                  </w:r>
                </w:p>
              </w:tc>
              <w:tc>
                <w:tcPr>
                  <w:tcW w:w="1301" w:type="dxa"/>
                  <w:tcBorders>
                    <w:top w:val="single" w:color="000000" w:sz="4" w:space="0"/>
                    <w:left w:val="nil"/>
                    <w:bottom w:val="single" w:color="000000" w:sz="12" w:space="0"/>
                    <w:right w:val="single" w:color="000000" w:sz="4"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0.0109 </w:t>
                  </w:r>
                </w:p>
              </w:tc>
              <w:tc>
                <w:tcPr>
                  <w:tcW w:w="1292" w:type="dxa"/>
                  <w:tcBorders>
                    <w:top w:val="single" w:color="000000" w:sz="4" w:space="0"/>
                    <w:left w:val="nil"/>
                    <w:bottom w:val="single" w:color="000000" w:sz="12" w:space="0"/>
                  </w:tcBorders>
                  <w:vAlign w:val="center"/>
                </w:tcPr>
                <w:p>
                  <w:pPr>
                    <w:widowControl/>
                    <w:snapToGrid w:val="0"/>
                    <w:spacing w:line="240" w:lineRule="auto"/>
                    <w:jc w:val="center"/>
                    <w:rPr>
                      <w:rFonts w:hint="default" w:ascii="Times New Roman" w:hAnsi="Times New Roman" w:eastAsia="宋体" w:cs="Times New Roman"/>
                      <w:kern w:val="0"/>
                      <w:sz w:val="20"/>
                      <w:szCs w:val="20"/>
                    </w:rPr>
                  </w:pPr>
                  <w:r>
                    <w:rPr>
                      <w:rFonts w:hint="eastAsia" w:ascii="Times New Roman" w:hAnsi="Times New Roman" w:eastAsia="宋体" w:cs="Times New Roman"/>
                      <w:kern w:val="0"/>
                      <w:sz w:val="20"/>
                      <w:szCs w:val="20"/>
                      <w:lang w:val="en-US" w:eastAsia="zh-CN"/>
                    </w:rPr>
                    <w:t xml:space="preserve">0.0055 </w:t>
                  </w:r>
                </w:p>
              </w:tc>
            </w:tr>
          </w:tbl>
          <w:p>
            <w:pPr>
              <w:pStyle w:val="3"/>
              <w:spacing w:before="0" w:after="0" w:line="360" w:lineRule="auto"/>
              <w:ind w:firstLine="549"/>
              <w:rPr>
                <w:rFonts w:hint="eastAsia" w:ascii="宋体" w:hAnsi="宋体" w:eastAsia="宋体"/>
                <w:b/>
                <w:bCs/>
                <w:iCs/>
                <w:sz w:val="24"/>
                <w:szCs w:val="24"/>
                <w:u w:val="single"/>
              </w:rPr>
            </w:pPr>
          </w:p>
          <w:p>
            <w:pPr>
              <w:pStyle w:val="3"/>
              <w:spacing w:before="0" w:after="0" w:line="360" w:lineRule="auto"/>
              <w:ind w:firstLine="549"/>
              <w:rPr>
                <w:rFonts w:hint="eastAsia" w:ascii="宋体" w:hAnsi="宋体" w:eastAsia="宋体"/>
                <w:b/>
                <w:bCs/>
                <w:iCs/>
                <w:sz w:val="24"/>
                <w:szCs w:val="24"/>
                <w:u w:val="single"/>
              </w:rPr>
            </w:pPr>
          </w:p>
          <w:p>
            <w:pPr>
              <w:pStyle w:val="3"/>
              <w:spacing w:before="0" w:after="0" w:line="360" w:lineRule="auto"/>
              <w:ind w:firstLine="549"/>
              <w:rPr>
                <w:rFonts w:ascii="宋体" w:hAnsi="宋体" w:eastAsia="宋体"/>
                <w:b/>
                <w:bCs/>
                <w:iCs/>
                <w:sz w:val="24"/>
                <w:szCs w:val="24"/>
                <w:u w:val="single"/>
              </w:rPr>
            </w:pPr>
            <w:r>
              <w:rPr>
                <w:rFonts w:hint="eastAsia" w:ascii="宋体" w:hAnsi="宋体" w:eastAsia="宋体"/>
                <w:b/>
                <w:bCs/>
                <w:iCs/>
                <w:sz w:val="24"/>
                <w:szCs w:val="24"/>
                <w:u w:val="single"/>
              </w:rPr>
              <w:t>嵩阳煤机可依托性分析</w:t>
            </w:r>
          </w:p>
          <w:p>
            <w:pPr>
              <w:ind w:firstLine="482" w:firstLineChars="200"/>
              <w:rPr>
                <w:b/>
                <w:bCs/>
                <w:iCs/>
                <w:sz w:val="24"/>
                <w:u w:val="single"/>
              </w:rPr>
            </w:pPr>
            <w:r>
              <w:rPr>
                <w:rFonts w:hint="eastAsia"/>
                <w:b/>
                <w:bCs/>
                <w:iCs/>
                <w:sz w:val="24"/>
                <w:u w:val="single"/>
              </w:rPr>
              <w:t>根据嵩阳煤机验收报告调查结果，嵩阳煤机设有</w:t>
            </w:r>
            <w:r>
              <w:rPr>
                <w:b/>
                <w:bCs/>
                <w:iCs/>
                <w:sz w:val="24"/>
                <w:u w:val="single"/>
              </w:rPr>
              <w:t>3</w:t>
            </w:r>
            <w:r>
              <w:rPr>
                <w:rFonts w:hint="eastAsia"/>
                <w:b/>
                <w:bCs/>
                <w:iCs/>
                <w:sz w:val="24"/>
                <w:u w:val="single"/>
              </w:rPr>
              <w:t>个</w:t>
            </w:r>
            <w:r>
              <w:rPr>
                <w:b/>
                <w:bCs/>
                <w:iCs/>
                <w:sz w:val="24"/>
                <w:u w:val="single"/>
              </w:rPr>
              <w:t>20m</w:t>
            </w:r>
            <w:r>
              <w:rPr>
                <w:b/>
                <w:bCs/>
                <w:iCs/>
                <w:sz w:val="24"/>
                <w:u w:val="single"/>
                <w:vertAlign w:val="superscript"/>
              </w:rPr>
              <w:t>3</w:t>
            </w:r>
            <w:r>
              <w:rPr>
                <w:rFonts w:hint="eastAsia"/>
                <w:b/>
                <w:bCs/>
                <w:iCs/>
                <w:sz w:val="24"/>
                <w:u w:val="single"/>
              </w:rPr>
              <w:t>化粪池，根据厂区调查结果，现嵩阳煤机劳动定员为</w:t>
            </w:r>
            <w:r>
              <w:rPr>
                <w:rFonts w:hint="eastAsia"/>
                <w:b/>
                <w:bCs/>
                <w:iCs/>
                <w:sz w:val="24"/>
                <w:u w:val="single"/>
                <w:lang w:val="en-US" w:eastAsia="zh-CN"/>
              </w:rPr>
              <w:t>7</w:t>
            </w:r>
            <w:r>
              <w:rPr>
                <w:b/>
                <w:bCs/>
                <w:iCs/>
                <w:sz w:val="24"/>
                <w:u w:val="single"/>
              </w:rPr>
              <w:t>0</w:t>
            </w:r>
            <w:r>
              <w:rPr>
                <w:rFonts w:hint="eastAsia"/>
                <w:b/>
                <w:bCs/>
                <w:iCs/>
                <w:sz w:val="24"/>
                <w:u w:val="single"/>
              </w:rPr>
              <w:t>人</w:t>
            </w:r>
            <w:r>
              <w:rPr>
                <w:rFonts w:hint="eastAsia"/>
                <w:b/>
                <w:bCs/>
                <w:iCs/>
                <w:sz w:val="24"/>
                <w:u w:val="single"/>
                <w:lang w:eastAsia="zh-CN"/>
              </w:rPr>
              <w:t>（在厂区吃</w:t>
            </w:r>
            <w:r>
              <w:rPr>
                <w:rFonts w:hint="eastAsia"/>
                <w:b/>
                <w:bCs/>
                <w:iCs/>
                <w:sz w:val="24"/>
                <w:u w:val="single"/>
                <w:lang w:val="en-US" w:eastAsia="zh-CN"/>
              </w:rPr>
              <w:t>午</w:t>
            </w:r>
            <w:r>
              <w:rPr>
                <w:rFonts w:hint="eastAsia"/>
                <w:b/>
                <w:bCs/>
                <w:iCs/>
                <w:sz w:val="24"/>
                <w:u w:val="single"/>
                <w:lang w:eastAsia="zh-CN"/>
              </w:rPr>
              <w:t>餐，不住宿）</w:t>
            </w:r>
            <w:r>
              <w:rPr>
                <w:rFonts w:hint="eastAsia"/>
                <w:b/>
                <w:bCs/>
                <w:iCs/>
                <w:sz w:val="24"/>
                <w:u w:val="single"/>
              </w:rPr>
              <w:t>，</w:t>
            </w:r>
            <w:r>
              <w:rPr>
                <w:rFonts w:hint="eastAsia"/>
                <w:b/>
                <w:bCs/>
                <w:iCs/>
                <w:sz w:val="24"/>
                <w:u w:val="single"/>
                <w:lang w:eastAsia="zh-CN"/>
              </w:rPr>
              <w:t>现闼闼木门劳动定员</w:t>
            </w:r>
            <w:r>
              <w:rPr>
                <w:rFonts w:hint="eastAsia"/>
                <w:b/>
                <w:bCs/>
                <w:iCs/>
                <w:sz w:val="24"/>
                <w:u w:val="single"/>
                <w:lang w:val="en-US" w:eastAsia="zh-CN"/>
              </w:rPr>
              <w:t>500人</w:t>
            </w:r>
            <w:r>
              <w:rPr>
                <w:rFonts w:hint="eastAsia"/>
                <w:b/>
                <w:bCs/>
                <w:iCs/>
                <w:sz w:val="24"/>
                <w:u w:val="single"/>
                <w:lang w:eastAsia="zh-CN"/>
              </w:rPr>
              <w:t>（在厂区吃</w:t>
            </w:r>
            <w:r>
              <w:rPr>
                <w:rFonts w:hint="eastAsia"/>
                <w:b/>
                <w:bCs/>
                <w:iCs/>
                <w:sz w:val="24"/>
                <w:u w:val="single"/>
                <w:lang w:val="en-US" w:eastAsia="zh-CN"/>
              </w:rPr>
              <w:t>午</w:t>
            </w:r>
            <w:r>
              <w:rPr>
                <w:rFonts w:hint="eastAsia"/>
                <w:b/>
                <w:bCs/>
                <w:iCs/>
                <w:sz w:val="24"/>
                <w:u w:val="single"/>
                <w:lang w:eastAsia="zh-CN"/>
              </w:rPr>
              <w:t>餐，不住宿）</w:t>
            </w:r>
            <w:r>
              <w:rPr>
                <w:rFonts w:hint="eastAsia"/>
                <w:b/>
                <w:bCs/>
                <w:iCs/>
                <w:sz w:val="24"/>
                <w:u w:val="single"/>
                <w:lang w:val="en-US" w:eastAsia="zh-CN"/>
              </w:rPr>
              <w:t>，</w:t>
            </w:r>
            <w:r>
              <w:rPr>
                <w:rFonts w:hint="eastAsia"/>
                <w:b/>
                <w:bCs/>
                <w:iCs/>
                <w:sz w:val="24"/>
                <w:u w:val="single"/>
              </w:rPr>
              <w:t>本项目劳动定员</w:t>
            </w:r>
            <w:r>
              <w:rPr>
                <w:rFonts w:hint="eastAsia"/>
                <w:b/>
                <w:bCs/>
                <w:iCs/>
                <w:sz w:val="24"/>
                <w:u w:val="single"/>
                <w:lang w:val="en-US" w:eastAsia="zh-CN"/>
              </w:rPr>
              <w:t>36</w:t>
            </w:r>
            <w:r>
              <w:rPr>
                <w:rFonts w:hint="eastAsia"/>
                <w:b/>
                <w:bCs/>
                <w:iCs/>
                <w:sz w:val="24"/>
                <w:u w:val="single"/>
              </w:rPr>
              <w:t>人</w:t>
            </w:r>
            <w:r>
              <w:rPr>
                <w:rFonts w:hint="eastAsia"/>
                <w:b/>
                <w:bCs/>
                <w:iCs/>
                <w:sz w:val="24"/>
                <w:u w:val="single"/>
                <w:lang w:eastAsia="zh-CN"/>
              </w:rPr>
              <w:t>（其中</w:t>
            </w:r>
            <w:r>
              <w:rPr>
                <w:rFonts w:hint="eastAsia"/>
                <w:b/>
                <w:bCs/>
                <w:iCs/>
                <w:sz w:val="24"/>
                <w:u w:val="single"/>
                <w:lang w:val="en-US" w:eastAsia="zh-CN"/>
              </w:rPr>
              <w:t>10人在厂区食宿，剩余在厂区吃午餐，不住宿</w:t>
            </w:r>
            <w:r>
              <w:rPr>
                <w:rFonts w:hint="eastAsia"/>
                <w:b/>
                <w:bCs/>
                <w:iCs/>
                <w:sz w:val="24"/>
                <w:u w:val="single"/>
                <w:lang w:eastAsia="zh-CN"/>
              </w:rPr>
              <w:t>）</w:t>
            </w:r>
            <w:r>
              <w:rPr>
                <w:rFonts w:hint="eastAsia"/>
                <w:b/>
                <w:bCs/>
                <w:iCs/>
                <w:sz w:val="24"/>
                <w:u w:val="single"/>
              </w:rPr>
              <w:t>，共计</w:t>
            </w:r>
            <w:r>
              <w:rPr>
                <w:rFonts w:hint="eastAsia"/>
                <w:b/>
                <w:bCs/>
                <w:iCs/>
                <w:sz w:val="24"/>
                <w:u w:val="single"/>
                <w:lang w:val="en-US" w:eastAsia="zh-CN"/>
              </w:rPr>
              <w:t>608</w:t>
            </w:r>
            <w:r>
              <w:rPr>
                <w:rFonts w:hint="eastAsia"/>
                <w:b/>
                <w:bCs/>
                <w:iCs/>
                <w:sz w:val="24"/>
                <w:u w:val="single"/>
              </w:rPr>
              <w:t>人，</w:t>
            </w:r>
            <w:r>
              <w:rPr>
                <w:rFonts w:hint="eastAsia"/>
                <w:b/>
                <w:bCs/>
                <w:iCs/>
                <w:sz w:val="24"/>
                <w:u w:val="single"/>
                <w:lang w:eastAsia="zh-CN"/>
              </w:rPr>
              <w:t>根据</w:t>
            </w:r>
            <w:r>
              <w:rPr>
                <w:rFonts w:ascii="宋体" w:hAnsi="宋体"/>
                <w:b/>
                <w:bCs/>
                <w:kern w:val="0"/>
                <w:sz w:val="24"/>
                <w:szCs w:val="24"/>
                <w:highlight w:val="none"/>
                <w:u w:val="single"/>
              </w:rPr>
              <w:t>河南省</w:t>
            </w:r>
            <w:r>
              <w:rPr>
                <w:rFonts w:hint="eastAsia" w:ascii="宋体" w:hAnsi="宋体"/>
                <w:b/>
                <w:bCs/>
                <w:kern w:val="0"/>
                <w:sz w:val="24"/>
                <w:szCs w:val="24"/>
                <w:highlight w:val="none"/>
                <w:u w:val="single"/>
              </w:rPr>
              <w:t>《</w:t>
            </w:r>
            <w:r>
              <w:rPr>
                <w:rFonts w:ascii="宋体" w:hAnsi="宋体" w:eastAsia="宋体" w:cs="宋体"/>
                <w:b/>
                <w:bCs/>
                <w:kern w:val="0"/>
                <w:sz w:val="24"/>
                <w:szCs w:val="24"/>
                <w:highlight w:val="none"/>
                <w:u w:val="single"/>
                <w:lang w:val="en-US" w:eastAsia="zh-CN" w:bidi="ar"/>
              </w:rPr>
              <w:t>工业与城镇生活用水定额</w:t>
            </w:r>
            <w:r>
              <w:rPr>
                <w:rFonts w:hint="eastAsia" w:ascii="宋体" w:hAnsi="宋体"/>
                <w:b/>
                <w:bCs/>
                <w:kern w:val="0"/>
                <w:sz w:val="24"/>
                <w:szCs w:val="24"/>
                <w:highlight w:val="none"/>
                <w:u w:val="single"/>
              </w:rPr>
              <w:t>》</w:t>
            </w:r>
            <w:r>
              <w:rPr>
                <w:rFonts w:hint="default" w:ascii="Times New Roman" w:hAnsi="Times New Roman" w:cs="Times New Roman"/>
                <w:b/>
                <w:bCs/>
                <w:kern w:val="0"/>
                <w:sz w:val="24"/>
                <w:szCs w:val="24"/>
                <w:highlight w:val="none"/>
                <w:u w:val="single"/>
              </w:rPr>
              <w:t>（</w:t>
            </w:r>
            <w:r>
              <w:rPr>
                <w:rFonts w:hint="default" w:ascii="Times New Roman" w:hAnsi="Times New Roman" w:eastAsia="宋体" w:cs="Times New Roman"/>
                <w:b/>
                <w:bCs/>
                <w:kern w:val="0"/>
                <w:sz w:val="24"/>
                <w:szCs w:val="24"/>
                <w:highlight w:val="none"/>
                <w:u w:val="single"/>
                <w:lang w:val="en-US" w:eastAsia="zh-CN" w:bidi="ar"/>
              </w:rPr>
              <w:t>DB41/T 385-2014</w:t>
            </w:r>
            <w:r>
              <w:rPr>
                <w:rFonts w:hint="default" w:ascii="Times New Roman" w:hAnsi="Times New Roman" w:cs="Times New Roman"/>
                <w:b/>
                <w:bCs/>
                <w:kern w:val="0"/>
                <w:sz w:val="24"/>
                <w:szCs w:val="24"/>
                <w:highlight w:val="none"/>
                <w:u w:val="single"/>
              </w:rPr>
              <w:t>）</w:t>
            </w:r>
            <w:r>
              <w:rPr>
                <w:rFonts w:hint="default" w:ascii="Times New Roman" w:hAnsi="Times New Roman" w:eastAsia="宋体" w:cs="Times New Roman"/>
                <w:b/>
                <w:bCs/>
                <w:color w:val="auto"/>
                <w:sz w:val="24"/>
                <w:u w:val="single"/>
              </w:rPr>
              <w:t>中</w:t>
            </w:r>
            <w:r>
              <w:rPr>
                <w:rFonts w:hint="eastAsia"/>
                <w:b/>
                <w:bCs/>
                <w:iCs/>
                <w:sz w:val="24"/>
                <w:u w:val="single"/>
                <w:lang w:eastAsia="zh-CN"/>
              </w:rPr>
              <w:t>在厂区食宿</w:t>
            </w:r>
            <w:r>
              <w:rPr>
                <w:rFonts w:hint="default" w:ascii="Times New Roman" w:hAnsi="Times New Roman" w:eastAsia="宋体" w:cs="Times New Roman"/>
                <w:b/>
                <w:bCs/>
                <w:color w:val="auto"/>
                <w:sz w:val="24"/>
                <w:u w:val="single"/>
              </w:rPr>
              <w:t>用水定额</w:t>
            </w:r>
            <w:r>
              <w:rPr>
                <w:rFonts w:hint="eastAsia" w:ascii="Times New Roman" w:hAnsi="Times New Roman" w:cs="Times New Roman"/>
                <w:b/>
                <w:bCs/>
                <w:color w:val="auto"/>
                <w:sz w:val="24"/>
                <w:u w:val="single"/>
                <w:lang w:val="en-US" w:eastAsia="zh-CN"/>
              </w:rPr>
              <w:t>12</w:t>
            </w:r>
            <w:r>
              <w:rPr>
                <w:rFonts w:hint="default" w:ascii="Times New Roman" w:hAnsi="Times New Roman" w:eastAsia="宋体" w:cs="Times New Roman"/>
                <w:b/>
                <w:bCs/>
                <w:color w:val="auto"/>
                <w:sz w:val="24"/>
                <w:u w:val="single"/>
              </w:rPr>
              <w:t>0 L/（人·d）</w:t>
            </w:r>
            <w:r>
              <w:rPr>
                <w:rFonts w:hint="eastAsia" w:ascii="Times New Roman" w:hAnsi="Times New Roman" w:cs="Times New Roman"/>
                <w:b/>
                <w:bCs/>
                <w:color w:val="auto"/>
                <w:sz w:val="24"/>
                <w:u w:val="single"/>
                <w:lang w:eastAsia="zh-CN"/>
              </w:rPr>
              <w:t>，其余</w:t>
            </w:r>
            <w:r>
              <w:rPr>
                <w:rFonts w:hint="eastAsia" w:ascii="Times New Roman" w:hAnsi="Times New Roman" w:cs="Times New Roman"/>
                <w:b/>
                <w:bCs/>
                <w:color w:val="auto"/>
                <w:sz w:val="24"/>
                <w:u w:val="single"/>
                <w:lang w:val="en-US" w:eastAsia="zh-CN"/>
              </w:rPr>
              <w:t>8</w:t>
            </w:r>
            <w:r>
              <w:rPr>
                <w:rFonts w:hint="default" w:ascii="Times New Roman" w:hAnsi="Times New Roman" w:eastAsia="宋体" w:cs="Times New Roman"/>
                <w:b/>
                <w:bCs/>
                <w:color w:val="auto"/>
                <w:sz w:val="24"/>
                <w:u w:val="single"/>
              </w:rPr>
              <w:t>0 L/（人·d）计算</w:t>
            </w:r>
            <w:r>
              <w:rPr>
                <w:rFonts w:hint="eastAsia"/>
                <w:b/>
                <w:bCs/>
                <w:iCs/>
                <w:sz w:val="24"/>
                <w:highlight w:val="none"/>
                <w:u w:val="single"/>
              </w:rPr>
              <w:t>，</w:t>
            </w:r>
            <w:r>
              <w:rPr>
                <w:rFonts w:hint="eastAsia"/>
                <w:b/>
                <w:bCs/>
                <w:iCs/>
                <w:sz w:val="24"/>
                <w:highlight w:val="none"/>
                <w:u w:val="single"/>
                <w:lang w:eastAsia="zh-CN"/>
              </w:rPr>
              <w:t>生活废水的产生量</w:t>
            </w:r>
            <w:r>
              <w:rPr>
                <w:rFonts w:hint="eastAsia"/>
                <w:b/>
                <w:bCs/>
                <w:iCs/>
                <w:sz w:val="24"/>
                <w:highlight w:val="none"/>
                <w:u w:val="single"/>
              </w:rPr>
              <w:t>为</w:t>
            </w:r>
            <w:r>
              <w:rPr>
                <w:rFonts w:hint="eastAsia"/>
                <w:b/>
                <w:bCs/>
                <w:iCs/>
                <w:sz w:val="24"/>
                <w:highlight w:val="none"/>
                <w:u w:val="single"/>
                <w:lang w:val="en-US" w:eastAsia="zh-CN"/>
              </w:rPr>
              <w:t>48.8</w:t>
            </w:r>
            <w:r>
              <w:rPr>
                <w:rFonts w:ascii="Times New Roman" w:hAnsi="Times New Roman"/>
                <w:b/>
                <w:bCs/>
                <w:highlight w:val="none"/>
                <w:u w:val="single"/>
              </w:rPr>
              <w:t>m</w:t>
            </w:r>
            <w:r>
              <w:rPr>
                <w:rFonts w:ascii="Times New Roman" w:hAnsi="Times New Roman"/>
                <w:b/>
                <w:bCs/>
                <w:highlight w:val="none"/>
                <w:u w:val="single"/>
                <w:vertAlign w:val="superscript"/>
              </w:rPr>
              <w:t>3</w:t>
            </w:r>
            <w:r>
              <w:rPr>
                <w:rFonts w:ascii="Times New Roman" w:hAnsi="Times New Roman"/>
                <w:b/>
                <w:bCs/>
                <w:highlight w:val="none"/>
                <w:u w:val="single"/>
              </w:rPr>
              <w:t>/d</w:t>
            </w:r>
            <w:r>
              <w:rPr>
                <w:rFonts w:hint="eastAsia" w:ascii="Times New Roman" w:hAnsi="Times New Roman"/>
                <w:b/>
                <w:bCs/>
                <w:highlight w:val="none"/>
                <w:u w:val="single"/>
              </w:rPr>
              <w:t>，</w:t>
            </w:r>
            <w:r>
              <w:rPr>
                <w:rFonts w:hint="eastAsia" w:ascii="Times New Roman" w:hAnsi="Times New Roman"/>
                <w:b/>
                <w:bCs/>
                <w:sz w:val="24"/>
                <w:highlight w:val="none"/>
                <w:u w:val="single"/>
              </w:rPr>
              <w:t>根据设计资料，化粪池水力停留时间按</w:t>
            </w:r>
            <w:r>
              <w:rPr>
                <w:rFonts w:ascii="Times New Roman" w:hAnsi="Times New Roman"/>
                <w:b/>
                <w:bCs/>
                <w:sz w:val="24"/>
                <w:highlight w:val="none"/>
                <w:u w:val="single"/>
              </w:rPr>
              <w:t>24h</w:t>
            </w:r>
            <w:r>
              <w:rPr>
                <w:rFonts w:hint="eastAsia" w:ascii="Times New Roman" w:hAnsi="Times New Roman"/>
                <w:b/>
                <w:bCs/>
                <w:sz w:val="24"/>
                <w:highlight w:val="none"/>
                <w:u w:val="single"/>
              </w:rPr>
              <w:t>计算，同时考虑</w:t>
            </w:r>
            <w:r>
              <w:rPr>
                <w:rFonts w:ascii="Times New Roman" w:hAnsi="Times New Roman"/>
                <w:b/>
                <w:bCs/>
                <w:sz w:val="24"/>
                <w:highlight w:val="none"/>
                <w:u w:val="single"/>
              </w:rPr>
              <w:t>1.2</w:t>
            </w:r>
            <w:r>
              <w:rPr>
                <w:rFonts w:hint="eastAsia" w:ascii="Times New Roman" w:hAnsi="Times New Roman"/>
                <w:b/>
                <w:bCs/>
                <w:sz w:val="24"/>
                <w:highlight w:val="none"/>
                <w:u w:val="single"/>
              </w:rPr>
              <w:t>倍的富余系数，</w:t>
            </w:r>
            <w:r>
              <w:rPr>
                <w:rFonts w:hint="eastAsia" w:ascii="Times New Roman" w:hAnsi="Times New Roman"/>
                <w:b/>
                <w:bCs/>
                <w:sz w:val="24"/>
                <w:highlight w:val="none"/>
                <w:u w:val="single"/>
                <w:lang w:eastAsia="zh-CN"/>
              </w:rPr>
              <w:t>则</w:t>
            </w:r>
            <w:r>
              <w:rPr>
                <w:rFonts w:hint="eastAsia" w:ascii="Times New Roman" w:hAnsi="Times New Roman"/>
                <w:b/>
                <w:bCs/>
                <w:sz w:val="24"/>
                <w:highlight w:val="none"/>
                <w:u w:val="single"/>
                <w:lang w:val="en-US" w:eastAsia="zh-CN"/>
              </w:rPr>
              <w:t>58.56m</w:t>
            </w:r>
            <w:r>
              <w:rPr>
                <w:rFonts w:hint="eastAsia" w:ascii="Times New Roman" w:hAnsi="Times New Roman"/>
                <w:b/>
                <w:bCs/>
                <w:sz w:val="24"/>
                <w:highlight w:val="none"/>
                <w:u w:val="single"/>
                <w:vertAlign w:val="superscript"/>
                <w:lang w:val="en-US" w:eastAsia="zh-CN"/>
              </w:rPr>
              <w:t>3</w:t>
            </w:r>
            <w:r>
              <w:rPr>
                <w:rFonts w:hint="eastAsia" w:ascii="Times New Roman" w:hAnsi="Times New Roman"/>
                <w:b/>
                <w:bCs/>
                <w:sz w:val="24"/>
                <w:highlight w:val="none"/>
                <w:u w:val="single"/>
                <w:lang w:val="en-US" w:eastAsia="zh-CN"/>
              </w:rPr>
              <w:t>的化粪池可满足本项目的需求。本</w:t>
            </w:r>
            <w:r>
              <w:rPr>
                <w:rFonts w:hint="eastAsia" w:ascii="Times New Roman" w:hAnsi="Times New Roman"/>
                <w:b/>
                <w:bCs/>
                <w:sz w:val="24"/>
                <w:highlight w:val="none"/>
                <w:u w:val="single"/>
              </w:rPr>
              <w:t>项目依托</w:t>
            </w:r>
            <w:r>
              <w:rPr>
                <w:rFonts w:hint="eastAsia" w:ascii="Times New Roman" w:hAnsi="Times New Roman"/>
                <w:b/>
                <w:bCs/>
                <w:sz w:val="24"/>
                <w:highlight w:val="none"/>
                <w:u w:val="single"/>
                <w:lang w:eastAsia="zh-CN"/>
              </w:rPr>
              <w:t>嵩阳煤机</w:t>
            </w:r>
            <w:r>
              <w:rPr>
                <w:rFonts w:hint="eastAsia" w:ascii="Times New Roman" w:hAnsi="Times New Roman"/>
                <w:b/>
                <w:bCs/>
                <w:sz w:val="24"/>
                <w:highlight w:val="none"/>
                <w:u w:val="single"/>
              </w:rPr>
              <w:t>现有</w:t>
            </w:r>
            <w:r>
              <w:rPr>
                <w:rFonts w:ascii="Times New Roman" w:hAnsi="Times New Roman"/>
                <w:b/>
                <w:bCs/>
                <w:sz w:val="24"/>
                <w:highlight w:val="none"/>
                <w:u w:val="single"/>
              </w:rPr>
              <w:t>3</w:t>
            </w:r>
            <w:r>
              <w:rPr>
                <w:rFonts w:hint="eastAsia" w:ascii="Times New Roman" w:hAnsi="Times New Roman"/>
                <w:b/>
                <w:bCs/>
                <w:sz w:val="24"/>
                <w:highlight w:val="none"/>
                <w:u w:val="single"/>
              </w:rPr>
              <w:t>个</w:t>
            </w:r>
            <w:r>
              <w:rPr>
                <w:rFonts w:ascii="Times New Roman" w:hAnsi="Times New Roman"/>
                <w:b/>
                <w:bCs/>
                <w:sz w:val="24"/>
                <w:highlight w:val="none"/>
                <w:u w:val="single"/>
              </w:rPr>
              <w:t>20m</w:t>
            </w:r>
            <w:r>
              <w:rPr>
                <w:rFonts w:ascii="Times New Roman" w:hAnsi="Times New Roman"/>
                <w:b/>
                <w:bCs/>
                <w:sz w:val="24"/>
                <w:highlight w:val="none"/>
                <w:u w:val="single"/>
                <w:vertAlign w:val="superscript"/>
              </w:rPr>
              <w:t>3</w:t>
            </w:r>
            <w:r>
              <w:rPr>
                <w:rFonts w:hint="eastAsia" w:ascii="Times New Roman" w:hAnsi="Times New Roman"/>
                <w:b/>
                <w:bCs/>
                <w:sz w:val="24"/>
                <w:highlight w:val="none"/>
                <w:u w:val="single"/>
              </w:rPr>
              <w:t>化粪池。</w:t>
            </w:r>
            <w:r>
              <w:rPr>
                <w:rFonts w:hint="eastAsia"/>
                <w:b/>
                <w:bCs/>
                <w:iCs/>
                <w:sz w:val="24"/>
                <w:highlight w:val="none"/>
                <w:u w:val="single"/>
              </w:rPr>
              <w:t>因此嵩阳煤机厂区内现有化粪池满足项目需求。</w:t>
            </w:r>
          </w:p>
          <w:p>
            <w:pPr>
              <w:pStyle w:val="3"/>
              <w:spacing w:before="0" w:after="0" w:line="360" w:lineRule="auto"/>
              <w:ind w:firstLine="549"/>
              <w:rPr>
                <w:rFonts w:ascii="宋体" w:hAnsi="宋体" w:eastAsia="宋体"/>
                <w:sz w:val="24"/>
                <w:szCs w:val="24"/>
              </w:rPr>
            </w:pPr>
            <w:r>
              <w:rPr>
                <w:rFonts w:hint="eastAsia" w:ascii="宋体" w:hAnsi="宋体" w:eastAsia="宋体"/>
                <w:sz w:val="24"/>
                <w:szCs w:val="24"/>
              </w:rPr>
              <w:t>污水处理厂可依托性分析</w:t>
            </w:r>
          </w:p>
          <w:p>
            <w:pPr>
              <w:snapToGrid w:val="0"/>
              <w:spacing w:line="360" w:lineRule="auto"/>
              <w:ind w:firstLine="480" w:firstLineChars="200"/>
              <w:rPr>
                <w:rFonts w:ascii="Times New Roman" w:hAnsi="Times New Roman"/>
                <w:color w:val="000000"/>
                <w:sz w:val="24"/>
                <w:highlight w:val="none"/>
              </w:rPr>
            </w:pPr>
            <w:r>
              <w:rPr>
                <w:rFonts w:hint="eastAsia" w:ascii="Times New Roman" w:hAnsi="Times New Roman"/>
                <w:sz w:val="24"/>
                <w:lang w:eastAsia="zh-CN"/>
              </w:rPr>
              <w:t>本</w:t>
            </w:r>
            <w:r>
              <w:rPr>
                <w:rFonts w:hint="eastAsia" w:ascii="Times New Roman" w:hAnsi="Times New Roman"/>
                <w:sz w:val="24"/>
              </w:rPr>
              <w:t>项目产生的废水经化粪池处理后，进入集聚区市政污水管网，由登封市新区污水处理厂处置。登封市新区污水处理厂，</w:t>
            </w:r>
            <w:r>
              <w:rPr>
                <w:rFonts w:ascii="Times New Roman" w:hAnsi="Times New Roman"/>
                <w:sz w:val="24"/>
              </w:rPr>
              <w:t>2014</w:t>
            </w:r>
            <w:r>
              <w:rPr>
                <w:rFonts w:hint="eastAsia" w:ascii="Times New Roman" w:hAnsi="Times New Roman"/>
                <w:sz w:val="24"/>
              </w:rPr>
              <w:t>年</w:t>
            </w:r>
            <w:r>
              <w:rPr>
                <w:rFonts w:ascii="Times New Roman" w:hAnsi="Times New Roman"/>
                <w:sz w:val="24"/>
              </w:rPr>
              <w:t>1</w:t>
            </w:r>
            <w:r>
              <w:rPr>
                <w:rFonts w:hint="eastAsia" w:ascii="Times New Roman" w:hAnsi="Times New Roman"/>
                <w:sz w:val="24"/>
              </w:rPr>
              <w:t>月建成并投入运行。该工程位于中岳办黄楼村，占地面积</w:t>
            </w:r>
            <w:r>
              <w:rPr>
                <w:rFonts w:ascii="Times New Roman" w:hAnsi="Times New Roman"/>
                <w:sz w:val="24"/>
              </w:rPr>
              <w:t>70</w:t>
            </w:r>
            <w:r>
              <w:rPr>
                <w:rFonts w:hint="eastAsia" w:ascii="Times New Roman" w:hAnsi="Times New Roman"/>
                <w:sz w:val="24"/>
              </w:rPr>
              <w:t>亩，</w:t>
            </w:r>
            <w:r>
              <w:rPr>
                <w:rFonts w:hint="eastAsia" w:ascii="Times New Roman" w:hAnsi="Times New Roman"/>
                <w:sz w:val="24"/>
                <w:highlight w:val="none"/>
              </w:rPr>
              <w:t>处理污水规模</w:t>
            </w:r>
            <w:r>
              <w:rPr>
                <w:rFonts w:hint="eastAsia" w:ascii="Times New Roman" w:hAnsi="Times New Roman"/>
                <w:sz w:val="24"/>
                <w:highlight w:val="none"/>
                <w:lang w:val="en-US" w:eastAsia="zh-CN"/>
              </w:rPr>
              <w:t>3</w:t>
            </w:r>
            <w:r>
              <w:rPr>
                <w:rFonts w:hint="eastAsia" w:ascii="Times New Roman" w:hAnsi="Times New Roman"/>
                <w:sz w:val="24"/>
                <w:highlight w:val="none"/>
              </w:rPr>
              <w:t>万吨</w:t>
            </w:r>
            <w:r>
              <w:rPr>
                <w:rFonts w:ascii="Times New Roman" w:hAnsi="Times New Roman"/>
                <w:sz w:val="24"/>
                <w:highlight w:val="none"/>
              </w:rPr>
              <w:t>/</w:t>
            </w:r>
            <w:r>
              <w:rPr>
                <w:rFonts w:hint="eastAsia" w:ascii="Times New Roman" w:hAnsi="Times New Roman"/>
                <w:sz w:val="24"/>
                <w:highlight w:val="none"/>
              </w:rPr>
              <w:t>日，主要收集处理新区商住区和产业集聚区的污水。</w:t>
            </w:r>
          </w:p>
          <w:p>
            <w:pPr>
              <w:spacing w:line="360" w:lineRule="auto"/>
              <w:ind w:firstLine="480" w:firstLineChars="200"/>
              <w:rPr>
                <w:rFonts w:ascii="Times New Roman" w:hAnsi="Times New Roman"/>
                <w:color w:val="000000"/>
                <w:sz w:val="24"/>
              </w:rPr>
            </w:pPr>
            <w:r>
              <w:rPr>
                <w:rFonts w:hint="eastAsia" w:ascii="Times New Roman" w:hAnsi="Times New Roman"/>
                <w:color w:val="000000"/>
                <w:sz w:val="24"/>
                <w:highlight w:val="none"/>
              </w:rPr>
              <w:t>本项目污水经污水管网送往登封市新区污水处理厂，目前规模</w:t>
            </w:r>
            <w:r>
              <w:rPr>
                <w:rFonts w:ascii="Times New Roman" w:hAnsi="Times New Roman"/>
                <w:color w:val="000000"/>
                <w:sz w:val="24"/>
                <w:highlight w:val="none"/>
              </w:rPr>
              <w:t>3</w:t>
            </w:r>
            <w:r>
              <w:rPr>
                <w:rFonts w:hint="eastAsia" w:ascii="Times New Roman" w:hAnsi="Times New Roman"/>
                <w:color w:val="000000"/>
                <w:sz w:val="24"/>
                <w:highlight w:val="none"/>
              </w:rPr>
              <w:t>万吨</w:t>
            </w:r>
            <w:r>
              <w:rPr>
                <w:rFonts w:ascii="Times New Roman" w:hAnsi="Times New Roman"/>
                <w:color w:val="000000"/>
                <w:sz w:val="24"/>
                <w:highlight w:val="none"/>
              </w:rPr>
              <w:t>/</w:t>
            </w:r>
            <w:r>
              <w:rPr>
                <w:rFonts w:hint="eastAsia" w:ascii="Times New Roman" w:hAnsi="Times New Roman"/>
                <w:color w:val="000000"/>
                <w:sz w:val="24"/>
                <w:highlight w:val="none"/>
              </w:rPr>
              <w:t>日，</w:t>
            </w:r>
            <w:r>
              <w:rPr>
                <w:rFonts w:hint="eastAsia" w:ascii="Times New Roman" w:hAnsi="Times New Roman"/>
                <w:color w:val="000000"/>
                <w:sz w:val="24"/>
              </w:rPr>
              <w:t>出水水质执行《城镇污水处理厂污染物排放标准》（</w:t>
            </w:r>
            <w:r>
              <w:rPr>
                <w:rFonts w:ascii="Times New Roman" w:hAnsi="Times New Roman"/>
                <w:color w:val="000000"/>
                <w:sz w:val="24"/>
              </w:rPr>
              <w:t>GB18919-2002</w:t>
            </w:r>
            <w:r>
              <w:rPr>
                <w:rFonts w:hint="eastAsia" w:ascii="Times New Roman" w:hAnsi="Times New Roman"/>
                <w:color w:val="000000"/>
                <w:sz w:val="24"/>
              </w:rPr>
              <w:t>）一级</w:t>
            </w:r>
            <w:r>
              <w:rPr>
                <w:rFonts w:ascii="Times New Roman" w:hAnsi="Times New Roman"/>
                <w:color w:val="000000"/>
                <w:sz w:val="24"/>
              </w:rPr>
              <w:t>A</w:t>
            </w:r>
            <w:r>
              <w:rPr>
                <w:rFonts w:hint="eastAsia" w:ascii="Times New Roman" w:hAnsi="Times New Roman"/>
                <w:color w:val="000000"/>
                <w:sz w:val="24"/>
              </w:rPr>
              <w:t>标准，经处理达标后部分回用，</w:t>
            </w:r>
            <w:r>
              <w:rPr>
                <w:rFonts w:hint="eastAsia" w:ascii="Times New Roman" w:hAnsi="Times New Roman"/>
                <w:color w:val="000000"/>
                <w:sz w:val="24"/>
                <w:lang w:eastAsia="zh-CN"/>
              </w:rPr>
              <w:t>剩余</w:t>
            </w:r>
            <w:r>
              <w:rPr>
                <w:rFonts w:hint="eastAsia" w:ascii="Times New Roman" w:hAnsi="Times New Roman"/>
                <w:color w:val="000000"/>
                <w:sz w:val="24"/>
              </w:rPr>
              <w:t>部分排入寺里河，最终汇入颍河。</w:t>
            </w:r>
          </w:p>
          <w:p>
            <w:pPr>
              <w:pStyle w:val="3"/>
              <w:spacing w:before="0" w:after="0" w:line="360" w:lineRule="auto"/>
              <w:ind w:firstLine="549"/>
              <w:rPr>
                <w:b w:val="0"/>
                <w:szCs w:val="28"/>
              </w:rPr>
            </w:pPr>
            <w:r>
              <w:rPr>
                <w:b w:val="0"/>
                <w:szCs w:val="28"/>
              </w:rPr>
              <w:t>2</w:t>
            </w:r>
            <w:r>
              <w:rPr>
                <w:rFonts w:hint="eastAsia"/>
                <w:b w:val="0"/>
                <w:szCs w:val="28"/>
              </w:rPr>
              <w:t>、废气环境影响分析</w:t>
            </w:r>
          </w:p>
          <w:p>
            <w:pPr>
              <w:spacing w:line="360" w:lineRule="auto"/>
              <w:ind w:firstLine="480" w:firstLineChars="200"/>
              <w:rPr>
                <w:color w:val="000000"/>
                <w:sz w:val="24"/>
              </w:rPr>
            </w:pPr>
            <w:r>
              <w:rPr>
                <w:rFonts w:hint="eastAsia"/>
                <w:color w:val="000000"/>
                <w:sz w:val="24"/>
              </w:rPr>
              <w:t>本项目不产生废气污染，不对项目所在区域环境空气产生不利影响。</w:t>
            </w:r>
          </w:p>
          <w:p>
            <w:pPr>
              <w:pStyle w:val="3"/>
              <w:spacing w:before="0" w:after="0" w:line="360" w:lineRule="auto"/>
              <w:ind w:firstLine="549"/>
              <w:rPr>
                <w:b w:val="0"/>
                <w:szCs w:val="28"/>
              </w:rPr>
            </w:pPr>
            <w:r>
              <w:rPr>
                <w:b w:val="0"/>
                <w:szCs w:val="28"/>
              </w:rPr>
              <w:t>3</w:t>
            </w:r>
            <w:r>
              <w:rPr>
                <w:rFonts w:hint="eastAsia"/>
                <w:b w:val="0"/>
                <w:szCs w:val="28"/>
              </w:rPr>
              <w:t>、噪声环境影响分析</w:t>
            </w:r>
          </w:p>
          <w:p>
            <w:pPr>
              <w:spacing w:line="360" w:lineRule="auto"/>
              <w:ind w:firstLine="480" w:firstLineChars="200"/>
              <w:rPr>
                <w:sz w:val="24"/>
              </w:rPr>
            </w:pPr>
            <w:r>
              <w:rPr>
                <w:rFonts w:hint="eastAsia"/>
                <w:sz w:val="24"/>
              </w:rPr>
              <w:t>本项目运营期噪声主要有精密加工区、电控装配区、电动压缩机流水线运行时产生的</w:t>
            </w:r>
            <w:r>
              <w:rPr>
                <w:rFonts w:hint="eastAsia"/>
                <w:sz w:val="24"/>
                <w:highlight w:val="none"/>
              </w:rPr>
              <w:t>噪声，</w:t>
            </w:r>
            <w:r>
              <w:rPr>
                <w:rFonts w:hint="eastAsia"/>
                <w:sz w:val="24"/>
              </w:rPr>
              <w:t>噪声源强在</w:t>
            </w:r>
            <w:r>
              <w:rPr>
                <w:sz w:val="24"/>
              </w:rPr>
              <w:t>60~85dB</w:t>
            </w:r>
            <w:r>
              <w:rPr>
                <w:rFonts w:hint="eastAsia"/>
                <w:sz w:val="24"/>
              </w:rPr>
              <w:t>（</w:t>
            </w:r>
            <w:r>
              <w:rPr>
                <w:sz w:val="24"/>
              </w:rPr>
              <w:t>A</w:t>
            </w:r>
            <w:r>
              <w:rPr>
                <w:rFonts w:hint="eastAsia"/>
                <w:sz w:val="24"/>
              </w:rPr>
              <w:t>）。</w:t>
            </w:r>
          </w:p>
          <w:p>
            <w:pPr>
              <w:spacing w:line="360" w:lineRule="auto"/>
              <w:ind w:firstLine="480" w:firstLineChars="200"/>
              <w:rPr>
                <w:sz w:val="24"/>
              </w:rPr>
            </w:pPr>
            <w:r>
              <w:rPr>
                <w:rFonts w:hint="eastAsia"/>
                <w:sz w:val="24"/>
              </w:rPr>
              <w:t>本项目控制噪声的途径：</w:t>
            </w:r>
          </w:p>
          <w:p>
            <w:pPr>
              <w:numPr>
                <w:ilvl w:val="0"/>
                <w:numId w:val="4"/>
              </w:numPr>
              <w:spacing w:line="360" w:lineRule="auto"/>
              <w:ind w:hanging="468"/>
              <w:rPr>
                <w:sz w:val="24"/>
              </w:rPr>
            </w:pPr>
            <w:r>
              <w:rPr>
                <w:rFonts w:hint="eastAsia"/>
                <w:sz w:val="24"/>
              </w:rPr>
              <w:t>从传播过程中控制：对生产车间的建筑墙体进行隔声设计，减少噪声传播；</w:t>
            </w:r>
          </w:p>
          <w:p>
            <w:pPr>
              <w:spacing w:line="360" w:lineRule="auto"/>
              <w:ind w:firstLine="480" w:firstLineChars="200"/>
              <w:rPr>
                <w:sz w:val="24"/>
              </w:rPr>
            </w:pPr>
            <w:r>
              <w:rPr>
                <w:rFonts w:hint="eastAsia"/>
                <w:sz w:val="24"/>
              </w:rPr>
              <w:t>以厂区内各主要高噪设备为噪声点源，根据厂界四周的距离及噪声现状情况，按经验法推算其衰减量，并预测各声源对四周厂界预测点的贡献值，然后与各预测点的背景噪声值叠加计算，预测项目完成后四周厂界的噪声值。</w:t>
            </w:r>
          </w:p>
          <w:p>
            <w:pPr>
              <w:spacing w:line="360" w:lineRule="auto"/>
              <w:ind w:firstLine="480" w:firstLineChars="200"/>
              <w:rPr>
                <w:sz w:val="24"/>
              </w:rPr>
            </w:pPr>
            <w:r>
              <w:rPr>
                <w:rFonts w:hint="eastAsia"/>
                <w:sz w:val="24"/>
              </w:rPr>
              <w:t>预测公式如下</w:t>
            </w:r>
          </w:p>
          <w:p>
            <w:pPr>
              <w:spacing w:line="360" w:lineRule="auto"/>
              <w:ind w:firstLine="480" w:firstLineChars="200"/>
              <w:jc w:val="center"/>
              <w:rPr>
                <w:sz w:val="24"/>
              </w:rPr>
            </w:pPr>
            <w:r>
              <w:rPr>
                <w:sz w:val="24"/>
              </w:rPr>
              <w:t>LA=LA</w:t>
            </w:r>
            <w:r>
              <w:rPr>
                <w:rFonts w:hint="eastAsia"/>
                <w:sz w:val="24"/>
              </w:rPr>
              <w:t>（</w:t>
            </w:r>
            <w:r>
              <w:rPr>
                <w:sz w:val="24"/>
              </w:rPr>
              <w:t>r0</w:t>
            </w:r>
            <w:r>
              <w:rPr>
                <w:rFonts w:hint="eastAsia"/>
                <w:sz w:val="24"/>
              </w:rPr>
              <w:t>）</w:t>
            </w:r>
            <w:r>
              <w:rPr>
                <w:sz w:val="24"/>
              </w:rPr>
              <w:t>-20lg</w:t>
            </w:r>
            <w:r>
              <w:rPr>
                <w:rFonts w:hint="eastAsia"/>
                <w:sz w:val="24"/>
              </w:rPr>
              <w:t>（</w:t>
            </w:r>
            <w:r>
              <w:rPr>
                <w:sz w:val="24"/>
              </w:rPr>
              <w:t>r/r0</w:t>
            </w:r>
            <w:r>
              <w:rPr>
                <w:rFonts w:hint="eastAsia"/>
                <w:sz w:val="24"/>
              </w:rPr>
              <w:t>）</w:t>
            </w:r>
          </w:p>
          <w:p>
            <w:pPr>
              <w:spacing w:line="360" w:lineRule="auto"/>
              <w:ind w:firstLine="480" w:firstLineChars="200"/>
              <w:rPr>
                <w:sz w:val="24"/>
              </w:rPr>
            </w:pPr>
            <w:r>
              <w:rPr>
                <w:rFonts w:hint="eastAsia"/>
                <w:sz w:val="24"/>
              </w:rPr>
              <w:t>式中：</w:t>
            </w:r>
            <w:r>
              <w:rPr>
                <w:sz w:val="24"/>
              </w:rPr>
              <w:t>LA—</w:t>
            </w:r>
            <w:r>
              <w:rPr>
                <w:rFonts w:hint="eastAsia"/>
                <w:sz w:val="24"/>
              </w:rPr>
              <w:t>距声源</w:t>
            </w:r>
            <w:r>
              <w:rPr>
                <w:sz w:val="24"/>
              </w:rPr>
              <w:t>r</w:t>
            </w:r>
            <w:r>
              <w:rPr>
                <w:rFonts w:hint="eastAsia"/>
                <w:sz w:val="24"/>
              </w:rPr>
              <w:t>处的</w:t>
            </w:r>
            <w:r>
              <w:rPr>
                <w:sz w:val="24"/>
              </w:rPr>
              <w:t>A</w:t>
            </w:r>
            <w:r>
              <w:rPr>
                <w:rFonts w:hint="eastAsia"/>
                <w:sz w:val="24"/>
              </w:rPr>
              <w:t>声级，</w:t>
            </w:r>
            <w:r>
              <w:rPr>
                <w:sz w:val="24"/>
              </w:rPr>
              <w:t>dB</w:t>
            </w:r>
            <w:r>
              <w:rPr>
                <w:rFonts w:hint="eastAsia"/>
                <w:sz w:val="24"/>
              </w:rPr>
              <w:t>（</w:t>
            </w:r>
            <w:r>
              <w:rPr>
                <w:sz w:val="24"/>
              </w:rPr>
              <w:t>A</w:t>
            </w:r>
            <w:r>
              <w:rPr>
                <w:rFonts w:hint="eastAsia"/>
                <w:sz w:val="24"/>
              </w:rPr>
              <w:t>）；</w:t>
            </w:r>
          </w:p>
          <w:p>
            <w:pPr>
              <w:spacing w:line="360" w:lineRule="auto"/>
              <w:ind w:firstLine="1200" w:firstLineChars="500"/>
              <w:rPr>
                <w:sz w:val="24"/>
              </w:rPr>
            </w:pPr>
            <w:r>
              <w:rPr>
                <w:sz w:val="24"/>
              </w:rPr>
              <w:t>LA</w:t>
            </w:r>
            <w:r>
              <w:rPr>
                <w:rFonts w:hint="eastAsia"/>
                <w:sz w:val="24"/>
              </w:rPr>
              <w:t>（</w:t>
            </w:r>
            <w:r>
              <w:rPr>
                <w:sz w:val="24"/>
              </w:rPr>
              <w:t>r0</w:t>
            </w:r>
            <w:r>
              <w:rPr>
                <w:rFonts w:hint="eastAsia"/>
                <w:sz w:val="24"/>
              </w:rPr>
              <w:t>）</w:t>
            </w:r>
            <w:r>
              <w:rPr>
                <w:sz w:val="24"/>
              </w:rPr>
              <w:t>—</w:t>
            </w:r>
            <w:r>
              <w:rPr>
                <w:rFonts w:hint="eastAsia"/>
                <w:sz w:val="24"/>
              </w:rPr>
              <w:t>参考位置</w:t>
            </w:r>
            <w:r>
              <w:rPr>
                <w:sz w:val="24"/>
              </w:rPr>
              <w:t>r0</w:t>
            </w:r>
            <w:r>
              <w:rPr>
                <w:rFonts w:hint="eastAsia"/>
                <w:sz w:val="24"/>
              </w:rPr>
              <w:t>处的</w:t>
            </w:r>
            <w:r>
              <w:rPr>
                <w:sz w:val="24"/>
              </w:rPr>
              <w:t>A</w:t>
            </w:r>
            <w:r>
              <w:rPr>
                <w:rFonts w:hint="eastAsia"/>
                <w:sz w:val="24"/>
              </w:rPr>
              <w:t>声级，</w:t>
            </w:r>
            <w:r>
              <w:rPr>
                <w:sz w:val="24"/>
              </w:rPr>
              <w:t>dB</w:t>
            </w:r>
            <w:r>
              <w:rPr>
                <w:rFonts w:hint="eastAsia"/>
                <w:sz w:val="24"/>
              </w:rPr>
              <w:t>（</w:t>
            </w:r>
            <w:r>
              <w:rPr>
                <w:sz w:val="24"/>
              </w:rPr>
              <w:t>A</w:t>
            </w:r>
            <w:r>
              <w:rPr>
                <w:rFonts w:hint="eastAsia"/>
                <w:sz w:val="24"/>
              </w:rPr>
              <w:t>）；</w:t>
            </w:r>
          </w:p>
          <w:p>
            <w:pPr>
              <w:spacing w:line="360" w:lineRule="auto"/>
              <w:ind w:firstLine="1200" w:firstLineChars="500"/>
              <w:rPr>
                <w:sz w:val="24"/>
              </w:rPr>
            </w:pPr>
            <w:r>
              <w:rPr>
                <w:sz w:val="24"/>
              </w:rPr>
              <w:t>r—</w:t>
            </w:r>
            <w:r>
              <w:rPr>
                <w:rFonts w:hint="eastAsia"/>
                <w:sz w:val="24"/>
              </w:rPr>
              <w:t>预测点距声源的距离，</w:t>
            </w:r>
            <w:r>
              <w:rPr>
                <w:sz w:val="24"/>
              </w:rPr>
              <w:t>m</w:t>
            </w:r>
            <w:r>
              <w:rPr>
                <w:rFonts w:hint="eastAsia"/>
                <w:sz w:val="24"/>
              </w:rPr>
              <w:t>；</w:t>
            </w:r>
          </w:p>
          <w:p>
            <w:pPr>
              <w:spacing w:line="360" w:lineRule="auto"/>
              <w:ind w:firstLine="1200" w:firstLineChars="500"/>
              <w:rPr>
                <w:sz w:val="24"/>
              </w:rPr>
            </w:pPr>
            <w:r>
              <w:rPr>
                <w:sz w:val="24"/>
              </w:rPr>
              <w:t>r0—</w:t>
            </w:r>
            <w:r>
              <w:rPr>
                <w:rFonts w:hint="eastAsia"/>
                <w:sz w:val="24"/>
              </w:rPr>
              <w:t>参考位置距声源的距离，</w:t>
            </w:r>
            <w:r>
              <w:rPr>
                <w:sz w:val="24"/>
              </w:rPr>
              <w:t>m</w:t>
            </w:r>
            <w:r>
              <w:rPr>
                <w:rFonts w:hint="eastAsia"/>
                <w:sz w:val="24"/>
              </w:rPr>
              <w:t>。</w:t>
            </w:r>
          </w:p>
          <w:p>
            <w:pPr>
              <w:spacing w:line="360" w:lineRule="auto"/>
              <w:ind w:right="3" w:rightChars="1" w:firstLine="480" w:firstLineChars="200"/>
              <w:rPr>
                <w:sz w:val="24"/>
              </w:rPr>
            </w:pPr>
            <w:r>
              <w:rPr>
                <w:rFonts w:hint="eastAsia"/>
                <w:sz w:val="24"/>
              </w:rPr>
              <w:t>该点的总声压级：对于相距很远的两个或两个以上噪声源同时存在时，它们对于远处某点（预测点）的声级必须按量叠加，该点的总声压级可用下面的公式来计算：</w:t>
            </w:r>
          </w:p>
          <w:p>
            <w:pPr>
              <w:spacing w:line="360" w:lineRule="auto"/>
              <w:ind w:right="3" w:rightChars="1" w:firstLine="480" w:firstLineChars="200"/>
              <w:jc w:val="center"/>
              <w:rPr>
                <w:sz w:val="24"/>
              </w:rPr>
            </w:pPr>
            <w:r>
              <w:rPr>
                <w:sz w:val="24"/>
              </w:rPr>
              <w:t>L</w:t>
            </w:r>
            <w:r>
              <w:rPr>
                <w:sz w:val="24"/>
                <w:vertAlign w:val="subscript"/>
              </w:rPr>
              <w:t>p</w:t>
            </w:r>
            <w:r>
              <w:rPr>
                <w:sz w:val="24"/>
              </w:rPr>
              <w:t>=10L</w:t>
            </w:r>
            <w:r>
              <w:rPr>
                <w:sz w:val="24"/>
                <w:vertAlign w:val="subscript"/>
              </w:rPr>
              <w:t>g</w:t>
            </w:r>
            <w:r>
              <w:rPr>
                <w:rFonts w:hint="eastAsia"/>
                <w:sz w:val="24"/>
              </w:rPr>
              <w:t>（</w:t>
            </w:r>
            <w:r>
              <w:rPr>
                <w:sz w:val="24"/>
              </w:rPr>
              <w:t>10</w:t>
            </w:r>
            <w:r>
              <w:rPr>
                <w:sz w:val="24"/>
                <w:vertAlign w:val="superscript"/>
              </w:rPr>
              <w:t>Lp11/10</w:t>
            </w:r>
            <w:r>
              <w:rPr>
                <w:sz w:val="24"/>
              </w:rPr>
              <w:t>+1010</w:t>
            </w:r>
            <w:r>
              <w:rPr>
                <w:sz w:val="24"/>
                <w:vertAlign w:val="superscript"/>
              </w:rPr>
              <w:t>Lp21/10</w:t>
            </w:r>
            <w:r>
              <w:rPr>
                <w:sz w:val="24"/>
              </w:rPr>
              <w:t>+</w:t>
            </w:r>
            <w:r>
              <w:rPr>
                <w:rFonts w:hint="eastAsia"/>
                <w:sz w:val="24"/>
              </w:rPr>
              <w:t>…）</w:t>
            </w:r>
          </w:p>
          <w:p>
            <w:pPr>
              <w:spacing w:line="360" w:lineRule="auto"/>
              <w:ind w:firstLine="480" w:firstLineChars="200"/>
              <w:rPr>
                <w:sz w:val="24"/>
              </w:rPr>
            </w:pPr>
            <w:r>
              <w:rPr>
                <w:rFonts w:cs="Calibri"/>
                <w:sz w:val="24"/>
              </w:rPr>
              <w:t></w:t>
            </w:r>
            <w:r>
              <w:rPr>
                <w:rFonts w:hint="eastAsia"/>
                <w:sz w:val="24"/>
              </w:rPr>
              <w:t>其中：</w:t>
            </w:r>
            <w:r>
              <w:rPr>
                <w:sz w:val="24"/>
              </w:rPr>
              <w:t>LP——</w:t>
            </w:r>
            <w:r>
              <w:rPr>
                <w:rFonts w:hint="eastAsia"/>
                <w:sz w:val="24"/>
              </w:rPr>
              <w:t>某点叠加后的总声压级</w:t>
            </w:r>
            <w:r>
              <w:rPr>
                <w:sz w:val="24"/>
              </w:rPr>
              <w:t>dB(A)</w:t>
            </w:r>
            <w:r>
              <w:rPr>
                <w:rFonts w:hint="eastAsia"/>
                <w:sz w:val="24"/>
              </w:rPr>
              <w:t>；</w:t>
            </w:r>
          </w:p>
          <w:p>
            <w:pPr>
              <w:spacing w:line="360" w:lineRule="auto"/>
              <w:ind w:firstLine="1440" w:firstLineChars="600"/>
              <w:rPr>
                <w:sz w:val="24"/>
              </w:rPr>
            </w:pPr>
            <w:r>
              <w:rPr>
                <w:sz w:val="24"/>
              </w:rPr>
              <w:t>L</w:t>
            </w:r>
            <w:r>
              <w:rPr>
                <w:sz w:val="24"/>
                <w:vertAlign w:val="subscript"/>
              </w:rPr>
              <w:t>p11</w:t>
            </w:r>
            <w:r>
              <w:rPr>
                <w:rFonts w:hint="eastAsia"/>
                <w:sz w:val="24"/>
              </w:rPr>
              <w:t>、</w:t>
            </w:r>
            <w:r>
              <w:rPr>
                <w:sz w:val="24"/>
              </w:rPr>
              <w:t>L</w:t>
            </w:r>
            <w:r>
              <w:rPr>
                <w:sz w:val="24"/>
                <w:vertAlign w:val="subscript"/>
              </w:rPr>
              <w:t>p21</w:t>
            </w:r>
            <w:r>
              <w:rPr>
                <w:sz w:val="24"/>
              </w:rPr>
              <w:t>——</w:t>
            </w:r>
            <w:r>
              <w:rPr>
                <w:rFonts w:hint="eastAsia"/>
                <w:sz w:val="24"/>
              </w:rPr>
              <w:t>每个噪声源对该点的声压级</w:t>
            </w:r>
            <w:r>
              <w:rPr>
                <w:sz w:val="24"/>
              </w:rPr>
              <w:t>dB</w:t>
            </w:r>
            <w:r>
              <w:rPr>
                <w:rFonts w:hint="eastAsia"/>
                <w:sz w:val="24"/>
              </w:rPr>
              <w:t>（</w:t>
            </w:r>
            <w:r>
              <w:rPr>
                <w:sz w:val="24"/>
              </w:rPr>
              <w:t>A</w:t>
            </w:r>
            <w:r>
              <w:rPr>
                <w:rFonts w:hint="eastAsia"/>
                <w:sz w:val="24"/>
              </w:rPr>
              <w:t>）。</w:t>
            </w:r>
          </w:p>
          <w:p>
            <w:pPr>
              <w:spacing w:line="360" w:lineRule="auto"/>
              <w:ind w:firstLine="482" w:firstLineChars="200"/>
              <w:rPr>
                <w:b/>
                <w:bCs/>
                <w:sz w:val="24"/>
                <w:u w:val="single"/>
              </w:rPr>
            </w:pPr>
            <w:r>
              <w:rPr>
                <w:rFonts w:hint="eastAsia"/>
                <w:b/>
                <w:bCs/>
                <w:sz w:val="24"/>
                <w:u w:val="single"/>
              </w:rPr>
              <w:t>本项目</w:t>
            </w:r>
            <w:r>
              <w:rPr>
                <w:rFonts w:hint="eastAsia"/>
                <w:b/>
                <w:bCs/>
                <w:sz w:val="24"/>
                <w:u w:val="single"/>
                <w:lang w:eastAsia="zh-CN"/>
              </w:rPr>
              <w:t>二班制</w:t>
            </w:r>
            <w:r>
              <w:rPr>
                <w:rFonts w:hint="eastAsia"/>
                <w:b/>
                <w:bCs/>
                <w:sz w:val="24"/>
                <w:highlight w:val="none"/>
                <w:u w:val="single"/>
                <w:lang w:eastAsia="zh-CN"/>
              </w:rPr>
              <w:t>，每班</w:t>
            </w:r>
            <w:r>
              <w:rPr>
                <w:rFonts w:hint="eastAsia"/>
                <w:b/>
                <w:bCs/>
                <w:sz w:val="24"/>
                <w:highlight w:val="none"/>
                <w:u w:val="single"/>
              </w:rPr>
              <w:t>实行</w:t>
            </w:r>
            <w:r>
              <w:rPr>
                <w:b/>
                <w:bCs/>
                <w:sz w:val="24"/>
                <w:highlight w:val="none"/>
                <w:u w:val="single"/>
              </w:rPr>
              <w:t>8</w:t>
            </w:r>
            <w:r>
              <w:rPr>
                <w:rFonts w:hint="eastAsia"/>
                <w:b/>
                <w:bCs/>
                <w:sz w:val="24"/>
                <w:highlight w:val="none"/>
                <w:u w:val="single"/>
              </w:rPr>
              <w:t>小时工作制度，</w:t>
            </w:r>
            <w:r>
              <w:rPr>
                <w:rFonts w:hint="eastAsia"/>
                <w:b/>
                <w:bCs/>
                <w:sz w:val="24"/>
                <w:highlight w:val="none"/>
                <w:u w:val="single"/>
                <w:lang w:eastAsia="zh-CN"/>
              </w:rPr>
              <w:t>即</w:t>
            </w:r>
            <w:r>
              <w:rPr>
                <w:rFonts w:hint="eastAsia"/>
                <w:b/>
                <w:bCs/>
                <w:sz w:val="24"/>
                <w:highlight w:val="none"/>
                <w:u w:val="single"/>
                <w:lang w:val="en-US" w:eastAsia="zh-CN"/>
              </w:rPr>
              <w:t>6:00-22：00，故本项目</w:t>
            </w:r>
            <w:r>
              <w:rPr>
                <w:rFonts w:hint="eastAsia"/>
                <w:b/>
                <w:bCs/>
                <w:sz w:val="24"/>
                <w:highlight w:val="none"/>
                <w:u w:val="single"/>
              </w:rPr>
              <w:t>夜间不生产，</w:t>
            </w:r>
            <w:r>
              <w:rPr>
                <w:rFonts w:hint="eastAsia"/>
                <w:b/>
                <w:bCs/>
                <w:sz w:val="24"/>
                <w:u w:val="single"/>
              </w:rPr>
              <w:t>故本评价只对昼间进行环境影响分析，经预测，厂界及敏感点噪声预测结果见表</w:t>
            </w:r>
            <w:r>
              <w:rPr>
                <w:b/>
                <w:bCs/>
                <w:sz w:val="24"/>
                <w:u w:val="single"/>
              </w:rPr>
              <w:t>2</w:t>
            </w:r>
            <w:r>
              <w:rPr>
                <w:rFonts w:hint="eastAsia"/>
                <w:b/>
                <w:bCs/>
                <w:sz w:val="24"/>
                <w:u w:val="single"/>
                <w:lang w:val="en-US" w:eastAsia="zh-CN"/>
              </w:rPr>
              <w:t>2</w:t>
            </w:r>
            <w:r>
              <w:rPr>
                <w:rFonts w:hint="eastAsia"/>
                <w:b/>
                <w:bCs/>
                <w:sz w:val="24"/>
                <w:u w:val="single"/>
              </w:rPr>
              <w:t>、表</w:t>
            </w:r>
            <w:r>
              <w:rPr>
                <w:b/>
                <w:bCs/>
                <w:sz w:val="24"/>
                <w:u w:val="single"/>
              </w:rPr>
              <w:t>2</w:t>
            </w:r>
            <w:r>
              <w:rPr>
                <w:rFonts w:hint="eastAsia"/>
                <w:b/>
                <w:bCs/>
                <w:sz w:val="24"/>
                <w:u w:val="single"/>
                <w:lang w:val="en-US" w:eastAsia="zh-CN"/>
              </w:rPr>
              <w:t>3、表24</w:t>
            </w:r>
            <w:r>
              <w:rPr>
                <w:rFonts w:hint="eastAsia"/>
                <w:b/>
                <w:bCs/>
                <w:sz w:val="24"/>
                <w:u w:val="single"/>
              </w:rPr>
              <w:t>。</w:t>
            </w:r>
          </w:p>
          <w:p>
            <w:pPr>
              <w:spacing w:line="360" w:lineRule="auto"/>
              <w:ind w:right="3" w:rightChars="1" w:firstLine="442" w:firstLineChars="200"/>
              <w:jc w:val="center"/>
              <w:rPr>
                <w:rFonts w:ascii="黑体" w:eastAsia="黑体"/>
                <w:b/>
                <w:bCs/>
                <w:sz w:val="22"/>
                <w:szCs w:val="22"/>
                <w:u w:val="single"/>
              </w:rPr>
            </w:pPr>
            <w:r>
              <w:rPr>
                <w:rFonts w:hint="eastAsia" w:ascii="黑体" w:eastAsia="黑体"/>
                <w:b/>
                <w:bCs/>
                <w:sz w:val="22"/>
                <w:szCs w:val="22"/>
                <w:u w:val="single"/>
              </w:rPr>
              <w:t>表</w:t>
            </w:r>
            <w:r>
              <w:rPr>
                <w:rFonts w:ascii="黑体" w:eastAsia="黑体"/>
                <w:b/>
                <w:bCs/>
                <w:sz w:val="22"/>
                <w:szCs w:val="22"/>
                <w:u w:val="single"/>
              </w:rPr>
              <w:t>2</w:t>
            </w:r>
            <w:r>
              <w:rPr>
                <w:rFonts w:hint="eastAsia" w:ascii="黑体" w:eastAsia="黑体"/>
                <w:b/>
                <w:bCs/>
                <w:sz w:val="22"/>
                <w:szCs w:val="22"/>
                <w:u w:val="single"/>
                <w:lang w:val="en-US" w:eastAsia="zh-CN"/>
              </w:rPr>
              <w:t>2</w:t>
            </w:r>
            <w:r>
              <w:rPr>
                <w:rFonts w:ascii="黑体" w:eastAsia="黑体"/>
                <w:b/>
                <w:bCs/>
                <w:sz w:val="22"/>
                <w:szCs w:val="22"/>
                <w:u w:val="single"/>
              </w:rPr>
              <w:t xml:space="preserve">  </w:t>
            </w:r>
            <w:r>
              <w:rPr>
                <w:rFonts w:hint="eastAsia" w:ascii="黑体" w:eastAsia="黑体"/>
                <w:b/>
                <w:bCs/>
                <w:sz w:val="22"/>
                <w:szCs w:val="22"/>
                <w:u w:val="single"/>
              </w:rPr>
              <w:t>本项目一期厂界及敏感点噪声一览表</w:t>
            </w:r>
            <w:r>
              <w:rPr>
                <w:rFonts w:ascii="黑体" w:eastAsia="黑体"/>
                <w:b/>
                <w:bCs/>
                <w:sz w:val="22"/>
                <w:szCs w:val="22"/>
                <w:u w:val="single"/>
              </w:rPr>
              <w:t xml:space="preserve">  </w:t>
            </w:r>
            <w:r>
              <w:rPr>
                <w:rFonts w:hint="eastAsia" w:ascii="黑体" w:eastAsia="黑体"/>
                <w:b/>
                <w:bCs/>
                <w:sz w:val="22"/>
                <w:szCs w:val="22"/>
                <w:u w:val="single"/>
              </w:rPr>
              <w:t>单位：</w:t>
            </w:r>
            <w:r>
              <w:rPr>
                <w:rFonts w:ascii="黑体" w:eastAsia="黑体"/>
                <w:b/>
                <w:bCs/>
                <w:sz w:val="22"/>
                <w:szCs w:val="22"/>
                <w:u w:val="single"/>
              </w:rPr>
              <w:t>dB</w:t>
            </w:r>
            <w:r>
              <w:rPr>
                <w:rFonts w:hint="eastAsia" w:ascii="黑体" w:eastAsia="黑体"/>
                <w:b/>
                <w:bCs/>
                <w:sz w:val="22"/>
                <w:szCs w:val="22"/>
                <w:u w:val="single"/>
              </w:rPr>
              <w:t>（</w:t>
            </w:r>
            <w:r>
              <w:rPr>
                <w:rFonts w:ascii="黑体" w:eastAsia="黑体"/>
                <w:b/>
                <w:bCs/>
                <w:sz w:val="22"/>
                <w:szCs w:val="22"/>
                <w:u w:val="single"/>
              </w:rPr>
              <w:t>A</w:t>
            </w:r>
            <w:r>
              <w:rPr>
                <w:rFonts w:hint="eastAsia" w:ascii="黑体" w:eastAsia="黑体"/>
                <w:b/>
                <w:bCs/>
                <w:sz w:val="22"/>
                <w:szCs w:val="22"/>
                <w:u w:val="single"/>
              </w:rPr>
              <w:t>）</w:t>
            </w:r>
          </w:p>
          <w:tbl>
            <w:tblPr>
              <w:tblStyle w:val="20"/>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180"/>
              <w:gridCol w:w="726"/>
              <w:gridCol w:w="954"/>
              <w:gridCol w:w="720"/>
              <w:gridCol w:w="886"/>
              <w:gridCol w:w="854"/>
              <w:gridCol w:w="811"/>
              <w:gridCol w:w="827"/>
              <w:gridCol w:w="6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c>
                <w:tcPr>
                  <w:tcW w:w="1837" w:type="dxa"/>
                  <w:gridSpan w:val="2"/>
                  <w:tcBorders>
                    <w:top w:val="single" w:color="auto" w:sz="12"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影响对象</w:t>
                  </w:r>
                </w:p>
              </w:tc>
              <w:tc>
                <w:tcPr>
                  <w:tcW w:w="726"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噪声源</w:t>
                  </w:r>
                </w:p>
              </w:tc>
              <w:tc>
                <w:tcPr>
                  <w:tcW w:w="954"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车间声源强度</w:t>
                  </w:r>
                </w:p>
              </w:tc>
              <w:tc>
                <w:tcPr>
                  <w:tcW w:w="720"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距离</w:t>
                  </w:r>
                </w:p>
                <w:p>
                  <w:pPr>
                    <w:spacing w:line="240" w:lineRule="auto"/>
                    <w:ind w:right="3" w:rightChars="1"/>
                    <w:jc w:val="center"/>
                    <w:rPr>
                      <w:b/>
                      <w:bCs/>
                      <w:sz w:val="20"/>
                      <w:szCs w:val="20"/>
                      <w:u w:val="single"/>
                    </w:rPr>
                  </w:pPr>
                  <w:r>
                    <w:rPr>
                      <w:b/>
                      <w:bCs/>
                      <w:sz w:val="20"/>
                      <w:szCs w:val="20"/>
                      <w:u w:val="single"/>
                    </w:rPr>
                    <w:t>m</w:t>
                  </w:r>
                </w:p>
              </w:tc>
              <w:tc>
                <w:tcPr>
                  <w:tcW w:w="886"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贡献值</w:t>
                  </w:r>
                </w:p>
              </w:tc>
              <w:tc>
                <w:tcPr>
                  <w:tcW w:w="854"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背景值</w:t>
                  </w:r>
                </w:p>
              </w:tc>
              <w:tc>
                <w:tcPr>
                  <w:tcW w:w="811"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叠加值</w:t>
                  </w:r>
                </w:p>
              </w:tc>
              <w:tc>
                <w:tcPr>
                  <w:tcW w:w="827"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标准值</w:t>
                  </w:r>
                </w:p>
              </w:tc>
              <w:tc>
                <w:tcPr>
                  <w:tcW w:w="691" w:type="dxa"/>
                  <w:tcBorders>
                    <w:top w:val="single" w:color="auto" w:sz="12"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7" w:type="dxa"/>
                  <w:vMerge w:val="restart"/>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厂界</w:t>
                  </w:r>
                </w:p>
              </w:tc>
              <w:tc>
                <w:tcPr>
                  <w:tcW w:w="11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西侧厂界</w:t>
                  </w:r>
                  <w:r>
                    <w:rPr>
                      <w:rFonts w:hint="eastAsia"/>
                      <w:b/>
                      <w:bCs/>
                      <w:sz w:val="20"/>
                      <w:szCs w:val="20"/>
                      <w:u w:val="single"/>
                      <w:lang w:eastAsia="zh-CN"/>
                    </w:rPr>
                    <w:t>外</w:t>
                  </w:r>
                  <w:r>
                    <w:rPr>
                      <w:rFonts w:hint="eastAsia"/>
                      <w:b/>
                      <w:bCs/>
                      <w:sz w:val="20"/>
                      <w:szCs w:val="20"/>
                      <w:u w:val="single"/>
                      <w:lang w:val="en-US" w:eastAsia="zh-CN"/>
                    </w:rPr>
                    <w:t>1米</w:t>
                  </w:r>
                </w:p>
              </w:tc>
              <w:tc>
                <w:tcPr>
                  <w:tcW w:w="726"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54"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73.56</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210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27.12</w:t>
                  </w:r>
                </w:p>
              </w:tc>
              <w:tc>
                <w:tcPr>
                  <w:tcW w:w="854"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w:t>
                  </w: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27.12</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7" w:type="dxa"/>
                  <w:vMerge w:val="continue"/>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东侧厂界</w:t>
                  </w:r>
                  <w:r>
                    <w:rPr>
                      <w:rFonts w:hint="eastAsia"/>
                      <w:b/>
                      <w:bCs/>
                      <w:sz w:val="20"/>
                      <w:szCs w:val="20"/>
                      <w:u w:val="single"/>
                      <w:lang w:eastAsia="zh-CN"/>
                    </w:rPr>
                    <w:t>外</w:t>
                  </w:r>
                  <w:r>
                    <w:rPr>
                      <w:rFonts w:hint="eastAsia"/>
                      <w:b/>
                      <w:bCs/>
                      <w:sz w:val="20"/>
                      <w:szCs w:val="20"/>
                      <w:u w:val="single"/>
                      <w:lang w:val="en-US" w:eastAsia="zh-CN"/>
                    </w:rPr>
                    <w:t>1米</w:t>
                  </w:r>
                </w:p>
              </w:tc>
              <w:tc>
                <w:tcPr>
                  <w:tcW w:w="726"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54"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65.28</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100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25.28</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25.28</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7" w:type="dxa"/>
                  <w:vMerge w:val="continue"/>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北侧厂界</w:t>
                  </w:r>
                  <w:r>
                    <w:rPr>
                      <w:rFonts w:hint="eastAsia"/>
                      <w:b/>
                      <w:bCs/>
                      <w:sz w:val="20"/>
                      <w:szCs w:val="20"/>
                      <w:u w:val="single"/>
                      <w:lang w:eastAsia="zh-CN"/>
                    </w:rPr>
                    <w:t>外</w:t>
                  </w:r>
                  <w:r>
                    <w:rPr>
                      <w:rFonts w:hint="eastAsia"/>
                      <w:b/>
                      <w:bCs/>
                      <w:sz w:val="20"/>
                      <w:szCs w:val="20"/>
                      <w:u w:val="single"/>
                      <w:lang w:val="en-US" w:eastAsia="zh-CN"/>
                    </w:rPr>
                    <w:t>1米</w:t>
                  </w:r>
                </w:p>
              </w:tc>
              <w:tc>
                <w:tcPr>
                  <w:tcW w:w="726"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54"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72.31</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110</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31.48</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31.48</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7" w:type="dxa"/>
                  <w:vMerge w:val="continue"/>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南侧厂界</w:t>
                  </w:r>
                  <w:r>
                    <w:rPr>
                      <w:rFonts w:hint="eastAsia"/>
                      <w:b/>
                      <w:bCs/>
                      <w:sz w:val="20"/>
                      <w:szCs w:val="20"/>
                      <w:u w:val="single"/>
                      <w:lang w:eastAsia="zh-CN"/>
                    </w:rPr>
                    <w:t>外</w:t>
                  </w:r>
                  <w:r>
                    <w:rPr>
                      <w:rFonts w:hint="eastAsia"/>
                      <w:b/>
                      <w:bCs/>
                      <w:sz w:val="20"/>
                      <w:szCs w:val="20"/>
                      <w:u w:val="single"/>
                      <w:lang w:val="en-US" w:eastAsia="zh-CN"/>
                    </w:rPr>
                    <w:t>1米</w:t>
                  </w:r>
                </w:p>
              </w:tc>
              <w:tc>
                <w:tcPr>
                  <w:tcW w:w="726"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54"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75.64</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25</w:t>
                  </w:r>
                </w:p>
              </w:tc>
              <w:tc>
                <w:tcPr>
                  <w:tcW w:w="886"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47.68</w:t>
                  </w:r>
                </w:p>
              </w:tc>
              <w:tc>
                <w:tcPr>
                  <w:tcW w:w="85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47.68</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7" w:type="dxa"/>
                  <w:tcBorders>
                    <w:top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敏感点</w:t>
                  </w:r>
                </w:p>
              </w:tc>
              <w:tc>
                <w:tcPr>
                  <w:tcW w:w="118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任村</w:t>
                  </w:r>
                </w:p>
              </w:tc>
              <w:tc>
                <w:tcPr>
                  <w:tcW w:w="726"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54"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75.86</w:t>
                  </w:r>
                </w:p>
              </w:tc>
              <w:tc>
                <w:tcPr>
                  <w:tcW w:w="72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300</w:t>
                  </w:r>
                </w:p>
              </w:tc>
              <w:tc>
                <w:tcPr>
                  <w:tcW w:w="886"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26.32</w:t>
                  </w:r>
                </w:p>
              </w:tc>
              <w:tc>
                <w:tcPr>
                  <w:tcW w:w="854"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45</w:t>
                  </w:r>
                </w:p>
              </w:tc>
              <w:tc>
                <w:tcPr>
                  <w:tcW w:w="811"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45.06</w:t>
                  </w:r>
                </w:p>
              </w:tc>
              <w:tc>
                <w:tcPr>
                  <w:tcW w:w="827"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12"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bl>
          <w:p>
            <w:pPr>
              <w:spacing w:line="360" w:lineRule="auto"/>
              <w:ind w:right="3" w:rightChars="1" w:firstLine="442" w:firstLineChars="200"/>
              <w:jc w:val="center"/>
              <w:rPr>
                <w:rFonts w:ascii="黑体" w:eastAsia="黑体"/>
                <w:b/>
                <w:bCs/>
                <w:sz w:val="22"/>
                <w:szCs w:val="22"/>
                <w:u w:val="single"/>
              </w:rPr>
            </w:pPr>
            <w:r>
              <w:rPr>
                <w:rFonts w:hint="eastAsia" w:ascii="黑体" w:eastAsia="黑体"/>
                <w:b/>
                <w:bCs/>
                <w:sz w:val="22"/>
                <w:szCs w:val="22"/>
                <w:u w:val="single"/>
              </w:rPr>
              <w:t>表</w:t>
            </w:r>
            <w:r>
              <w:rPr>
                <w:rFonts w:hint="eastAsia" w:ascii="黑体" w:eastAsia="黑体"/>
                <w:b/>
                <w:bCs/>
                <w:sz w:val="22"/>
                <w:szCs w:val="22"/>
                <w:u w:val="single"/>
                <w:lang w:val="en-US" w:eastAsia="zh-CN"/>
              </w:rPr>
              <w:t>23</w:t>
            </w:r>
            <w:r>
              <w:rPr>
                <w:rFonts w:ascii="黑体" w:eastAsia="黑体"/>
                <w:b/>
                <w:bCs/>
                <w:sz w:val="22"/>
                <w:szCs w:val="22"/>
                <w:u w:val="single"/>
              </w:rPr>
              <w:t xml:space="preserve"> </w:t>
            </w:r>
            <w:r>
              <w:rPr>
                <w:rFonts w:hint="eastAsia" w:ascii="黑体" w:eastAsia="黑体"/>
                <w:b/>
                <w:bCs/>
                <w:sz w:val="22"/>
                <w:szCs w:val="22"/>
                <w:u w:val="single"/>
              </w:rPr>
              <w:t>本项目二期厂界及敏感点噪声一览表</w:t>
            </w:r>
            <w:r>
              <w:rPr>
                <w:rFonts w:ascii="黑体" w:eastAsia="黑体"/>
                <w:b/>
                <w:bCs/>
                <w:sz w:val="22"/>
                <w:szCs w:val="22"/>
                <w:u w:val="single"/>
              </w:rPr>
              <w:t xml:space="preserve">  </w:t>
            </w:r>
            <w:r>
              <w:rPr>
                <w:rFonts w:hint="eastAsia" w:ascii="黑体" w:eastAsia="黑体"/>
                <w:b/>
                <w:bCs/>
                <w:sz w:val="22"/>
                <w:szCs w:val="22"/>
                <w:u w:val="single"/>
              </w:rPr>
              <w:t>单位：</w:t>
            </w:r>
            <w:r>
              <w:rPr>
                <w:rFonts w:ascii="黑体" w:eastAsia="黑体"/>
                <w:b/>
                <w:bCs/>
                <w:sz w:val="22"/>
                <w:szCs w:val="22"/>
                <w:u w:val="single"/>
              </w:rPr>
              <w:t>dB</w:t>
            </w:r>
            <w:r>
              <w:rPr>
                <w:rFonts w:hint="eastAsia" w:ascii="黑体" w:eastAsia="黑体"/>
                <w:b/>
                <w:bCs/>
                <w:sz w:val="22"/>
                <w:szCs w:val="22"/>
                <w:u w:val="single"/>
              </w:rPr>
              <w:t>（</w:t>
            </w:r>
            <w:r>
              <w:rPr>
                <w:rFonts w:ascii="黑体" w:eastAsia="黑体"/>
                <w:b/>
                <w:bCs/>
                <w:sz w:val="22"/>
                <w:szCs w:val="22"/>
                <w:u w:val="single"/>
              </w:rPr>
              <w:t>A</w:t>
            </w:r>
            <w:r>
              <w:rPr>
                <w:rFonts w:hint="eastAsia" w:ascii="黑体" w:eastAsia="黑体"/>
                <w:b/>
                <w:bCs/>
                <w:sz w:val="22"/>
                <w:szCs w:val="22"/>
                <w:u w:val="single"/>
              </w:rPr>
              <w:t>）</w:t>
            </w:r>
          </w:p>
          <w:tbl>
            <w:tblPr>
              <w:tblStyle w:val="20"/>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00"/>
              <w:gridCol w:w="720"/>
              <w:gridCol w:w="940"/>
              <w:gridCol w:w="727"/>
              <w:gridCol w:w="880"/>
              <w:gridCol w:w="860"/>
              <w:gridCol w:w="811"/>
              <w:gridCol w:w="827"/>
              <w:gridCol w:w="6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c>
                <w:tcPr>
                  <w:tcW w:w="1850" w:type="dxa"/>
                  <w:gridSpan w:val="2"/>
                  <w:tcBorders>
                    <w:top w:val="single" w:color="auto" w:sz="12"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影响对象</w:t>
                  </w:r>
                </w:p>
              </w:tc>
              <w:tc>
                <w:tcPr>
                  <w:tcW w:w="720"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噪声源</w:t>
                  </w:r>
                </w:p>
              </w:tc>
              <w:tc>
                <w:tcPr>
                  <w:tcW w:w="940"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车间声源强度</w:t>
                  </w:r>
                </w:p>
              </w:tc>
              <w:tc>
                <w:tcPr>
                  <w:tcW w:w="727"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距离</w:t>
                  </w:r>
                </w:p>
                <w:p>
                  <w:pPr>
                    <w:spacing w:line="240" w:lineRule="auto"/>
                    <w:ind w:right="3" w:rightChars="1"/>
                    <w:jc w:val="center"/>
                    <w:rPr>
                      <w:b/>
                      <w:bCs/>
                      <w:sz w:val="20"/>
                      <w:szCs w:val="20"/>
                      <w:u w:val="single"/>
                    </w:rPr>
                  </w:pPr>
                  <w:r>
                    <w:rPr>
                      <w:b/>
                      <w:bCs/>
                      <w:sz w:val="20"/>
                      <w:szCs w:val="20"/>
                      <w:u w:val="single"/>
                    </w:rPr>
                    <w:t>m</w:t>
                  </w:r>
                </w:p>
              </w:tc>
              <w:tc>
                <w:tcPr>
                  <w:tcW w:w="880"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贡献值</w:t>
                  </w:r>
                </w:p>
              </w:tc>
              <w:tc>
                <w:tcPr>
                  <w:tcW w:w="860"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背景值</w:t>
                  </w:r>
                </w:p>
              </w:tc>
              <w:tc>
                <w:tcPr>
                  <w:tcW w:w="811"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叠加值</w:t>
                  </w:r>
                </w:p>
              </w:tc>
              <w:tc>
                <w:tcPr>
                  <w:tcW w:w="827"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标准值</w:t>
                  </w:r>
                </w:p>
              </w:tc>
              <w:tc>
                <w:tcPr>
                  <w:tcW w:w="691" w:type="dxa"/>
                  <w:tcBorders>
                    <w:top w:val="single" w:color="auto" w:sz="12"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0" w:type="dxa"/>
                  <w:vMerge w:val="restart"/>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厂界</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西侧厂界</w:t>
                  </w:r>
                  <w:r>
                    <w:rPr>
                      <w:rFonts w:hint="eastAsia"/>
                      <w:b/>
                      <w:bCs/>
                      <w:sz w:val="20"/>
                      <w:szCs w:val="20"/>
                      <w:u w:val="single"/>
                      <w:lang w:eastAsia="zh-CN"/>
                    </w:rPr>
                    <w:t>外</w:t>
                  </w:r>
                  <w:r>
                    <w:rPr>
                      <w:rFonts w:hint="eastAsia"/>
                      <w:b/>
                      <w:bCs/>
                      <w:sz w:val="20"/>
                      <w:szCs w:val="20"/>
                      <w:u w:val="single"/>
                      <w:lang w:val="en-US" w:eastAsia="zh-CN"/>
                    </w:rPr>
                    <w:t>1米</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4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75</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210</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28.55</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w:t>
                  </w: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28.55</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0" w:type="dxa"/>
                  <w:vMerge w:val="continue"/>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东侧厂界</w:t>
                  </w:r>
                  <w:r>
                    <w:rPr>
                      <w:rFonts w:hint="eastAsia"/>
                      <w:b/>
                      <w:bCs/>
                      <w:sz w:val="20"/>
                      <w:szCs w:val="20"/>
                      <w:u w:val="single"/>
                      <w:lang w:eastAsia="zh-CN"/>
                    </w:rPr>
                    <w:t>外</w:t>
                  </w:r>
                  <w:r>
                    <w:rPr>
                      <w:rFonts w:hint="eastAsia"/>
                      <w:b/>
                      <w:bCs/>
                      <w:sz w:val="20"/>
                      <w:szCs w:val="20"/>
                      <w:u w:val="single"/>
                      <w:lang w:val="en-US" w:eastAsia="zh-CN"/>
                    </w:rPr>
                    <w:t>1米</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4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68</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100</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28</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28</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0" w:type="dxa"/>
                  <w:vMerge w:val="continue"/>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北侧厂界</w:t>
                  </w:r>
                  <w:r>
                    <w:rPr>
                      <w:rFonts w:hint="eastAsia"/>
                      <w:b/>
                      <w:bCs/>
                      <w:sz w:val="20"/>
                      <w:szCs w:val="20"/>
                      <w:u w:val="single"/>
                      <w:lang w:eastAsia="zh-CN"/>
                    </w:rPr>
                    <w:t>外</w:t>
                  </w:r>
                  <w:r>
                    <w:rPr>
                      <w:rFonts w:hint="eastAsia"/>
                      <w:b/>
                      <w:bCs/>
                      <w:sz w:val="20"/>
                      <w:szCs w:val="20"/>
                      <w:u w:val="single"/>
                      <w:lang w:val="en-US" w:eastAsia="zh-CN"/>
                    </w:rPr>
                    <w:t>1米</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4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74.8</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110</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33.97</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33.97</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0" w:type="dxa"/>
                  <w:vMerge w:val="continue"/>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南侧厂界</w:t>
                  </w:r>
                  <w:r>
                    <w:rPr>
                      <w:rFonts w:hint="eastAsia"/>
                      <w:b/>
                      <w:bCs/>
                      <w:sz w:val="20"/>
                      <w:szCs w:val="20"/>
                      <w:u w:val="single"/>
                      <w:lang w:eastAsia="zh-CN"/>
                    </w:rPr>
                    <w:t>外</w:t>
                  </w:r>
                  <w:r>
                    <w:rPr>
                      <w:rFonts w:hint="eastAsia"/>
                      <w:b/>
                      <w:bCs/>
                      <w:sz w:val="20"/>
                      <w:szCs w:val="20"/>
                      <w:u w:val="single"/>
                      <w:lang w:val="en-US" w:eastAsia="zh-CN"/>
                    </w:rPr>
                    <w:t>1米</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4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76.3</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25</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48.3</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48.3</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0" w:type="dxa"/>
                  <w:tcBorders>
                    <w:top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敏感点</w:t>
                  </w:r>
                </w:p>
              </w:tc>
              <w:tc>
                <w:tcPr>
                  <w:tcW w:w="120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任村</w:t>
                  </w:r>
                </w:p>
              </w:tc>
              <w:tc>
                <w:tcPr>
                  <w:tcW w:w="72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4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78.5</w:t>
                  </w:r>
                </w:p>
              </w:tc>
              <w:tc>
                <w:tcPr>
                  <w:tcW w:w="727"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300</w:t>
                  </w:r>
                </w:p>
              </w:tc>
              <w:tc>
                <w:tcPr>
                  <w:tcW w:w="88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28.96</w:t>
                  </w:r>
                </w:p>
              </w:tc>
              <w:tc>
                <w:tcPr>
                  <w:tcW w:w="86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45</w:t>
                  </w:r>
                </w:p>
              </w:tc>
              <w:tc>
                <w:tcPr>
                  <w:tcW w:w="811"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45.11</w:t>
                  </w:r>
                </w:p>
              </w:tc>
              <w:tc>
                <w:tcPr>
                  <w:tcW w:w="827"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12"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bl>
          <w:p>
            <w:pPr>
              <w:spacing w:line="360" w:lineRule="auto"/>
              <w:ind w:right="3" w:rightChars="1" w:firstLine="442" w:firstLineChars="200"/>
              <w:jc w:val="center"/>
              <w:rPr>
                <w:rFonts w:ascii="黑体" w:eastAsia="黑体"/>
                <w:b/>
                <w:bCs/>
                <w:sz w:val="22"/>
                <w:szCs w:val="22"/>
                <w:u w:val="single"/>
              </w:rPr>
            </w:pPr>
            <w:r>
              <w:rPr>
                <w:rFonts w:hint="eastAsia" w:ascii="黑体" w:eastAsia="黑体"/>
                <w:b/>
                <w:bCs/>
                <w:sz w:val="22"/>
                <w:szCs w:val="22"/>
                <w:u w:val="single"/>
              </w:rPr>
              <w:t>表</w:t>
            </w:r>
            <w:r>
              <w:rPr>
                <w:rFonts w:ascii="黑体" w:eastAsia="黑体"/>
                <w:b/>
                <w:bCs/>
                <w:sz w:val="22"/>
                <w:szCs w:val="22"/>
                <w:u w:val="single"/>
              </w:rPr>
              <w:t>2</w:t>
            </w:r>
            <w:r>
              <w:rPr>
                <w:rFonts w:hint="eastAsia" w:ascii="黑体" w:eastAsia="黑体"/>
                <w:b/>
                <w:bCs/>
                <w:sz w:val="22"/>
                <w:szCs w:val="22"/>
                <w:u w:val="single"/>
                <w:lang w:val="en-US" w:eastAsia="zh-CN"/>
              </w:rPr>
              <w:t>4</w:t>
            </w:r>
            <w:r>
              <w:rPr>
                <w:rFonts w:ascii="黑体" w:eastAsia="黑体"/>
                <w:b/>
                <w:bCs/>
                <w:sz w:val="22"/>
                <w:szCs w:val="22"/>
                <w:u w:val="single"/>
              </w:rPr>
              <w:t xml:space="preserve">  </w:t>
            </w:r>
            <w:r>
              <w:rPr>
                <w:rFonts w:hint="eastAsia" w:ascii="黑体" w:eastAsia="黑体"/>
                <w:b/>
                <w:bCs/>
                <w:sz w:val="22"/>
                <w:szCs w:val="22"/>
                <w:u w:val="single"/>
              </w:rPr>
              <w:t>本项目一期、二期完成后厂界及敏感点噪声一览表</w:t>
            </w:r>
            <w:r>
              <w:rPr>
                <w:rFonts w:ascii="黑体" w:eastAsia="黑体"/>
                <w:b/>
                <w:bCs/>
                <w:sz w:val="22"/>
                <w:szCs w:val="22"/>
                <w:u w:val="single"/>
              </w:rPr>
              <w:t xml:space="preserve">  </w:t>
            </w:r>
            <w:r>
              <w:rPr>
                <w:rFonts w:hint="eastAsia" w:ascii="黑体" w:eastAsia="黑体"/>
                <w:b/>
                <w:bCs/>
                <w:sz w:val="22"/>
                <w:szCs w:val="22"/>
                <w:u w:val="single"/>
              </w:rPr>
              <w:t>单位：</w:t>
            </w:r>
            <w:r>
              <w:rPr>
                <w:rFonts w:ascii="黑体" w:eastAsia="黑体"/>
                <w:b/>
                <w:bCs/>
                <w:sz w:val="22"/>
                <w:szCs w:val="22"/>
                <w:u w:val="single"/>
              </w:rPr>
              <w:t>dB</w:t>
            </w:r>
            <w:r>
              <w:rPr>
                <w:rFonts w:hint="eastAsia" w:ascii="黑体" w:eastAsia="黑体"/>
                <w:b/>
                <w:bCs/>
                <w:sz w:val="22"/>
                <w:szCs w:val="22"/>
                <w:u w:val="single"/>
              </w:rPr>
              <w:t>（</w:t>
            </w:r>
            <w:r>
              <w:rPr>
                <w:rFonts w:ascii="黑体" w:eastAsia="黑体"/>
                <w:b/>
                <w:bCs/>
                <w:sz w:val="22"/>
                <w:szCs w:val="22"/>
                <w:u w:val="single"/>
              </w:rPr>
              <w:t>A</w:t>
            </w:r>
            <w:r>
              <w:rPr>
                <w:rFonts w:hint="eastAsia" w:ascii="黑体" w:eastAsia="黑体"/>
                <w:b/>
                <w:bCs/>
                <w:sz w:val="22"/>
                <w:szCs w:val="22"/>
                <w:u w:val="single"/>
              </w:rPr>
              <w:t>）</w:t>
            </w:r>
          </w:p>
          <w:tbl>
            <w:tblPr>
              <w:tblStyle w:val="20"/>
              <w:tblW w:w="830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200"/>
              <w:gridCol w:w="720"/>
              <w:gridCol w:w="940"/>
              <w:gridCol w:w="727"/>
              <w:gridCol w:w="880"/>
              <w:gridCol w:w="860"/>
              <w:gridCol w:w="811"/>
              <w:gridCol w:w="827"/>
              <w:gridCol w:w="69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PrEx>
              <w:tc>
                <w:tcPr>
                  <w:tcW w:w="1850" w:type="dxa"/>
                  <w:gridSpan w:val="2"/>
                  <w:tcBorders>
                    <w:top w:val="single" w:color="auto" w:sz="12"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影响对象</w:t>
                  </w:r>
                </w:p>
              </w:tc>
              <w:tc>
                <w:tcPr>
                  <w:tcW w:w="720"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噪声源</w:t>
                  </w:r>
                </w:p>
              </w:tc>
              <w:tc>
                <w:tcPr>
                  <w:tcW w:w="940"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车间声源强度</w:t>
                  </w:r>
                </w:p>
              </w:tc>
              <w:tc>
                <w:tcPr>
                  <w:tcW w:w="727"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距离</w:t>
                  </w:r>
                </w:p>
                <w:p>
                  <w:pPr>
                    <w:spacing w:line="240" w:lineRule="auto"/>
                    <w:ind w:right="3" w:rightChars="1"/>
                    <w:jc w:val="center"/>
                    <w:rPr>
                      <w:b/>
                      <w:bCs/>
                      <w:sz w:val="20"/>
                      <w:szCs w:val="20"/>
                      <w:u w:val="single"/>
                    </w:rPr>
                  </w:pPr>
                  <w:r>
                    <w:rPr>
                      <w:b/>
                      <w:bCs/>
                      <w:sz w:val="20"/>
                      <w:szCs w:val="20"/>
                      <w:u w:val="single"/>
                    </w:rPr>
                    <w:t>m</w:t>
                  </w:r>
                </w:p>
              </w:tc>
              <w:tc>
                <w:tcPr>
                  <w:tcW w:w="880"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贡献值</w:t>
                  </w:r>
                </w:p>
              </w:tc>
              <w:tc>
                <w:tcPr>
                  <w:tcW w:w="860"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背景值</w:t>
                  </w:r>
                </w:p>
              </w:tc>
              <w:tc>
                <w:tcPr>
                  <w:tcW w:w="811"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叠加值</w:t>
                  </w:r>
                </w:p>
              </w:tc>
              <w:tc>
                <w:tcPr>
                  <w:tcW w:w="827" w:type="dxa"/>
                  <w:tcBorders>
                    <w:top w:val="single" w:color="auto" w:sz="12"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标准值</w:t>
                  </w:r>
                </w:p>
              </w:tc>
              <w:tc>
                <w:tcPr>
                  <w:tcW w:w="691" w:type="dxa"/>
                  <w:tcBorders>
                    <w:top w:val="single" w:color="auto" w:sz="12"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0" w:type="dxa"/>
                  <w:vMerge w:val="restart"/>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厂界</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西侧厂界</w:t>
                  </w:r>
                  <w:r>
                    <w:rPr>
                      <w:rFonts w:hint="eastAsia"/>
                      <w:b/>
                      <w:bCs/>
                      <w:sz w:val="20"/>
                      <w:szCs w:val="20"/>
                      <w:u w:val="single"/>
                      <w:lang w:eastAsia="zh-CN"/>
                    </w:rPr>
                    <w:t>外</w:t>
                  </w:r>
                  <w:r>
                    <w:rPr>
                      <w:rFonts w:hint="eastAsia"/>
                      <w:b/>
                      <w:bCs/>
                      <w:sz w:val="20"/>
                      <w:szCs w:val="20"/>
                      <w:u w:val="single"/>
                      <w:lang w:val="en-US" w:eastAsia="zh-CN"/>
                    </w:rPr>
                    <w:t>1米</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4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77.35</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210</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30.9</w:t>
                  </w:r>
                </w:p>
              </w:tc>
              <w:tc>
                <w:tcPr>
                  <w:tcW w:w="860"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w:t>
                  </w: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30.9</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0" w:type="dxa"/>
                  <w:vMerge w:val="continue"/>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东侧厂界</w:t>
                  </w:r>
                  <w:r>
                    <w:rPr>
                      <w:rFonts w:hint="eastAsia"/>
                      <w:b/>
                      <w:bCs/>
                      <w:sz w:val="20"/>
                      <w:szCs w:val="20"/>
                      <w:u w:val="single"/>
                      <w:lang w:eastAsia="zh-CN"/>
                    </w:rPr>
                    <w:t>外</w:t>
                  </w:r>
                  <w:r>
                    <w:rPr>
                      <w:rFonts w:hint="eastAsia"/>
                      <w:b/>
                      <w:bCs/>
                      <w:sz w:val="20"/>
                      <w:szCs w:val="20"/>
                      <w:u w:val="single"/>
                      <w:lang w:val="en-US" w:eastAsia="zh-CN"/>
                    </w:rPr>
                    <w:t>1米</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4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69.86</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100</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29.86</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29.86</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0" w:type="dxa"/>
                  <w:vMerge w:val="continue"/>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北侧厂界</w:t>
                  </w:r>
                  <w:r>
                    <w:rPr>
                      <w:rFonts w:hint="eastAsia"/>
                      <w:b/>
                      <w:bCs/>
                      <w:sz w:val="20"/>
                      <w:szCs w:val="20"/>
                      <w:u w:val="single"/>
                      <w:lang w:eastAsia="zh-CN"/>
                    </w:rPr>
                    <w:t>外</w:t>
                  </w:r>
                  <w:r>
                    <w:rPr>
                      <w:rFonts w:hint="eastAsia"/>
                      <w:b/>
                      <w:bCs/>
                      <w:sz w:val="20"/>
                      <w:szCs w:val="20"/>
                      <w:u w:val="single"/>
                      <w:lang w:val="en-US" w:eastAsia="zh-CN"/>
                    </w:rPr>
                    <w:t>1米</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4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76.74</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110</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35.9</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35.9</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0" w:type="dxa"/>
                  <w:vMerge w:val="continue"/>
                  <w:tcBorders>
                    <w:top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南侧厂界</w:t>
                  </w:r>
                  <w:r>
                    <w:rPr>
                      <w:rFonts w:hint="eastAsia"/>
                      <w:b/>
                      <w:bCs/>
                      <w:sz w:val="20"/>
                      <w:szCs w:val="20"/>
                      <w:u w:val="single"/>
                      <w:lang w:eastAsia="zh-CN"/>
                    </w:rPr>
                    <w:t>外</w:t>
                  </w:r>
                  <w:r>
                    <w:rPr>
                      <w:rFonts w:hint="eastAsia"/>
                      <w:b/>
                      <w:bCs/>
                      <w:sz w:val="20"/>
                      <w:szCs w:val="20"/>
                      <w:u w:val="single"/>
                      <w:lang w:val="en-US" w:eastAsia="zh-CN"/>
                    </w:rPr>
                    <w:t>1米</w:t>
                  </w:r>
                </w:p>
              </w:tc>
              <w:tc>
                <w:tcPr>
                  <w:tcW w:w="72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4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77.86</w:t>
                  </w:r>
                </w:p>
              </w:tc>
              <w:tc>
                <w:tcPr>
                  <w:tcW w:w="7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25</w:t>
                  </w:r>
                </w:p>
              </w:tc>
              <w:tc>
                <w:tcPr>
                  <w:tcW w:w="880"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49.8</w:t>
                  </w:r>
                </w:p>
              </w:tc>
              <w:tc>
                <w:tcPr>
                  <w:tcW w:w="860"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p>
              </w:tc>
              <w:tc>
                <w:tcPr>
                  <w:tcW w:w="811"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49.8</w:t>
                  </w:r>
                </w:p>
              </w:tc>
              <w:tc>
                <w:tcPr>
                  <w:tcW w:w="827" w:type="dxa"/>
                  <w:tcBorders>
                    <w:top w:val="single" w:color="auto" w:sz="4" w:space="0"/>
                    <w:left w:val="single" w:color="auto" w:sz="4" w:space="0"/>
                    <w:bottom w:val="single" w:color="auto" w:sz="4"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650" w:type="dxa"/>
                  <w:tcBorders>
                    <w:top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敏感点</w:t>
                  </w:r>
                </w:p>
              </w:tc>
              <w:tc>
                <w:tcPr>
                  <w:tcW w:w="120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任村</w:t>
                  </w:r>
                </w:p>
              </w:tc>
              <w:tc>
                <w:tcPr>
                  <w:tcW w:w="72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rFonts w:hint="eastAsia"/>
                      <w:b/>
                      <w:bCs/>
                      <w:sz w:val="20"/>
                      <w:szCs w:val="20"/>
                      <w:u w:val="single"/>
                    </w:rPr>
                    <w:t>车间</w:t>
                  </w:r>
                </w:p>
              </w:tc>
              <w:tc>
                <w:tcPr>
                  <w:tcW w:w="94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80.39</w:t>
                  </w:r>
                </w:p>
              </w:tc>
              <w:tc>
                <w:tcPr>
                  <w:tcW w:w="727"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300</w:t>
                  </w:r>
                </w:p>
              </w:tc>
              <w:tc>
                <w:tcPr>
                  <w:tcW w:w="88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30.8</w:t>
                  </w:r>
                </w:p>
              </w:tc>
              <w:tc>
                <w:tcPr>
                  <w:tcW w:w="860"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45</w:t>
                  </w:r>
                </w:p>
              </w:tc>
              <w:tc>
                <w:tcPr>
                  <w:tcW w:w="811"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45.16</w:t>
                  </w:r>
                </w:p>
              </w:tc>
              <w:tc>
                <w:tcPr>
                  <w:tcW w:w="827" w:type="dxa"/>
                  <w:tcBorders>
                    <w:top w:val="single" w:color="auto" w:sz="4" w:space="0"/>
                    <w:left w:val="single" w:color="auto" w:sz="4" w:space="0"/>
                    <w:bottom w:val="single" w:color="auto" w:sz="12" w:space="0"/>
                    <w:right w:val="single" w:color="auto" w:sz="4" w:space="0"/>
                  </w:tcBorders>
                  <w:vAlign w:val="center"/>
                </w:tcPr>
                <w:p>
                  <w:pPr>
                    <w:spacing w:line="240" w:lineRule="auto"/>
                    <w:ind w:right="3" w:rightChars="1"/>
                    <w:jc w:val="center"/>
                    <w:rPr>
                      <w:b/>
                      <w:bCs/>
                      <w:sz w:val="20"/>
                      <w:szCs w:val="20"/>
                      <w:u w:val="single"/>
                    </w:rPr>
                  </w:pPr>
                  <w:r>
                    <w:rPr>
                      <w:b/>
                      <w:bCs/>
                      <w:sz w:val="20"/>
                      <w:szCs w:val="20"/>
                      <w:u w:val="single"/>
                    </w:rPr>
                    <w:t>60</w:t>
                  </w:r>
                </w:p>
              </w:tc>
              <w:tc>
                <w:tcPr>
                  <w:tcW w:w="691" w:type="dxa"/>
                  <w:tcBorders>
                    <w:top w:val="single" w:color="auto" w:sz="4" w:space="0"/>
                    <w:left w:val="single" w:color="auto" w:sz="4" w:space="0"/>
                    <w:bottom w:val="single" w:color="auto" w:sz="12" w:space="0"/>
                  </w:tcBorders>
                  <w:vAlign w:val="center"/>
                </w:tcPr>
                <w:p>
                  <w:pPr>
                    <w:spacing w:line="240" w:lineRule="auto"/>
                    <w:ind w:right="3" w:rightChars="1"/>
                    <w:jc w:val="center"/>
                    <w:rPr>
                      <w:b/>
                      <w:bCs/>
                      <w:sz w:val="20"/>
                      <w:szCs w:val="20"/>
                      <w:u w:val="single"/>
                    </w:rPr>
                  </w:pPr>
                  <w:r>
                    <w:rPr>
                      <w:rFonts w:hint="eastAsia"/>
                      <w:b/>
                      <w:bCs/>
                      <w:sz w:val="20"/>
                      <w:szCs w:val="20"/>
                      <w:u w:val="single"/>
                    </w:rPr>
                    <w:t>达标</w:t>
                  </w:r>
                </w:p>
              </w:tc>
            </w:tr>
          </w:tbl>
          <w:p>
            <w:pPr>
              <w:spacing w:line="360" w:lineRule="auto"/>
              <w:ind w:right="3" w:rightChars="1" w:firstLine="482" w:firstLineChars="200"/>
              <w:rPr>
                <w:b/>
                <w:bCs/>
                <w:sz w:val="24"/>
                <w:u w:val="single"/>
              </w:rPr>
            </w:pPr>
            <w:r>
              <w:rPr>
                <w:rFonts w:hint="eastAsia"/>
                <w:b/>
                <w:bCs/>
                <w:sz w:val="24"/>
                <w:u w:val="single"/>
              </w:rPr>
              <w:t>经计算，经合理布局及加设减</w:t>
            </w:r>
            <w:r>
              <w:rPr>
                <w:rFonts w:hint="eastAsia"/>
                <w:b/>
                <w:bCs/>
                <w:sz w:val="24"/>
                <w:u w:val="single"/>
                <w:lang w:eastAsia="zh-CN"/>
              </w:rPr>
              <w:t>振</w:t>
            </w:r>
            <w:r>
              <w:rPr>
                <w:rFonts w:hint="eastAsia"/>
                <w:b/>
                <w:bCs/>
                <w:sz w:val="24"/>
                <w:u w:val="single"/>
              </w:rPr>
              <w:t>装置后</w:t>
            </w:r>
            <w:r>
              <w:rPr>
                <w:rFonts w:hint="eastAsia"/>
                <w:b/>
                <w:bCs/>
                <w:sz w:val="24"/>
                <w:highlight w:val="none"/>
                <w:u w:val="single"/>
              </w:rPr>
              <w:t>，厂界噪声</w:t>
            </w:r>
            <w:r>
              <w:rPr>
                <w:rFonts w:hint="eastAsia"/>
                <w:b/>
                <w:bCs/>
                <w:sz w:val="24"/>
                <w:highlight w:val="none"/>
                <w:u w:val="single"/>
                <w:lang w:eastAsia="zh-CN"/>
              </w:rPr>
              <w:t>贡献值为</w:t>
            </w:r>
            <w:r>
              <w:rPr>
                <w:b/>
                <w:bCs/>
                <w:sz w:val="24"/>
                <w:highlight w:val="none"/>
                <w:u w:val="single"/>
              </w:rPr>
              <w:t>50~60dB</w:t>
            </w:r>
            <w:r>
              <w:rPr>
                <w:rFonts w:hint="eastAsia"/>
                <w:b/>
                <w:bCs/>
                <w:sz w:val="24"/>
                <w:u w:val="single"/>
              </w:rPr>
              <w:t>（</w:t>
            </w:r>
            <w:r>
              <w:rPr>
                <w:b/>
                <w:bCs/>
                <w:sz w:val="24"/>
                <w:u w:val="single"/>
              </w:rPr>
              <w:t>A</w:t>
            </w:r>
            <w:r>
              <w:rPr>
                <w:rFonts w:hint="eastAsia"/>
                <w:b/>
                <w:bCs/>
                <w:sz w:val="24"/>
                <w:u w:val="single"/>
              </w:rPr>
              <w:t>），可满足《</w:t>
            </w:r>
            <w:r>
              <w:rPr>
                <w:rFonts w:hint="eastAsia"/>
                <w:b/>
                <w:bCs/>
                <w:snapToGrid w:val="0"/>
                <w:kern w:val="0"/>
                <w:sz w:val="24"/>
                <w:u w:val="single"/>
              </w:rPr>
              <w:t>工业企业厂界环境噪声排放标准》（</w:t>
            </w:r>
            <w:r>
              <w:rPr>
                <w:b/>
                <w:bCs/>
                <w:snapToGrid w:val="0"/>
                <w:kern w:val="0"/>
                <w:sz w:val="24"/>
                <w:u w:val="single"/>
              </w:rPr>
              <w:t>GB12348-2008</w:t>
            </w:r>
            <w:r>
              <w:rPr>
                <w:rFonts w:hint="eastAsia"/>
                <w:b/>
                <w:bCs/>
                <w:snapToGrid w:val="0"/>
                <w:kern w:val="0"/>
                <w:sz w:val="24"/>
                <w:u w:val="single"/>
              </w:rPr>
              <w:t>）</w:t>
            </w:r>
            <w:r>
              <w:rPr>
                <w:b/>
                <w:bCs/>
                <w:snapToGrid w:val="0"/>
                <w:kern w:val="0"/>
                <w:sz w:val="24"/>
                <w:u w:val="single"/>
              </w:rPr>
              <w:t>2</w:t>
            </w:r>
            <w:r>
              <w:rPr>
                <w:rFonts w:hint="eastAsia"/>
                <w:b/>
                <w:bCs/>
                <w:snapToGrid w:val="0"/>
                <w:kern w:val="0"/>
                <w:sz w:val="24"/>
                <w:u w:val="single"/>
              </w:rPr>
              <w:t>类昼间标准要求。</w:t>
            </w:r>
          </w:p>
          <w:p>
            <w:pPr>
              <w:spacing w:line="360" w:lineRule="auto"/>
              <w:ind w:right="3" w:rightChars="1" w:firstLine="482" w:firstLineChars="200"/>
              <w:rPr>
                <w:b/>
                <w:bCs/>
                <w:sz w:val="24"/>
                <w:u w:val="single"/>
              </w:rPr>
            </w:pPr>
            <w:r>
              <w:rPr>
                <w:rFonts w:hint="eastAsia"/>
                <w:b/>
                <w:bCs/>
                <w:snapToGrid w:val="0"/>
                <w:kern w:val="0"/>
                <w:sz w:val="24"/>
                <w:u w:val="single"/>
              </w:rPr>
              <w:t>距离厂区最近的敏感点为距厂界西侧</w:t>
            </w:r>
            <w:r>
              <w:rPr>
                <w:b/>
                <w:bCs/>
                <w:snapToGrid w:val="0"/>
                <w:kern w:val="0"/>
                <w:sz w:val="24"/>
                <w:u w:val="single"/>
              </w:rPr>
              <w:t>300</w:t>
            </w:r>
            <w:r>
              <w:rPr>
                <w:rFonts w:hint="eastAsia"/>
                <w:b/>
                <w:bCs/>
                <w:snapToGrid w:val="0"/>
                <w:kern w:val="0"/>
                <w:sz w:val="24"/>
                <w:u w:val="single"/>
              </w:rPr>
              <w:t>米的任村，</w:t>
            </w:r>
            <w:r>
              <w:rPr>
                <w:rFonts w:hint="eastAsia"/>
                <w:b/>
                <w:bCs/>
                <w:snapToGrid w:val="0"/>
                <w:kern w:val="0"/>
                <w:sz w:val="24"/>
                <w:u w:val="single"/>
                <w:lang w:eastAsia="zh-CN"/>
              </w:rPr>
              <w:t>本项目一期</w:t>
            </w:r>
            <w:r>
              <w:rPr>
                <w:rFonts w:hint="eastAsia"/>
                <w:b/>
                <w:bCs/>
                <w:snapToGrid w:val="0"/>
                <w:kern w:val="0"/>
                <w:sz w:val="24"/>
                <w:u w:val="single"/>
              </w:rPr>
              <w:t>经距离衰减后噪声</w:t>
            </w:r>
            <w:r>
              <w:rPr>
                <w:rFonts w:hint="eastAsia"/>
                <w:b/>
                <w:bCs/>
                <w:snapToGrid w:val="0"/>
                <w:kern w:val="0"/>
                <w:sz w:val="24"/>
                <w:highlight w:val="none"/>
                <w:u w:val="single"/>
                <w:lang w:eastAsia="zh-CN"/>
              </w:rPr>
              <w:t>贡献值为</w:t>
            </w:r>
            <w:r>
              <w:rPr>
                <w:rFonts w:hint="eastAsia"/>
                <w:b/>
                <w:bCs/>
                <w:snapToGrid w:val="0"/>
                <w:kern w:val="0"/>
                <w:sz w:val="24"/>
                <w:highlight w:val="none"/>
                <w:u w:val="single"/>
                <w:lang w:val="en-US" w:eastAsia="zh-CN"/>
              </w:rPr>
              <w:t>2</w:t>
            </w:r>
            <w:r>
              <w:rPr>
                <w:rFonts w:hint="eastAsia"/>
                <w:b/>
                <w:bCs/>
                <w:snapToGrid w:val="0"/>
                <w:kern w:val="0"/>
                <w:sz w:val="24"/>
                <w:u w:val="single"/>
                <w:lang w:val="en-US" w:eastAsia="zh-CN"/>
              </w:rPr>
              <w:t>6.32</w:t>
            </w:r>
            <w:r>
              <w:rPr>
                <w:b/>
                <w:bCs/>
                <w:sz w:val="24"/>
                <w:u w:val="single"/>
              </w:rPr>
              <w:t>dB</w:t>
            </w:r>
            <w:r>
              <w:rPr>
                <w:rFonts w:hint="eastAsia"/>
                <w:b/>
                <w:bCs/>
                <w:sz w:val="24"/>
                <w:u w:val="single"/>
              </w:rPr>
              <w:t>（</w:t>
            </w:r>
            <w:r>
              <w:rPr>
                <w:b/>
                <w:bCs/>
                <w:sz w:val="24"/>
                <w:u w:val="single"/>
              </w:rPr>
              <w:t>A</w:t>
            </w:r>
            <w:r>
              <w:rPr>
                <w:rFonts w:hint="eastAsia"/>
                <w:b/>
                <w:bCs/>
                <w:sz w:val="24"/>
                <w:u w:val="single"/>
              </w:rPr>
              <w:t>），</w:t>
            </w:r>
            <w:r>
              <w:rPr>
                <w:rFonts w:hint="eastAsia"/>
                <w:b/>
                <w:bCs/>
                <w:snapToGrid w:val="0"/>
                <w:kern w:val="0"/>
                <w:sz w:val="24"/>
                <w:u w:val="single"/>
                <w:lang w:eastAsia="zh-CN"/>
              </w:rPr>
              <w:t>二期</w:t>
            </w:r>
            <w:r>
              <w:rPr>
                <w:rFonts w:hint="eastAsia"/>
                <w:b/>
                <w:bCs/>
                <w:snapToGrid w:val="0"/>
                <w:kern w:val="0"/>
                <w:sz w:val="24"/>
                <w:u w:val="single"/>
              </w:rPr>
              <w:t>经距离衰减后噪声</w:t>
            </w:r>
            <w:r>
              <w:rPr>
                <w:rFonts w:hint="eastAsia"/>
                <w:b/>
                <w:bCs/>
                <w:snapToGrid w:val="0"/>
                <w:kern w:val="0"/>
                <w:sz w:val="24"/>
                <w:highlight w:val="none"/>
                <w:u w:val="single"/>
                <w:lang w:eastAsia="zh-CN"/>
              </w:rPr>
              <w:t>贡献值为</w:t>
            </w:r>
            <w:r>
              <w:rPr>
                <w:rFonts w:hint="eastAsia"/>
                <w:b/>
                <w:bCs/>
                <w:snapToGrid w:val="0"/>
                <w:kern w:val="0"/>
                <w:sz w:val="24"/>
                <w:highlight w:val="none"/>
                <w:u w:val="single"/>
                <w:lang w:val="en-US" w:eastAsia="zh-CN"/>
              </w:rPr>
              <w:t>28.96</w:t>
            </w:r>
            <w:r>
              <w:rPr>
                <w:b/>
                <w:bCs/>
                <w:sz w:val="24"/>
                <w:u w:val="single"/>
              </w:rPr>
              <w:t>dB</w:t>
            </w:r>
            <w:r>
              <w:rPr>
                <w:rFonts w:hint="eastAsia"/>
                <w:b/>
                <w:bCs/>
                <w:sz w:val="24"/>
                <w:u w:val="single"/>
              </w:rPr>
              <w:t>（</w:t>
            </w:r>
            <w:r>
              <w:rPr>
                <w:b/>
                <w:bCs/>
                <w:sz w:val="24"/>
                <w:u w:val="single"/>
              </w:rPr>
              <w:t>A</w:t>
            </w:r>
            <w:r>
              <w:rPr>
                <w:rFonts w:hint="eastAsia"/>
                <w:b/>
                <w:bCs/>
                <w:sz w:val="24"/>
                <w:u w:val="single"/>
              </w:rPr>
              <w:t>），</w:t>
            </w:r>
            <w:r>
              <w:rPr>
                <w:rFonts w:hint="eastAsia"/>
                <w:b/>
                <w:bCs/>
                <w:snapToGrid w:val="0"/>
                <w:kern w:val="0"/>
                <w:sz w:val="24"/>
                <w:u w:val="single"/>
                <w:lang w:eastAsia="zh-CN"/>
              </w:rPr>
              <w:t>一期</w:t>
            </w:r>
            <w:r>
              <w:rPr>
                <w:rFonts w:hint="eastAsia"/>
                <w:b/>
                <w:bCs/>
                <w:snapToGrid w:val="0"/>
                <w:kern w:val="0"/>
                <w:sz w:val="24"/>
                <w:u w:val="single"/>
              </w:rPr>
              <w:t>经距离衰减后噪声</w:t>
            </w:r>
            <w:r>
              <w:rPr>
                <w:rFonts w:hint="eastAsia"/>
                <w:b/>
                <w:bCs/>
                <w:snapToGrid w:val="0"/>
                <w:kern w:val="0"/>
                <w:sz w:val="24"/>
                <w:highlight w:val="none"/>
                <w:u w:val="single"/>
                <w:lang w:eastAsia="zh-CN"/>
              </w:rPr>
              <w:t>贡献值为</w:t>
            </w:r>
            <w:r>
              <w:rPr>
                <w:rFonts w:hint="eastAsia"/>
                <w:b/>
                <w:bCs/>
                <w:snapToGrid w:val="0"/>
                <w:kern w:val="0"/>
                <w:sz w:val="24"/>
                <w:highlight w:val="none"/>
                <w:u w:val="single"/>
                <w:lang w:val="en-US" w:eastAsia="zh-CN"/>
              </w:rPr>
              <w:t>30.8</w:t>
            </w:r>
            <w:r>
              <w:rPr>
                <w:b/>
                <w:bCs/>
                <w:sz w:val="24"/>
                <w:u w:val="single"/>
              </w:rPr>
              <w:t>dB</w:t>
            </w:r>
            <w:r>
              <w:rPr>
                <w:rFonts w:hint="eastAsia"/>
                <w:b/>
                <w:bCs/>
                <w:sz w:val="24"/>
                <w:u w:val="single"/>
              </w:rPr>
              <w:t>（</w:t>
            </w:r>
            <w:r>
              <w:rPr>
                <w:b/>
                <w:bCs/>
                <w:sz w:val="24"/>
                <w:u w:val="single"/>
              </w:rPr>
              <w:t>A</w:t>
            </w:r>
            <w:r>
              <w:rPr>
                <w:rFonts w:hint="eastAsia"/>
                <w:b/>
                <w:bCs/>
                <w:sz w:val="24"/>
                <w:u w:val="single"/>
              </w:rPr>
              <w:t>），</w:t>
            </w:r>
            <w:r>
              <w:rPr>
                <w:rFonts w:hint="eastAsia"/>
                <w:b/>
                <w:bCs/>
                <w:snapToGrid w:val="0"/>
                <w:kern w:val="0"/>
                <w:sz w:val="24"/>
                <w:u w:val="single"/>
              </w:rPr>
              <w:t>居民区噪声值执行《声环境质量标准》（</w:t>
            </w:r>
            <w:r>
              <w:rPr>
                <w:b/>
                <w:bCs/>
                <w:snapToGrid w:val="0"/>
                <w:kern w:val="0"/>
                <w:sz w:val="24"/>
                <w:u w:val="single"/>
              </w:rPr>
              <w:t>GB3096-2008</w:t>
            </w:r>
            <w:r>
              <w:rPr>
                <w:rFonts w:hint="eastAsia"/>
                <w:b/>
                <w:bCs/>
                <w:snapToGrid w:val="0"/>
                <w:kern w:val="0"/>
                <w:sz w:val="24"/>
                <w:u w:val="single"/>
              </w:rPr>
              <w:t>）中</w:t>
            </w:r>
            <w:r>
              <w:rPr>
                <w:b/>
                <w:bCs/>
                <w:snapToGrid w:val="0"/>
                <w:kern w:val="0"/>
                <w:sz w:val="24"/>
                <w:u w:val="single"/>
              </w:rPr>
              <w:t>2</w:t>
            </w:r>
            <w:r>
              <w:rPr>
                <w:rFonts w:hint="eastAsia"/>
                <w:b/>
                <w:bCs/>
                <w:snapToGrid w:val="0"/>
                <w:kern w:val="0"/>
                <w:sz w:val="24"/>
                <w:u w:val="single"/>
              </w:rPr>
              <w:t>类标准</w:t>
            </w:r>
            <w:r>
              <w:rPr>
                <w:b/>
                <w:bCs/>
                <w:snapToGrid w:val="0"/>
                <w:kern w:val="0"/>
                <w:sz w:val="24"/>
                <w:u w:val="single"/>
              </w:rPr>
              <w:t>[</w:t>
            </w:r>
            <w:r>
              <w:rPr>
                <w:rFonts w:hint="eastAsia"/>
                <w:b/>
                <w:bCs/>
                <w:snapToGrid w:val="0"/>
                <w:kern w:val="0"/>
                <w:sz w:val="24"/>
                <w:u w:val="single"/>
              </w:rPr>
              <w:t>昼间</w:t>
            </w:r>
            <w:r>
              <w:rPr>
                <w:b/>
                <w:bCs/>
                <w:snapToGrid w:val="0"/>
                <w:kern w:val="0"/>
                <w:sz w:val="24"/>
                <w:u w:val="single"/>
              </w:rPr>
              <w:t>60</w:t>
            </w:r>
            <w:r>
              <w:rPr>
                <w:b/>
                <w:bCs/>
                <w:sz w:val="24"/>
                <w:u w:val="single"/>
              </w:rPr>
              <w:t>dB</w:t>
            </w:r>
            <w:r>
              <w:rPr>
                <w:rFonts w:hint="eastAsia"/>
                <w:b/>
                <w:bCs/>
                <w:sz w:val="24"/>
                <w:u w:val="single"/>
              </w:rPr>
              <w:t>（</w:t>
            </w:r>
            <w:r>
              <w:rPr>
                <w:b/>
                <w:bCs/>
                <w:sz w:val="24"/>
                <w:u w:val="single"/>
              </w:rPr>
              <w:t>A</w:t>
            </w:r>
            <w:r>
              <w:rPr>
                <w:rFonts w:hint="eastAsia"/>
                <w:b/>
                <w:bCs/>
                <w:sz w:val="24"/>
                <w:u w:val="single"/>
              </w:rPr>
              <w:t>）</w:t>
            </w:r>
            <w:r>
              <w:rPr>
                <w:b/>
                <w:bCs/>
                <w:sz w:val="24"/>
                <w:u w:val="single"/>
              </w:rPr>
              <w:t>]</w:t>
            </w:r>
            <w:r>
              <w:rPr>
                <w:rFonts w:hint="eastAsia"/>
                <w:b/>
                <w:bCs/>
                <w:sz w:val="24"/>
                <w:u w:val="single"/>
              </w:rPr>
              <w:t>，</w:t>
            </w:r>
            <w:r>
              <w:rPr>
                <w:rFonts w:hint="eastAsia"/>
                <w:b/>
                <w:bCs/>
                <w:sz w:val="24"/>
                <w:u w:val="single"/>
                <w:lang w:eastAsia="zh-CN"/>
              </w:rPr>
              <w:t>本</w:t>
            </w:r>
            <w:r>
              <w:rPr>
                <w:rFonts w:hint="eastAsia"/>
                <w:b/>
                <w:bCs/>
                <w:sz w:val="24"/>
                <w:u w:val="single"/>
              </w:rPr>
              <w:t>项目生产噪声对周边环境影响不大。</w:t>
            </w:r>
          </w:p>
          <w:p>
            <w:pPr>
              <w:pStyle w:val="3"/>
              <w:spacing w:before="0" w:after="0" w:line="360" w:lineRule="auto"/>
              <w:ind w:firstLine="549"/>
              <w:rPr>
                <w:b w:val="0"/>
                <w:szCs w:val="28"/>
              </w:rPr>
            </w:pPr>
            <w:r>
              <w:rPr>
                <w:b w:val="0"/>
                <w:szCs w:val="28"/>
              </w:rPr>
              <w:t>4</w:t>
            </w:r>
            <w:r>
              <w:rPr>
                <w:rFonts w:hint="eastAsia"/>
                <w:b w:val="0"/>
                <w:szCs w:val="28"/>
              </w:rPr>
              <w:t>、固体废物环境影响分析及防治措施</w:t>
            </w:r>
          </w:p>
          <w:p>
            <w:pPr>
              <w:spacing w:line="360" w:lineRule="auto"/>
              <w:ind w:firstLine="471"/>
              <w:rPr>
                <w:sz w:val="24"/>
              </w:rPr>
            </w:pPr>
            <w:r>
              <w:rPr>
                <w:rFonts w:hint="eastAsia" w:ascii="宋体" w:hAnsi="宋体"/>
                <w:sz w:val="24"/>
              </w:rPr>
              <w:t>本项目固体废物</w:t>
            </w:r>
            <w:r>
              <w:rPr>
                <w:rFonts w:hint="eastAsia"/>
                <w:sz w:val="24"/>
              </w:rPr>
              <w:t>按照固废的性质可分为一般固废和危险废物：</w:t>
            </w:r>
          </w:p>
          <w:p>
            <w:pPr>
              <w:spacing w:line="360" w:lineRule="auto"/>
              <w:ind w:firstLine="470"/>
              <w:rPr>
                <w:rFonts w:ascii="宋体"/>
                <w:sz w:val="24"/>
              </w:rPr>
            </w:pPr>
            <w:r>
              <w:rPr>
                <w:rFonts w:hint="eastAsia" w:ascii="宋体" w:hAnsi="宋体"/>
                <w:sz w:val="24"/>
              </w:rPr>
              <w:t>（</w:t>
            </w:r>
            <w:r>
              <w:rPr>
                <w:rFonts w:ascii="宋体" w:hAnsi="宋体"/>
                <w:sz w:val="24"/>
              </w:rPr>
              <w:t>1</w:t>
            </w:r>
            <w:r>
              <w:rPr>
                <w:rFonts w:hint="eastAsia" w:ascii="宋体" w:hAnsi="宋体"/>
                <w:sz w:val="24"/>
              </w:rPr>
              <w:t>）一般固废的处置</w:t>
            </w:r>
          </w:p>
          <w:p>
            <w:pPr>
              <w:spacing w:line="360" w:lineRule="auto"/>
              <w:ind w:firstLine="470"/>
              <w:rPr>
                <w:sz w:val="24"/>
              </w:rPr>
            </w:pPr>
            <w:r>
              <w:rPr>
                <w:rFonts w:hint="eastAsia" w:ascii="宋体" w:hAnsi="宋体"/>
                <w:sz w:val="24"/>
              </w:rPr>
              <w:t>一般固废主要包括金属废料、废包装材料以</w:t>
            </w:r>
            <w:r>
              <w:rPr>
                <w:rFonts w:hint="eastAsia"/>
                <w:sz w:val="24"/>
              </w:rPr>
              <w:t>及职工日常办公生活垃圾，</w:t>
            </w:r>
            <w:r>
              <w:rPr>
                <w:rFonts w:hint="eastAsia"/>
                <w:sz w:val="24"/>
                <w:lang w:eastAsia="zh-CN"/>
              </w:rPr>
              <w:t>本项目一期</w:t>
            </w:r>
            <w:r>
              <w:rPr>
                <w:rFonts w:hint="eastAsia"/>
                <w:sz w:val="24"/>
              </w:rPr>
              <w:t>金属废料为</w:t>
            </w:r>
            <w:r>
              <w:rPr>
                <w:rFonts w:hint="eastAsia"/>
                <w:sz w:val="24"/>
                <w:lang w:val="en-US" w:eastAsia="zh-CN"/>
              </w:rPr>
              <w:t>2</w:t>
            </w:r>
            <w:r>
              <w:rPr>
                <w:sz w:val="24"/>
              </w:rPr>
              <w:t>t/a</w:t>
            </w:r>
            <w:r>
              <w:rPr>
                <w:rFonts w:hint="eastAsia"/>
                <w:sz w:val="24"/>
              </w:rPr>
              <w:t>，废包装材料为</w:t>
            </w:r>
            <w:r>
              <w:rPr>
                <w:rFonts w:hint="eastAsia"/>
                <w:sz w:val="24"/>
                <w:lang w:val="en-US" w:eastAsia="zh-CN"/>
              </w:rPr>
              <w:t>1.2</w:t>
            </w:r>
            <w:r>
              <w:rPr>
                <w:sz w:val="24"/>
              </w:rPr>
              <w:t>t/a</w:t>
            </w:r>
            <w:r>
              <w:rPr>
                <w:rFonts w:hint="eastAsia"/>
                <w:sz w:val="24"/>
              </w:rPr>
              <w:t>以及员工的生活垃圾约</w:t>
            </w:r>
            <w:r>
              <w:rPr>
                <w:rFonts w:hint="eastAsia"/>
                <w:sz w:val="24"/>
                <w:lang w:val="en-US" w:eastAsia="zh-CN"/>
              </w:rPr>
              <w:t>1.2</w:t>
            </w:r>
            <w:r>
              <w:rPr>
                <w:sz w:val="24"/>
              </w:rPr>
              <w:t>t/a</w:t>
            </w:r>
            <w:r>
              <w:rPr>
                <w:rFonts w:hint="eastAsia"/>
                <w:sz w:val="24"/>
              </w:rPr>
              <w:t>。</w:t>
            </w:r>
            <w:r>
              <w:rPr>
                <w:rFonts w:hint="eastAsia"/>
                <w:sz w:val="24"/>
                <w:lang w:eastAsia="zh-CN"/>
              </w:rPr>
              <w:t>二期</w:t>
            </w:r>
            <w:r>
              <w:rPr>
                <w:rFonts w:hint="eastAsia"/>
                <w:sz w:val="24"/>
              </w:rPr>
              <w:t>金属废料为</w:t>
            </w:r>
            <w:r>
              <w:rPr>
                <w:rFonts w:hint="eastAsia"/>
                <w:sz w:val="24"/>
                <w:lang w:val="en-US" w:eastAsia="zh-CN"/>
              </w:rPr>
              <w:t>3</w:t>
            </w:r>
            <w:r>
              <w:rPr>
                <w:sz w:val="24"/>
              </w:rPr>
              <w:t>t/a</w:t>
            </w:r>
            <w:r>
              <w:rPr>
                <w:rFonts w:hint="eastAsia"/>
                <w:sz w:val="24"/>
              </w:rPr>
              <w:t>，废包装材料为</w:t>
            </w:r>
            <w:r>
              <w:rPr>
                <w:rFonts w:hint="eastAsia"/>
                <w:sz w:val="24"/>
                <w:lang w:val="en-US" w:eastAsia="zh-CN"/>
              </w:rPr>
              <w:t>1.8</w:t>
            </w:r>
            <w:r>
              <w:rPr>
                <w:sz w:val="24"/>
              </w:rPr>
              <w:t>t/a</w:t>
            </w:r>
            <w:r>
              <w:rPr>
                <w:rFonts w:hint="eastAsia"/>
                <w:sz w:val="24"/>
              </w:rPr>
              <w:t>以及员工的生活垃圾约</w:t>
            </w:r>
            <w:r>
              <w:rPr>
                <w:rFonts w:hint="eastAsia"/>
                <w:sz w:val="24"/>
                <w:lang w:val="en-US" w:eastAsia="zh-CN"/>
              </w:rPr>
              <w:t>1.8</w:t>
            </w:r>
            <w:r>
              <w:rPr>
                <w:sz w:val="24"/>
              </w:rPr>
              <w:t>t/a</w:t>
            </w:r>
            <w:r>
              <w:rPr>
                <w:rFonts w:hint="eastAsia"/>
                <w:sz w:val="24"/>
              </w:rPr>
              <w:t>。</w:t>
            </w:r>
            <w:r>
              <w:rPr>
                <w:rFonts w:hint="eastAsia"/>
                <w:sz w:val="24"/>
                <w:lang w:eastAsia="zh-CN"/>
              </w:rPr>
              <w:t>一、二期建设完成后</w:t>
            </w:r>
            <w:r>
              <w:rPr>
                <w:rFonts w:hint="eastAsia"/>
                <w:sz w:val="24"/>
              </w:rPr>
              <w:t>金属废料为</w:t>
            </w:r>
            <w:r>
              <w:rPr>
                <w:rFonts w:hint="eastAsia"/>
                <w:sz w:val="24"/>
                <w:lang w:val="en-US" w:eastAsia="zh-CN"/>
              </w:rPr>
              <w:t>5</w:t>
            </w:r>
            <w:r>
              <w:rPr>
                <w:sz w:val="24"/>
              </w:rPr>
              <w:t>t/a</w:t>
            </w:r>
            <w:r>
              <w:rPr>
                <w:rFonts w:hint="eastAsia"/>
                <w:sz w:val="24"/>
              </w:rPr>
              <w:t>，废包装材料为</w:t>
            </w:r>
            <w:r>
              <w:rPr>
                <w:rFonts w:hint="eastAsia"/>
                <w:sz w:val="24"/>
                <w:lang w:val="en-US" w:eastAsia="zh-CN"/>
              </w:rPr>
              <w:t>3</w:t>
            </w:r>
            <w:r>
              <w:rPr>
                <w:sz w:val="24"/>
              </w:rPr>
              <w:t>t/a</w:t>
            </w:r>
            <w:r>
              <w:rPr>
                <w:rFonts w:hint="eastAsia"/>
                <w:sz w:val="24"/>
              </w:rPr>
              <w:t>以及员工的生活垃圾约</w:t>
            </w:r>
            <w:r>
              <w:rPr>
                <w:rFonts w:hint="eastAsia"/>
                <w:sz w:val="24"/>
                <w:lang w:val="en-US" w:eastAsia="zh-CN"/>
              </w:rPr>
              <w:t>3</w:t>
            </w:r>
            <w:r>
              <w:rPr>
                <w:sz w:val="24"/>
              </w:rPr>
              <w:t>t/a</w:t>
            </w:r>
            <w:r>
              <w:rPr>
                <w:rFonts w:hint="eastAsia"/>
                <w:sz w:val="24"/>
              </w:rPr>
              <w:t>。一般生产垃圾收集后回收后外卖，生活垃圾交由环卫部门处理。</w:t>
            </w:r>
          </w:p>
          <w:p>
            <w:pPr>
              <w:spacing w:line="360" w:lineRule="auto"/>
              <w:ind w:firstLine="470"/>
              <w:rPr>
                <w:rFonts w:ascii="宋体"/>
                <w:sz w:val="24"/>
              </w:rPr>
            </w:pPr>
            <w:r>
              <w:rPr>
                <w:rFonts w:hint="eastAsia" w:ascii="宋体" w:hAnsi="宋体"/>
                <w:sz w:val="24"/>
              </w:rPr>
              <w:t>（</w:t>
            </w:r>
            <w:r>
              <w:rPr>
                <w:rFonts w:ascii="宋体" w:hAnsi="宋体"/>
                <w:sz w:val="24"/>
              </w:rPr>
              <w:t>2</w:t>
            </w:r>
            <w:r>
              <w:rPr>
                <w:rFonts w:hint="eastAsia" w:ascii="宋体" w:hAnsi="宋体"/>
                <w:sz w:val="24"/>
              </w:rPr>
              <w:t>）危险废物的处置</w:t>
            </w:r>
          </w:p>
          <w:p>
            <w:pPr>
              <w:spacing w:line="360" w:lineRule="auto"/>
              <w:ind w:firstLine="470"/>
              <w:rPr>
                <w:sz w:val="24"/>
              </w:rPr>
            </w:pPr>
            <w:r>
              <w:rPr>
                <w:rFonts w:hint="eastAsia" w:ascii="宋体" w:hAnsi="宋体"/>
                <w:sz w:val="24"/>
              </w:rPr>
              <w:t>本项目的危险废物主要为废乳化液、废机油。</w:t>
            </w:r>
            <w:r>
              <w:rPr>
                <w:rFonts w:hint="eastAsia" w:ascii="宋体" w:hAnsi="宋体"/>
                <w:sz w:val="24"/>
                <w:lang w:eastAsia="zh-CN"/>
              </w:rPr>
              <w:t>本项目一期</w:t>
            </w:r>
            <w:r>
              <w:rPr>
                <w:rFonts w:hint="eastAsia" w:ascii="宋体" w:hAnsi="宋体"/>
                <w:sz w:val="24"/>
              </w:rPr>
              <w:t>废乳化液产生量为</w:t>
            </w:r>
            <w:r>
              <w:rPr>
                <w:rFonts w:ascii="宋体" w:hAnsi="宋体"/>
                <w:sz w:val="24"/>
              </w:rPr>
              <w:t>0.</w:t>
            </w:r>
            <w:r>
              <w:rPr>
                <w:rFonts w:hint="eastAsia" w:ascii="宋体" w:hAnsi="宋体"/>
                <w:sz w:val="24"/>
                <w:lang w:val="en-US" w:eastAsia="zh-CN"/>
              </w:rPr>
              <w:t>04</w:t>
            </w:r>
            <w:r>
              <w:rPr>
                <w:sz w:val="24"/>
              </w:rPr>
              <w:t>t/a</w:t>
            </w:r>
            <w:r>
              <w:rPr>
                <w:rFonts w:hint="eastAsia"/>
                <w:sz w:val="24"/>
              </w:rPr>
              <w:t>，</w:t>
            </w:r>
            <w:r>
              <w:rPr>
                <w:rFonts w:hint="eastAsia" w:ascii="宋体" w:hAnsi="宋体"/>
                <w:sz w:val="24"/>
              </w:rPr>
              <w:t>废机油产生量为</w:t>
            </w:r>
            <w:r>
              <w:rPr>
                <w:rFonts w:ascii="宋体" w:hAnsi="宋体"/>
                <w:sz w:val="24"/>
              </w:rPr>
              <w:t>0.03</w:t>
            </w:r>
            <w:r>
              <w:rPr>
                <w:sz w:val="24"/>
              </w:rPr>
              <w:t>t/a</w:t>
            </w:r>
            <w:r>
              <w:rPr>
                <w:rFonts w:hint="eastAsia"/>
                <w:sz w:val="24"/>
                <w:lang w:eastAsia="zh-CN"/>
              </w:rPr>
              <w:t>；</w:t>
            </w:r>
            <w:r>
              <w:rPr>
                <w:rFonts w:hint="eastAsia" w:ascii="宋体" w:hAnsi="宋体"/>
                <w:sz w:val="24"/>
                <w:lang w:eastAsia="zh-CN"/>
              </w:rPr>
              <w:t>二期</w:t>
            </w:r>
            <w:r>
              <w:rPr>
                <w:rFonts w:hint="eastAsia" w:ascii="宋体" w:hAnsi="宋体"/>
                <w:sz w:val="24"/>
              </w:rPr>
              <w:t>废乳化液产生量为</w:t>
            </w:r>
            <w:r>
              <w:rPr>
                <w:rFonts w:ascii="宋体" w:hAnsi="宋体"/>
                <w:sz w:val="24"/>
              </w:rPr>
              <w:t>0.</w:t>
            </w:r>
            <w:r>
              <w:rPr>
                <w:rFonts w:hint="eastAsia" w:ascii="宋体" w:hAnsi="宋体"/>
                <w:sz w:val="24"/>
                <w:lang w:val="en-US" w:eastAsia="zh-CN"/>
              </w:rPr>
              <w:t>06</w:t>
            </w:r>
            <w:r>
              <w:rPr>
                <w:sz w:val="24"/>
              </w:rPr>
              <w:t>t/a</w:t>
            </w:r>
            <w:r>
              <w:rPr>
                <w:rFonts w:hint="eastAsia"/>
                <w:sz w:val="24"/>
              </w:rPr>
              <w:t>，</w:t>
            </w:r>
            <w:r>
              <w:rPr>
                <w:rFonts w:hint="eastAsia" w:ascii="宋体" w:hAnsi="宋体"/>
                <w:sz w:val="24"/>
              </w:rPr>
              <w:t>废机油产生量为</w:t>
            </w:r>
            <w:r>
              <w:rPr>
                <w:rFonts w:ascii="宋体" w:hAnsi="宋体"/>
                <w:sz w:val="24"/>
              </w:rPr>
              <w:t>0.0</w:t>
            </w:r>
            <w:r>
              <w:rPr>
                <w:rFonts w:hint="eastAsia" w:ascii="宋体" w:hAnsi="宋体"/>
                <w:sz w:val="24"/>
                <w:lang w:val="en-US" w:eastAsia="zh-CN"/>
              </w:rPr>
              <w:t>5</w:t>
            </w:r>
            <w:r>
              <w:rPr>
                <w:sz w:val="24"/>
              </w:rPr>
              <w:t>t/a</w:t>
            </w:r>
            <w:r>
              <w:rPr>
                <w:rFonts w:hint="eastAsia"/>
                <w:sz w:val="24"/>
                <w:lang w:eastAsia="zh-CN"/>
              </w:rPr>
              <w:t>；；一、二期建设完成后</w:t>
            </w:r>
            <w:r>
              <w:rPr>
                <w:rFonts w:hint="eastAsia" w:ascii="宋体" w:hAnsi="宋体"/>
                <w:sz w:val="24"/>
              </w:rPr>
              <w:t>废乳化液产生量为</w:t>
            </w:r>
            <w:r>
              <w:rPr>
                <w:rFonts w:ascii="宋体" w:hAnsi="宋体"/>
                <w:sz w:val="24"/>
              </w:rPr>
              <w:t>0.1</w:t>
            </w:r>
            <w:r>
              <w:rPr>
                <w:sz w:val="24"/>
              </w:rPr>
              <w:t>t/a</w:t>
            </w:r>
            <w:r>
              <w:rPr>
                <w:rFonts w:hint="eastAsia"/>
                <w:sz w:val="24"/>
              </w:rPr>
              <w:t>，</w:t>
            </w:r>
            <w:r>
              <w:rPr>
                <w:rFonts w:hint="eastAsia" w:ascii="宋体" w:hAnsi="宋体"/>
                <w:sz w:val="24"/>
              </w:rPr>
              <w:t>废机油产生量为</w:t>
            </w:r>
            <w:r>
              <w:rPr>
                <w:rFonts w:ascii="宋体" w:hAnsi="宋体"/>
                <w:sz w:val="24"/>
              </w:rPr>
              <w:t>0.03</w:t>
            </w:r>
            <w:r>
              <w:rPr>
                <w:sz w:val="24"/>
              </w:rPr>
              <w:t>t/a</w:t>
            </w:r>
            <w:r>
              <w:rPr>
                <w:rFonts w:hint="eastAsia"/>
                <w:sz w:val="24"/>
              </w:rPr>
              <w:t>。危险废物在生产车间产生后，由各车间专人负责收集至危废暂存间，后交由具有危险废物处置资质的单位安全处置。</w:t>
            </w:r>
          </w:p>
          <w:p>
            <w:pPr>
              <w:spacing w:line="360" w:lineRule="auto"/>
              <w:ind w:firstLine="470"/>
              <w:rPr>
                <w:bCs/>
                <w:iCs/>
                <w:sz w:val="24"/>
                <w:highlight w:val="none"/>
              </w:rPr>
            </w:pPr>
            <w:r>
              <w:rPr>
                <w:rFonts w:hint="eastAsia"/>
                <w:sz w:val="24"/>
              </w:rPr>
              <w:t>根据《河南省环境保护厅关于印发河南省危险废物规范化管理工作指南（试行）的通知》：所有危险废物产生和经营单位应建造专用的危险废物贮存设施，危险废物贮存设施应当符合《危险废物贮存污染控制标准》（</w:t>
            </w:r>
            <w:r>
              <w:rPr>
                <w:sz w:val="24"/>
              </w:rPr>
              <w:t>GB18537-2001</w:t>
            </w:r>
            <w:r>
              <w:rPr>
                <w:rFonts w:hint="eastAsia"/>
                <w:sz w:val="24"/>
              </w:rPr>
              <w:t>）的要求，将危废收集后，交由具有危险废物处理资质的单位统一处置。</w:t>
            </w:r>
            <w:r>
              <w:rPr>
                <w:rFonts w:hint="eastAsia"/>
                <w:bCs/>
                <w:iCs/>
                <w:sz w:val="24"/>
              </w:rPr>
              <w:t>评价要求车间内设置一间危废暂存间，面积约</w:t>
            </w:r>
            <w:r>
              <w:rPr>
                <w:bCs/>
                <w:iCs/>
                <w:sz w:val="24"/>
              </w:rPr>
              <w:t>30m</w:t>
            </w:r>
            <w:r>
              <w:rPr>
                <w:bCs/>
                <w:iCs/>
                <w:sz w:val="24"/>
                <w:vertAlign w:val="superscript"/>
              </w:rPr>
              <w:t>2</w:t>
            </w:r>
            <w:r>
              <w:rPr>
                <w:rFonts w:hint="eastAsia"/>
                <w:bCs/>
                <w:iCs/>
                <w:sz w:val="24"/>
              </w:rPr>
              <w:t>，并设危废暂存桶</w:t>
            </w:r>
            <w:r>
              <w:rPr>
                <w:bCs/>
                <w:iCs/>
                <w:sz w:val="24"/>
              </w:rPr>
              <w:t>3</w:t>
            </w:r>
            <w:r>
              <w:rPr>
                <w:rFonts w:hint="eastAsia"/>
                <w:bCs/>
                <w:iCs/>
                <w:sz w:val="24"/>
              </w:rPr>
              <w:t>个，对机加工产生的废乳化液、废冷冻液、废机油等进行盛装，</w:t>
            </w:r>
            <w:r>
              <w:rPr>
                <w:rFonts w:hint="eastAsia"/>
                <w:bCs/>
                <w:iCs/>
                <w:sz w:val="24"/>
                <w:highlight w:val="none"/>
              </w:rPr>
              <w:t>各种危废分类集中收集，并设置危废标志，制定危废管理制度。</w:t>
            </w:r>
          </w:p>
          <w:p>
            <w:pPr>
              <w:spacing w:line="360" w:lineRule="auto"/>
              <w:ind w:firstLine="470"/>
              <w:rPr>
                <w:sz w:val="24"/>
              </w:rPr>
            </w:pPr>
            <w:r>
              <w:rPr>
                <w:rFonts w:hint="eastAsia"/>
                <w:sz w:val="24"/>
              </w:rPr>
              <w:t>项目产生的各类固体废物经妥善处置后，从根本上解决了固体废物的污染问题，实现了固体废物的资源化和无害化处理，避免因固体废物堆存对环境造成影响。</w:t>
            </w:r>
          </w:p>
          <w:p>
            <w:pPr>
              <w:adjustRightInd w:val="0"/>
              <w:snapToGrid w:val="0"/>
              <w:spacing w:beforeLines="50" w:line="360" w:lineRule="auto"/>
              <w:rPr>
                <w:rFonts w:eastAsia="黑体"/>
                <w:bCs/>
                <w:kern w:val="44"/>
                <w:szCs w:val="28"/>
              </w:rPr>
            </w:pPr>
            <w:r>
              <w:rPr>
                <w:rFonts w:eastAsia="黑体"/>
                <w:bCs/>
                <w:kern w:val="44"/>
                <w:szCs w:val="28"/>
              </w:rPr>
              <w:t xml:space="preserve">5 </w:t>
            </w:r>
            <w:r>
              <w:rPr>
                <w:rFonts w:hint="eastAsia" w:eastAsia="黑体"/>
                <w:bCs/>
                <w:kern w:val="44"/>
                <w:szCs w:val="28"/>
              </w:rPr>
              <w:t>选址可行性分析</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）产业政策可行</w:t>
            </w:r>
          </w:p>
          <w:p>
            <w:pPr>
              <w:pStyle w:val="3"/>
              <w:adjustRightInd w:val="0"/>
              <w:snapToGrid w:val="0"/>
              <w:spacing w:before="0" w:after="0" w:line="360" w:lineRule="auto"/>
              <w:ind w:firstLine="480" w:firstLineChars="200"/>
              <w:rPr>
                <w:kern w:val="0"/>
                <w:sz w:val="24"/>
              </w:rPr>
            </w:pPr>
            <w:r>
              <w:rPr>
                <w:rFonts w:hint="eastAsia" w:eastAsia="宋体"/>
                <w:b w:val="0"/>
                <w:bCs w:val="0"/>
                <w:kern w:val="2"/>
                <w:sz w:val="24"/>
                <w:szCs w:val="24"/>
              </w:rPr>
              <w:t>经查阅《产业结构调整指导目录（</w:t>
            </w:r>
            <w:r>
              <w:rPr>
                <w:rFonts w:eastAsia="宋体"/>
                <w:b w:val="0"/>
                <w:bCs w:val="0"/>
                <w:kern w:val="2"/>
                <w:sz w:val="24"/>
                <w:szCs w:val="24"/>
              </w:rPr>
              <w:t>2011</w:t>
            </w:r>
            <w:r>
              <w:rPr>
                <w:rFonts w:hint="eastAsia" w:eastAsia="宋体"/>
                <w:b w:val="0"/>
                <w:bCs w:val="0"/>
                <w:kern w:val="2"/>
                <w:sz w:val="24"/>
                <w:szCs w:val="24"/>
              </w:rPr>
              <w:t>年本）》（修正），本项目属于第一类鼓励类，第十六项“汽车”，第四条“电动空调”。因此，本项目符合国家相关产业政策。</w:t>
            </w:r>
            <w:r>
              <w:rPr>
                <w:rFonts w:hint="eastAsia" w:ascii="Times New Roman" w:hAnsi="Times New Roman" w:eastAsia="宋体"/>
                <w:b w:val="0"/>
                <w:bCs w:val="0"/>
                <w:kern w:val="0"/>
                <w:sz w:val="24"/>
              </w:rPr>
              <w:t>本项目已经登封市产业集聚区管理委员会备案（备案号为：豫郑登集制造</w:t>
            </w:r>
            <w:r>
              <w:rPr>
                <w:rFonts w:ascii="Times New Roman" w:hAnsi="Times New Roman" w:eastAsia="宋体"/>
                <w:b w:val="0"/>
                <w:bCs w:val="0"/>
                <w:kern w:val="0"/>
                <w:sz w:val="24"/>
              </w:rPr>
              <w:t>[2016]31904</w:t>
            </w:r>
            <w:r>
              <w:rPr>
                <w:rFonts w:hint="eastAsia" w:ascii="Times New Roman" w:hAnsi="Times New Roman" w:eastAsia="宋体"/>
                <w:b w:val="0"/>
                <w:bCs w:val="0"/>
                <w:kern w:val="0"/>
                <w:sz w:val="24"/>
              </w:rPr>
              <w:t>号）（见附件</w:t>
            </w:r>
            <w:r>
              <w:rPr>
                <w:rFonts w:ascii="Times New Roman" w:hAnsi="Times New Roman" w:eastAsia="宋体"/>
                <w:b w:val="0"/>
                <w:bCs w:val="0"/>
                <w:kern w:val="0"/>
                <w:sz w:val="24"/>
              </w:rPr>
              <w:t>2</w:t>
            </w:r>
            <w:r>
              <w:rPr>
                <w:rFonts w:hint="eastAsia" w:ascii="Times New Roman" w:hAnsi="Times New Roman" w:eastAsia="宋体"/>
                <w:b w:val="0"/>
                <w:bCs w:val="0"/>
                <w:kern w:val="0"/>
                <w:sz w:val="24"/>
              </w:rPr>
              <w:t>）。</w:t>
            </w:r>
          </w:p>
          <w:p>
            <w:pPr>
              <w:spacing w:line="360" w:lineRule="auto"/>
              <w:ind w:firstLine="470"/>
              <w:rPr>
                <w:sz w:val="24"/>
              </w:rPr>
            </w:pPr>
            <w:r>
              <w:rPr>
                <w:rFonts w:hint="eastAsia"/>
                <w:sz w:val="24"/>
              </w:rPr>
              <w:t>（</w:t>
            </w:r>
            <w:r>
              <w:rPr>
                <w:sz w:val="24"/>
              </w:rPr>
              <w:t>2</w:t>
            </w:r>
            <w:r>
              <w:rPr>
                <w:rFonts w:hint="eastAsia"/>
                <w:sz w:val="24"/>
              </w:rPr>
              <w:t>）规划相符性分析</w:t>
            </w:r>
          </w:p>
          <w:p>
            <w:pPr>
              <w:spacing w:line="360" w:lineRule="auto"/>
              <w:ind w:firstLine="470"/>
              <w:rPr>
                <w:sz w:val="24"/>
              </w:rPr>
            </w:pPr>
            <w:r>
              <w:rPr>
                <w:rFonts w:hint="eastAsia"/>
                <w:sz w:val="24"/>
              </w:rPr>
              <w:t>根据</w:t>
            </w:r>
            <w:r>
              <w:rPr>
                <w:rFonts w:hint="eastAsia" w:ascii="宋体" w:hAnsi="宋体"/>
                <w:sz w:val="24"/>
              </w:rPr>
              <w:t>登封市产业集聚区的总体规划（见附图</w:t>
            </w:r>
            <w:r>
              <w:rPr>
                <w:rFonts w:ascii="宋体" w:hAnsi="宋体"/>
                <w:sz w:val="24"/>
              </w:rPr>
              <w:t>5</w:t>
            </w:r>
            <w:r>
              <w:rPr>
                <w:rFonts w:hint="eastAsia" w:ascii="宋体" w:hAnsi="宋体"/>
                <w:sz w:val="24"/>
              </w:rPr>
              <w:t>），本项目所在地属于二类工业用地，根据登封市</w:t>
            </w:r>
            <w:r>
              <w:rPr>
                <w:rFonts w:hint="eastAsia"/>
                <w:sz w:val="24"/>
              </w:rPr>
              <w:t>产业集聚区管理委员会开具的入驻证明（见附件</w:t>
            </w:r>
            <w:r>
              <w:rPr>
                <w:sz w:val="24"/>
              </w:rPr>
              <w:t>8</w:t>
            </w:r>
            <w:r>
              <w:rPr>
                <w:rFonts w:hint="eastAsia"/>
                <w:sz w:val="24"/>
              </w:rPr>
              <w:t>），本项目符合登封市产业集聚区的发展规划和产业布局要求，符合集聚区土地利用规划。</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）项目选址可行</w:t>
            </w:r>
          </w:p>
          <w:p>
            <w:pPr>
              <w:spacing w:line="360" w:lineRule="auto"/>
              <w:ind w:firstLine="480" w:firstLineChars="200"/>
              <w:rPr>
                <w:sz w:val="24"/>
              </w:rPr>
            </w:pPr>
            <w:r>
              <w:rPr>
                <w:rFonts w:hint="eastAsia"/>
                <w:sz w:val="24"/>
              </w:rPr>
              <w:t>本项目位于登封市产业集聚区玉京大道西段南侧，租用郑州市嵩阳煤机制造有限公司的现有空置厂房。项目北侧隔玉京大道为河南新亚钢构工程有限公司，南侧隔一条规划道路为河南天地之中重工机械有限公司，项目东侧为郑州市嵩阳煤机制造有限公司的生产车间，西侧为焦河路，项目选址地理位置优越，交通便利。</w:t>
            </w:r>
          </w:p>
          <w:p>
            <w:pPr>
              <w:spacing w:line="360" w:lineRule="auto"/>
              <w:ind w:firstLine="480" w:firstLineChars="200"/>
              <w:rPr>
                <w:sz w:val="24"/>
              </w:rPr>
            </w:pPr>
            <w:r>
              <w:rPr>
                <w:rFonts w:hint="eastAsia"/>
                <w:sz w:val="24"/>
              </w:rPr>
              <w:t>根据登封市产业集聚区的规划，项目用地为二类工业用地，符合产业集聚区总体规划要求，。同时，根据登封市产业集聚区管理委员会出具的入驻证明，同意该项目建设，因此，项目从用地规划角度分析，项目选址可行。</w:t>
            </w:r>
          </w:p>
          <w:p>
            <w:pPr>
              <w:spacing w:line="360" w:lineRule="auto"/>
              <w:ind w:firstLine="470"/>
              <w:rPr>
                <w:bCs/>
                <w:iCs/>
                <w:sz w:val="24"/>
                <w:highlight w:val="yellow"/>
              </w:rPr>
            </w:pPr>
            <w:r>
              <w:rPr>
                <w:rFonts w:hint="eastAsia"/>
                <w:bCs/>
                <w:iCs/>
                <w:sz w:val="24"/>
              </w:rPr>
              <w:t>登封市产业集聚区现建成道路约</w:t>
            </w:r>
            <w:r>
              <w:rPr>
                <w:bCs/>
                <w:iCs/>
                <w:sz w:val="24"/>
              </w:rPr>
              <w:t>19</w:t>
            </w:r>
            <w:r>
              <w:rPr>
                <w:rFonts w:hint="eastAsia"/>
                <w:bCs/>
                <w:iCs/>
                <w:sz w:val="24"/>
              </w:rPr>
              <w:t>公里，发展区“三横两纵”和控制区“两横一纵”道路路网格局已经形成。建成日供水</w:t>
            </w:r>
            <w:r>
              <w:rPr>
                <w:bCs/>
                <w:iCs/>
                <w:sz w:val="24"/>
              </w:rPr>
              <w:t>2</w:t>
            </w:r>
            <w:r>
              <w:rPr>
                <w:rFonts w:hint="eastAsia"/>
                <w:bCs/>
                <w:iCs/>
                <w:sz w:val="24"/>
              </w:rPr>
              <w:t>万吨水厂、</w:t>
            </w:r>
            <w:r>
              <w:rPr>
                <w:bCs/>
                <w:iCs/>
                <w:sz w:val="24"/>
              </w:rPr>
              <w:t>110</w:t>
            </w:r>
            <w:r>
              <w:rPr>
                <w:rFonts w:hint="eastAsia"/>
                <w:bCs/>
                <w:iCs/>
                <w:sz w:val="24"/>
              </w:rPr>
              <w:t>千伏变电站、天然气加气站各一处，均已投用；铺设供水主干管网</w:t>
            </w:r>
            <w:r>
              <w:rPr>
                <w:bCs/>
                <w:iCs/>
                <w:sz w:val="24"/>
              </w:rPr>
              <w:t>13.6</w:t>
            </w:r>
            <w:r>
              <w:rPr>
                <w:rFonts w:hint="eastAsia"/>
                <w:bCs/>
                <w:iCs/>
                <w:sz w:val="24"/>
              </w:rPr>
              <w:t>公里、地下电缆</w:t>
            </w:r>
            <w:r>
              <w:rPr>
                <w:bCs/>
                <w:iCs/>
                <w:sz w:val="24"/>
              </w:rPr>
              <w:t>12</w:t>
            </w:r>
            <w:r>
              <w:rPr>
                <w:rFonts w:hint="eastAsia"/>
                <w:bCs/>
                <w:iCs/>
                <w:sz w:val="24"/>
              </w:rPr>
              <w:t>公里、天然气管网</w:t>
            </w:r>
            <w:r>
              <w:rPr>
                <w:bCs/>
                <w:iCs/>
                <w:sz w:val="24"/>
              </w:rPr>
              <w:t>14</w:t>
            </w:r>
            <w:r>
              <w:rPr>
                <w:rFonts w:hint="eastAsia"/>
                <w:bCs/>
                <w:iCs/>
                <w:sz w:val="24"/>
              </w:rPr>
              <w:t>公里。建成污水处理厂一座，日处理污水</w:t>
            </w:r>
            <w:r>
              <w:rPr>
                <w:bCs/>
                <w:iCs/>
                <w:sz w:val="24"/>
              </w:rPr>
              <w:t>3</w:t>
            </w:r>
            <w:r>
              <w:rPr>
                <w:rFonts w:hint="eastAsia"/>
                <w:bCs/>
                <w:iCs/>
                <w:sz w:val="24"/>
              </w:rPr>
              <w:t>万吨</w:t>
            </w:r>
            <w:r>
              <w:rPr>
                <w:bCs/>
                <w:iCs/>
                <w:sz w:val="24"/>
              </w:rPr>
              <w:t>/</w:t>
            </w:r>
            <w:r>
              <w:rPr>
                <w:rFonts w:hint="eastAsia"/>
                <w:bCs/>
                <w:iCs/>
                <w:sz w:val="24"/>
              </w:rPr>
              <w:t>日，目前已建成投用；铺设污水主管网</w:t>
            </w:r>
            <w:r>
              <w:rPr>
                <w:bCs/>
                <w:iCs/>
                <w:sz w:val="24"/>
              </w:rPr>
              <w:t>4</w:t>
            </w:r>
            <w:r>
              <w:rPr>
                <w:rFonts w:hint="eastAsia"/>
                <w:bCs/>
                <w:iCs/>
                <w:sz w:val="24"/>
              </w:rPr>
              <w:t>公里。</w:t>
            </w:r>
          </w:p>
          <w:p>
            <w:pPr>
              <w:spacing w:line="360" w:lineRule="auto"/>
              <w:ind w:firstLine="480" w:firstLineChars="200"/>
              <w:rPr>
                <w:rFonts w:hint="eastAsia"/>
                <w:sz w:val="24"/>
              </w:rPr>
            </w:pPr>
            <w:r>
              <w:rPr>
                <w:rFonts w:hint="eastAsia"/>
                <w:sz w:val="24"/>
              </w:rPr>
              <w:t>因此，项目选址地区交通运输条件良好，外部供电、供水、通讯等基础设施完备。项目在生产过程中产生的废气、废水、噪声及固废均能满足相关标准要求，在采取相应的防污减污措施后，工程排放的废水、噪声及固废对周围环境影响较小。在项目严格落实评价提出的各项防污减污措施后，从用地规划、建厂条件及环境影响角度分析，本项目选址可行。</w:t>
            </w:r>
          </w:p>
          <w:p>
            <w:pPr>
              <w:adjustRightInd w:val="0"/>
              <w:snapToGrid w:val="0"/>
              <w:spacing w:beforeLines="50" w:line="360" w:lineRule="auto"/>
              <w:rPr>
                <w:rFonts w:hint="eastAsia" w:eastAsia="黑体"/>
                <w:b/>
                <w:bCs w:val="0"/>
                <w:kern w:val="44"/>
                <w:szCs w:val="28"/>
                <w:u w:val="single"/>
              </w:rPr>
            </w:pPr>
            <w:r>
              <w:rPr>
                <w:rFonts w:hint="eastAsia" w:eastAsia="黑体"/>
                <w:bCs/>
                <w:kern w:val="44"/>
                <w:szCs w:val="28"/>
                <w:lang w:val="en-US" w:eastAsia="zh-CN"/>
              </w:rPr>
              <w:t>6</w:t>
            </w:r>
            <w:r>
              <w:rPr>
                <w:rFonts w:hint="eastAsia" w:eastAsia="黑体"/>
                <w:b/>
                <w:bCs w:val="0"/>
                <w:kern w:val="44"/>
                <w:szCs w:val="28"/>
                <w:u w:val="single"/>
                <w:lang w:val="en-US" w:eastAsia="zh-CN"/>
              </w:rPr>
              <w:t>、</w:t>
            </w:r>
            <w:r>
              <w:rPr>
                <w:rFonts w:hint="eastAsia" w:eastAsia="黑体"/>
                <w:b/>
                <w:bCs w:val="0"/>
                <w:kern w:val="44"/>
                <w:szCs w:val="28"/>
                <w:u w:val="single"/>
              </w:rPr>
              <w:t>环境风险分析</w:t>
            </w:r>
          </w:p>
          <w:p>
            <w:pPr>
              <w:autoSpaceDE w:val="0"/>
              <w:autoSpaceDN w:val="0"/>
              <w:adjustRightInd w:val="0"/>
              <w:spacing w:line="360" w:lineRule="auto"/>
              <w:ind w:left="111" w:right="-20"/>
              <w:jc w:val="left"/>
              <w:rPr>
                <w:rFonts w:hint="eastAsia"/>
                <w:b/>
                <w:bCs w:val="0"/>
                <w:color w:val="auto"/>
                <w:kern w:val="0"/>
                <w:sz w:val="24"/>
                <w:u w:val="single"/>
              </w:rPr>
            </w:pPr>
            <w:r>
              <w:rPr>
                <w:rFonts w:hint="eastAsia" w:ascii="宋体" w:hAnsi="宋体"/>
                <w:b/>
                <w:bCs w:val="0"/>
                <w:color w:val="auto"/>
                <w:kern w:val="0"/>
                <w:position w:val="-3"/>
                <w:sz w:val="24"/>
                <w:u w:val="single"/>
                <w:lang w:val="en-US" w:eastAsia="zh-CN"/>
              </w:rPr>
              <w:t>6</w:t>
            </w:r>
            <w:r>
              <w:rPr>
                <w:rFonts w:hint="eastAsia" w:ascii="宋体" w:hAnsi="宋体"/>
                <w:b/>
                <w:bCs w:val="0"/>
                <w:color w:val="auto"/>
                <w:kern w:val="0"/>
                <w:position w:val="-3"/>
                <w:sz w:val="24"/>
                <w:u w:val="single"/>
              </w:rPr>
              <w:t>.1</w:t>
            </w:r>
            <w:r>
              <w:rPr>
                <w:rFonts w:hint="eastAsia" w:ascii="宋体" w:hAnsi="宋体"/>
                <w:b/>
                <w:bCs w:val="0"/>
                <w:color w:val="auto"/>
                <w:spacing w:val="59"/>
                <w:kern w:val="0"/>
                <w:position w:val="-3"/>
                <w:sz w:val="24"/>
                <w:u w:val="single"/>
              </w:rPr>
              <w:t xml:space="preserve"> </w:t>
            </w:r>
            <w:r>
              <w:rPr>
                <w:rFonts w:hint="eastAsia" w:ascii="宋体" w:hAnsi="宋体"/>
                <w:b/>
                <w:bCs w:val="0"/>
                <w:color w:val="auto"/>
                <w:kern w:val="0"/>
                <w:position w:val="-3"/>
                <w:sz w:val="24"/>
                <w:u w:val="single"/>
              </w:rPr>
              <w:t>环</w:t>
            </w:r>
            <w:r>
              <w:rPr>
                <w:rFonts w:hint="eastAsia" w:ascii="宋体" w:hAnsi="宋体"/>
                <w:b/>
                <w:bCs w:val="0"/>
                <w:color w:val="auto"/>
                <w:spacing w:val="2"/>
                <w:kern w:val="0"/>
                <w:position w:val="-3"/>
                <w:sz w:val="24"/>
                <w:u w:val="single"/>
              </w:rPr>
              <w:t>境</w:t>
            </w:r>
            <w:r>
              <w:rPr>
                <w:rFonts w:hint="eastAsia" w:ascii="宋体" w:hAnsi="宋体"/>
                <w:b/>
                <w:bCs w:val="0"/>
                <w:color w:val="auto"/>
                <w:kern w:val="0"/>
                <w:position w:val="-3"/>
                <w:sz w:val="24"/>
                <w:u w:val="single"/>
              </w:rPr>
              <w:t>风</w:t>
            </w:r>
            <w:r>
              <w:rPr>
                <w:rFonts w:hint="eastAsia" w:ascii="宋体" w:hAnsi="宋体"/>
                <w:b/>
                <w:bCs w:val="0"/>
                <w:color w:val="auto"/>
                <w:spacing w:val="2"/>
                <w:kern w:val="0"/>
                <w:position w:val="-3"/>
                <w:sz w:val="24"/>
                <w:u w:val="single"/>
              </w:rPr>
              <w:t>险</w:t>
            </w:r>
            <w:r>
              <w:rPr>
                <w:rFonts w:hint="eastAsia" w:ascii="宋体" w:hAnsi="宋体"/>
                <w:b/>
                <w:bCs w:val="0"/>
                <w:color w:val="auto"/>
                <w:kern w:val="0"/>
                <w:position w:val="-3"/>
                <w:sz w:val="24"/>
                <w:u w:val="single"/>
              </w:rPr>
              <w:t>评价</w:t>
            </w:r>
            <w:r>
              <w:rPr>
                <w:rFonts w:hint="eastAsia" w:ascii="宋体" w:hAnsi="宋体"/>
                <w:b/>
                <w:bCs w:val="0"/>
                <w:color w:val="auto"/>
                <w:spacing w:val="2"/>
                <w:kern w:val="0"/>
                <w:position w:val="-3"/>
                <w:sz w:val="24"/>
                <w:u w:val="single"/>
              </w:rPr>
              <w:t>的</w:t>
            </w:r>
            <w:r>
              <w:rPr>
                <w:rFonts w:hint="eastAsia" w:ascii="宋体" w:hAnsi="宋体"/>
                <w:b/>
                <w:bCs w:val="0"/>
                <w:color w:val="auto"/>
                <w:kern w:val="0"/>
                <w:position w:val="-3"/>
                <w:sz w:val="24"/>
                <w:u w:val="single"/>
              </w:rPr>
              <w:t>目的</w:t>
            </w:r>
          </w:p>
          <w:p>
            <w:pPr>
              <w:autoSpaceDE w:val="0"/>
              <w:autoSpaceDN w:val="0"/>
              <w:adjustRightInd w:val="0"/>
              <w:spacing w:line="360" w:lineRule="auto"/>
              <w:ind w:right="-20"/>
              <w:jc w:val="left"/>
              <w:rPr>
                <w:rFonts w:hint="eastAsia"/>
                <w:b/>
                <w:bCs w:val="0"/>
                <w:color w:val="auto"/>
                <w:kern w:val="0"/>
                <w:sz w:val="24"/>
                <w:u w:val="single"/>
              </w:rPr>
            </w:pPr>
            <w:r>
              <w:rPr>
                <w:rFonts w:hint="eastAsia" w:ascii="宋体" w:hAnsi="宋体"/>
                <w:b/>
                <w:bCs w:val="0"/>
                <w:color w:val="auto"/>
                <w:kern w:val="0"/>
                <w:position w:val="-3"/>
                <w:sz w:val="24"/>
                <w:u w:val="single"/>
                <w:lang w:val="en-US" w:eastAsia="zh-CN"/>
              </w:rPr>
              <w:t xml:space="preserve">    </w:t>
            </w:r>
            <w:r>
              <w:rPr>
                <w:rFonts w:hint="eastAsia" w:ascii="宋体" w:hAnsi="宋体"/>
                <w:b/>
                <w:bCs w:val="0"/>
                <w:color w:val="auto"/>
                <w:kern w:val="0"/>
                <w:position w:val="-3"/>
                <w:sz w:val="24"/>
                <w:u w:val="single"/>
              </w:rPr>
              <w:t>环境风险评价的目的是分析和预测建设项目存在的潜在危险</w:t>
            </w:r>
            <w:r>
              <w:rPr>
                <w:rFonts w:hint="eastAsia" w:ascii="宋体" w:hAnsi="宋体"/>
                <w:b/>
                <w:bCs w:val="0"/>
                <w:color w:val="auto"/>
                <w:spacing w:val="-48"/>
                <w:kern w:val="0"/>
                <w:position w:val="-3"/>
                <w:sz w:val="24"/>
                <w:u w:val="single"/>
              </w:rPr>
              <w:t>、</w:t>
            </w:r>
            <w:r>
              <w:rPr>
                <w:rFonts w:hint="eastAsia" w:ascii="宋体" w:hAnsi="宋体"/>
                <w:b/>
                <w:bCs w:val="0"/>
                <w:color w:val="auto"/>
                <w:kern w:val="0"/>
                <w:position w:val="-3"/>
                <w:sz w:val="24"/>
                <w:u w:val="single"/>
              </w:rPr>
              <w:t>有害因素</w:t>
            </w:r>
            <w:r>
              <w:rPr>
                <w:rFonts w:hint="eastAsia" w:ascii="宋体" w:hAnsi="宋体"/>
                <w:b/>
                <w:bCs w:val="0"/>
                <w:color w:val="auto"/>
                <w:spacing w:val="-46"/>
                <w:kern w:val="0"/>
                <w:position w:val="-3"/>
                <w:sz w:val="24"/>
                <w:u w:val="single"/>
              </w:rPr>
              <w:t>，</w:t>
            </w:r>
            <w:r>
              <w:rPr>
                <w:rFonts w:hint="eastAsia" w:ascii="宋体" w:hAnsi="宋体"/>
                <w:b/>
                <w:bCs w:val="0"/>
                <w:color w:val="auto"/>
                <w:kern w:val="0"/>
                <w:position w:val="-3"/>
                <w:sz w:val="24"/>
                <w:u w:val="single"/>
              </w:rPr>
              <w:t>建设项目建设和运行期间可能发生的突发性事件或事故</w:t>
            </w:r>
            <w:r>
              <w:rPr>
                <w:rFonts w:hint="eastAsia" w:ascii="宋体" w:hAnsi="宋体"/>
                <w:b/>
                <w:bCs w:val="0"/>
                <w:color w:val="auto"/>
                <w:spacing w:val="-94"/>
                <w:kern w:val="0"/>
                <w:position w:val="-3"/>
                <w:sz w:val="24"/>
                <w:u w:val="single"/>
              </w:rPr>
              <w:t>，</w:t>
            </w:r>
            <w:r>
              <w:rPr>
                <w:rFonts w:hint="eastAsia" w:ascii="宋体" w:hAnsi="宋体"/>
                <w:b/>
                <w:bCs w:val="0"/>
                <w:color w:val="auto"/>
                <w:kern w:val="0"/>
                <w:position w:val="-3"/>
                <w:sz w:val="24"/>
                <w:u w:val="single"/>
              </w:rPr>
              <w:t>引起有毒有害和易燃易爆等物质泄漏</w:t>
            </w:r>
            <w:r>
              <w:rPr>
                <w:rFonts w:hint="eastAsia" w:ascii="宋体" w:hAnsi="宋体"/>
                <w:b/>
                <w:bCs w:val="0"/>
                <w:color w:val="auto"/>
                <w:spacing w:val="-31"/>
                <w:kern w:val="0"/>
                <w:position w:val="-3"/>
                <w:sz w:val="24"/>
                <w:u w:val="single"/>
              </w:rPr>
              <w:t>，</w:t>
            </w:r>
            <w:r>
              <w:rPr>
                <w:rFonts w:hint="eastAsia" w:ascii="宋体" w:hAnsi="宋体"/>
                <w:b/>
                <w:bCs w:val="0"/>
                <w:color w:val="auto"/>
                <w:kern w:val="0"/>
                <w:position w:val="-3"/>
                <w:sz w:val="24"/>
                <w:u w:val="single"/>
              </w:rPr>
              <w:t>所造成的人身安全与环境影响和损害程度</w:t>
            </w:r>
            <w:r>
              <w:rPr>
                <w:rFonts w:hint="eastAsia" w:ascii="宋体" w:hAnsi="宋体"/>
                <w:b/>
                <w:bCs w:val="0"/>
                <w:color w:val="auto"/>
                <w:spacing w:val="-31"/>
                <w:kern w:val="0"/>
                <w:position w:val="-3"/>
                <w:sz w:val="24"/>
                <w:u w:val="single"/>
              </w:rPr>
              <w:t>，</w:t>
            </w:r>
            <w:r>
              <w:rPr>
                <w:rFonts w:hint="eastAsia" w:ascii="宋体" w:hAnsi="宋体"/>
                <w:b/>
                <w:bCs w:val="0"/>
                <w:color w:val="auto"/>
                <w:kern w:val="0"/>
                <w:position w:val="-3"/>
                <w:sz w:val="24"/>
                <w:u w:val="single"/>
              </w:rPr>
              <w:t>提出合理可行的防范</w:t>
            </w:r>
            <w:r>
              <w:rPr>
                <w:rFonts w:hint="eastAsia" w:ascii="宋体" w:hAnsi="宋体"/>
                <w:b/>
                <w:bCs w:val="0"/>
                <w:color w:val="auto"/>
                <w:spacing w:val="-31"/>
                <w:kern w:val="0"/>
                <w:position w:val="-3"/>
                <w:sz w:val="24"/>
                <w:u w:val="single"/>
              </w:rPr>
              <w:t>、</w:t>
            </w:r>
            <w:r>
              <w:rPr>
                <w:rFonts w:hint="eastAsia" w:ascii="宋体" w:hAnsi="宋体"/>
                <w:b/>
                <w:bCs w:val="0"/>
                <w:color w:val="auto"/>
                <w:kern w:val="0"/>
                <w:position w:val="-3"/>
                <w:sz w:val="24"/>
                <w:u w:val="single"/>
              </w:rPr>
              <w:t>应急与减缓措施，以使建设项目事故率、损失和环境影响达到可接受水平。</w:t>
            </w:r>
          </w:p>
          <w:p>
            <w:pPr>
              <w:autoSpaceDE w:val="0"/>
              <w:autoSpaceDN w:val="0"/>
              <w:adjustRightInd w:val="0"/>
              <w:spacing w:line="360" w:lineRule="auto"/>
              <w:ind w:left="111" w:right="-20"/>
              <w:jc w:val="left"/>
              <w:rPr>
                <w:rFonts w:hint="eastAsia"/>
                <w:b/>
                <w:bCs w:val="0"/>
                <w:color w:val="auto"/>
                <w:kern w:val="0"/>
                <w:sz w:val="24"/>
                <w:u w:val="single"/>
              </w:rPr>
            </w:pPr>
            <w:r>
              <w:rPr>
                <w:rFonts w:hint="eastAsia" w:ascii="宋体" w:hAnsi="宋体"/>
                <w:b/>
                <w:bCs w:val="0"/>
                <w:color w:val="auto"/>
                <w:kern w:val="0"/>
                <w:position w:val="-2"/>
                <w:sz w:val="24"/>
                <w:u w:val="single"/>
                <w:lang w:val="en-US" w:eastAsia="zh-CN"/>
              </w:rPr>
              <w:t>6</w:t>
            </w:r>
            <w:r>
              <w:rPr>
                <w:rFonts w:hint="eastAsia" w:ascii="宋体" w:hAnsi="宋体"/>
                <w:b/>
                <w:bCs w:val="0"/>
                <w:color w:val="auto"/>
                <w:kern w:val="0"/>
                <w:position w:val="-2"/>
                <w:sz w:val="24"/>
                <w:u w:val="single"/>
              </w:rPr>
              <w:t>.2</w:t>
            </w:r>
            <w:r>
              <w:rPr>
                <w:rFonts w:hint="eastAsia" w:ascii="宋体" w:hAnsi="宋体"/>
                <w:b/>
                <w:bCs w:val="0"/>
                <w:color w:val="auto"/>
                <w:spacing w:val="59"/>
                <w:kern w:val="0"/>
                <w:position w:val="-2"/>
                <w:sz w:val="24"/>
                <w:u w:val="single"/>
              </w:rPr>
              <w:t xml:space="preserve"> </w:t>
            </w:r>
            <w:r>
              <w:rPr>
                <w:rFonts w:hint="eastAsia"/>
                <w:b/>
                <w:bCs w:val="0"/>
                <w:color w:val="auto"/>
                <w:kern w:val="0"/>
                <w:sz w:val="24"/>
                <w:u w:val="single"/>
              </w:rPr>
              <w:t>风险源辨识、风险单位划分及风险防范措施</w:t>
            </w:r>
          </w:p>
          <w:p>
            <w:pPr>
              <w:autoSpaceDE w:val="0"/>
              <w:autoSpaceDN w:val="0"/>
              <w:adjustRightInd w:val="0"/>
              <w:spacing w:line="360" w:lineRule="auto"/>
              <w:ind w:left="111" w:right="-20"/>
              <w:jc w:val="left"/>
              <w:rPr>
                <w:rFonts w:hint="eastAsia"/>
                <w:b/>
                <w:bCs w:val="0"/>
                <w:color w:val="auto"/>
                <w:kern w:val="0"/>
                <w:sz w:val="24"/>
                <w:u w:val="single"/>
              </w:rPr>
            </w:pPr>
            <w:r>
              <w:rPr>
                <w:rFonts w:hint="eastAsia"/>
                <w:b/>
                <w:bCs w:val="0"/>
                <w:color w:val="auto"/>
                <w:kern w:val="0"/>
                <w:sz w:val="24"/>
                <w:u w:val="single"/>
                <w:lang w:val="en-US" w:eastAsia="zh-CN"/>
              </w:rPr>
              <w:t xml:space="preserve">    </w:t>
            </w:r>
            <w:r>
              <w:rPr>
                <w:rFonts w:hint="eastAsia"/>
                <w:b/>
                <w:bCs w:val="0"/>
                <w:color w:val="auto"/>
                <w:kern w:val="0"/>
                <w:sz w:val="24"/>
                <w:u w:val="single"/>
                <w:lang w:eastAsia="zh-CN"/>
              </w:rPr>
              <w:t>本</w:t>
            </w:r>
            <w:r>
              <w:rPr>
                <w:rFonts w:hint="eastAsia"/>
                <w:b/>
                <w:bCs w:val="0"/>
                <w:color w:val="auto"/>
                <w:kern w:val="0"/>
                <w:sz w:val="24"/>
                <w:u w:val="single"/>
              </w:rPr>
              <w:t>项目涉及的危险化学品</w:t>
            </w:r>
            <w:r>
              <w:rPr>
                <w:rFonts w:hint="eastAsia"/>
                <w:b/>
                <w:bCs w:val="0"/>
                <w:color w:val="auto"/>
                <w:kern w:val="0"/>
                <w:sz w:val="24"/>
                <w:u w:val="single"/>
                <w:lang w:eastAsia="zh-CN"/>
              </w:rPr>
              <w:t>为冷冻油，冷冻油用于制冷压缩机内各运动部件润滑，在压缩机中，冷冻油主要起润滑、</w:t>
            </w:r>
            <w:r>
              <w:rPr>
                <w:rFonts w:hint="eastAsia"/>
                <w:b/>
                <w:bCs w:val="0"/>
                <w:color w:val="auto"/>
                <w:kern w:val="0"/>
                <w:sz w:val="24"/>
                <w:u w:val="single"/>
                <w:lang w:eastAsia="zh-CN"/>
              </w:rPr>
              <w:fldChar w:fldCharType="begin"/>
            </w:r>
            <w:r>
              <w:rPr>
                <w:rFonts w:hint="eastAsia"/>
                <w:b/>
                <w:bCs w:val="0"/>
                <w:color w:val="auto"/>
                <w:kern w:val="0"/>
                <w:sz w:val="24"/>
                <w:u w:val="single"/>
                <w:lang w:eastAsia="zh-CN"/>
              </w:rPr>
              <w:instrText xml:space="preserve"> HYPERLINK "https://baike.so.com/doc/6261654-6475074.html" \t "https://baike.so.com/doc/_blank" </w:instrText>
            </w:r>
            <w:r>
              <w:rPr>
                <w:rFonts w:hint="eastAsia"/>
                <w:b/>
                <w:bCs w:val="0"/>
                <w:color w:val="auto"/>
                <w:kern w:val="0"/>
                <w:sz w:val="24"/>
                <w:u w:val="single"/>
                <w:lang w:eastAsia="zh-CN"/>
              </w:rPr>
              <w:fldChar w:fldCharType="separate"/>
            </w:r>
            <w:r>
              <w:rPr>
                <w:rFonts w:hint="eastAsia"/>
                <w:b/>
                <w:bCs w:val="0"/>
                <w:color w:val="auto"/>
                <w:kern w:val="0"/>
                <w:sz w:val="24"/>
                <w:u w:val="single"/>
                <w:lang w:eastAsia="zh-CN"/>
              </w:rPr>
              <w:t>密封</w:t>
            </w:r>
            <w:r>
              <w:rPr>
                <w:rFonts w:hint="eastAsia"/>
                <w:b/>
                <w:bCs w:val="0"/>
                <w:color w:val="auto"/>
                <w:kern w:val="0"/>
                <w:sz w:val="24"/>
                <w:u w:val="single"/>
                <w:lang w:eastAsia="zh-CN"/>
              </w:rPr>
              <w:fldChar w:fldCharType="end"/>
            </w:r>
            <w:r>
              <w:rPr>
                <w:rFonts w:hint="eastAsia"/>
                <w:b/>
                <w:bCs w:val="0"/>
                <w:color w:val="auto"/>
                <w:kern w:val="0"/>
                <w:sz w:val="24"/>
                <w:u w:val="single"/>
                <w:lang w:eastAsia="zh-CN"/>
              </w:rPr>
              <w:t>、降温及能量调节等功能。</w:t>
            </w:r>
            <w:r>
              <w:rPr>
                <w:rFonts w:hint="eastAsia"/>
                <w:b/>
                <w:bCs w:val="0"/>
                <w:color w:val="auto"/>
                <w:kern w:val="0"/>
                <w:sz w:val="24"/>
                <w:u w:val="single"/>
              </w:rPr>
              <w:t>对照《危险化学品重大危险源辨识》（GB18218-20</w:t>
            </w:r>
            <w:r>
              <w:rPr>
                <w:rFonts w:hint="eastAsia"/>
                <w:b/>
                <w:bCs w:val="0"/>
                <w:color w:val="auto"/>
                <w:kern w:val="0"/>
                <w:sz w:val="24"/>
                <w:u w:val="single"/>
                <w:lang w:val="en-US" w:eastAsia="zh-CN"/>
              </w:rPr>
              <w:t>14</w:t>
            </w:r>
            <w:r>
              <w:rPr>
                <w:rFonts w:hint="eastAsia"/>
                <w:b/>
                <w:bCs w:val="0"/>
                <w:color w:val="auto"/>
                <w:kern w:val="0"/>
                <w:sz w:val="24"/>
                <w:u w:val="single"/>
              </w:rPr>
              <w:t>），</w:t>
            </w:r>
            <w:r>
              <w:rPr>
                <w:rFonts w:hint="eastAsia"/>
                <w:b/>
                <w:bCs w:val="0"/>
                <w:color w:val="auto"/>
                <w:kern w:val="0"/>
                <w:sz w:val="24"/>
                <w:u w:val="single"/>
                <w:lang w:eastAsia="zh-CN"/>
              </w:rPr>
              <w:t>冷冻油不为重大危险源</w:t>
            </w:r>
            <w:r>
              <w:rPr>
                <w:rFonts w:hint="eastAsia"/>
                <w:b/>
                <w:bCs w:val="0"/>
                <w:color w:val="auto"/>
                <w:kern w:val="0"/>
                <w:sz w:val="24"/>
                <w:u w:val="single"/>
              </w:rPr>
              <w:t>。</w:t>
            </w:r>
          </w:p>
          <w:p>
            <w:pPr>
              <w:pStyle w:val="3"/>
              <w:spacing w:before="0" w:after="0" w:line="360" w:lineRule="auto"/>
              <w:ind w:firstLine="560" w:firstLineChars="200"/>
              <w:rPr>
                <w:b w:val="0"/>
                <w:szCs w:val="28"/>
              </w:rPr>
            </w:pPr>
            <w:r>
              <w:rPr>
                <w:b w:val="0"/>
                <w:szCs w:val="28"/>
              </w:rPr>
              <w:t xml:space="preserve">7 </w:t>
            </w:r>
            <w:r>
              <w:rPr>
                <w:rFonts w:hint="eastAsia"/>
                <w:b w:val="0"/>
                <w:szCs w:val="28"/>
              </w:rPr>
              <w:t>环保投资估算</w:t>
            </w:r>
          </w:p>
          <w:p>
            <w:pPr>
              <w:spacing w:line="360" w:lineRule="auto"/>
              <w:ind w:firstLine="470" w:firstLineChars="196"/>
            </w:pPr>
            <w:r>
              <w:rPr>
                <w:rFonts w:hint="eastAsia"/>
                <w:sz w:val="24"/>
              </w:rPr>
              <w:t>本项目总投资</w:t>
            </w:r>
            <w:r>
              <w:rPr>
                <w:sz w:val="24"/>
              </w:rPr>
              <w:t>10000</w:t>
            </w:r>
            <w:r>
              <w:rPr>
                <w:rFonts w:hint="eastAsia"/>
                <w:sz w:val="24"/>
              </w:rPr>
              <w:t>万元，其中，环保投资</w:t>
            </w:r>
            <w:r>
              <w:rPr>
                <w:sz w:val="24"/>
              </w:rPr>
              <w:t>25</w:t>
            </w:r>
            <w:r>
              <w:rPr>
                <w:rFonts w:hint="eastAsia"/>
                <w:sz w:val="24"/>
              </w:rPr>
              <w:t>万元，占总投资比例的</w:t>
            </w:r>
            <w:r>
              <w:rPr>
                <w:sz w:val="24"/>
              </w:rPr>
              <w:t>0.25%</w:t>
            </w:r>
            <w:r>
              <w:rPr>
                <w:rFonts w:hint="eastAsia"/>
                <w:sz w:val="24"/>
              </w:rPr>
              <w:t>。其环保验收及投资估算清单见表</w:t>
            </w:r>
            <w:r>
              <w:rPr>
                <w:sz w:val="24"/>
              </w:rPr>
              <w:t>2</w:t>
            </w:r>
            <w:r>
              <w:rPr>
                <w:rFonts w:hint="eastAsia"/>
                <w:sz w:val="24"/>
                <w:lang w:val="en-US" w:eastAsia="zh-CN"/>
              </w:rPr>
              <w:t>5、表26</w:t>
            </w:r>
            <w:r>
              <w:rPr>
                <w:rFonts w:hint="eastAsia"/>
                <w:sz w:val="24"/>
              </w:rPr>
              <w:t>。</w:t>
            </w:r>
          </w:p>
          <w:p>
            <w:pPr>
              <w:spacing w:line="360" w:lineRule="auto"/>
              <w:jc w:val="center"/>
              <w:rPr>
                <w:rFonts w:eastAsia="黑体"/>
                <w:sz w:val="22"/>
                <w:szCs w:val="22"/>
              </w:rPr>
            </w:pPr>
            <w:r>
              <w:rPr>
                <w:rFonts w:hint="eastAsia" w:eastAsia="黑体"/>
                <w:sz w:val="22"/>
                <w:szCs w:val="22"/>
              </w:rPr>
              <w:t>表</w:t>
            </w:r>
            <w:r>
              <w:rPr>
                <w:rFonts w:eastAsia="黑体"/>
                <w:sz w:val="22"/>
                <w:szCs w:val="22"/>
              </w:rPr>
              <w:t>2</w:t>
            </w:r>
            <w:r>
              <w:rPr>
                <w:rFonts w:hint="eastAsia" w:eastAsia="黑体"/>
                <w:sz w:val="22"/>
                <w:szCs w:val="22"/>
                <w:lang w:val="en-US" w:eastAsia="zh-CN"/>
              </w:rPr>
              <w:t>5</w:t>
            </w:r>
            <w:r>
              <w:rPr>
                <w:rFonts w:eastAsia="黑体"/>
                <w:sz w:val="22"/>
                <w:szCs w:val="22"/>
              </w:rPr>
              <w:t xml:space="preserve">  </w:t>
            </w:r>
            <w:r>
              <w:rPr>
                <w:rFonts w:hint="eastAsia" w:eastAsia="黑体"/>
                <w:sz w:val="22"/>
                <w:szCs w:val="22"/>
              </w:rPr>
              <w:t>本项目一期环保投资及竣工验收一览表</w:t>
            </w:r>
          </w:p>
          <w:tbl>
            <w:tblPr>
              <w:tblStyle w:val="20"/>
              <w:tblW w:w="830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90"/>
              <w:gridCol w:w="1202"/>
              <w:gridCol w:w="2324"/>
              <w:gridCol w:w="2983"/>
              <w:gridCol w:w="110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14" w:hRule="atLeast"/>
                <w:jc w:val="center"/>
              </w:trPr>
              <w:tc>
                <w:tcPr>
                  <w:tcW w:w="690" w:type="dxa"/>
                  <w:tcBorders>
                    <w:top w:val="single" w:color="auto" w:sz="12" w:space="0"/>
                    <w:bottom w:val="single" w:color="auto" w:sz="6" w:space="0"/>
                    <w:right w:val="single" w:color="auto" w:sz="6" w:space="0"/>
                  </w:tcBorders>
                  <w:vAlign w:val="center"/>
                </w:tcPr>
                <w:p>
                  <w:pPr>
                    <w:adjustRightInd w:val="0"/>
                    <w:snapToGrid w:val="0"/>
                    <w:spacing w:line="240" w:lineRule="auto"/>
                    <w:jc w:val="center"/>
                    <w:rPr>
                      <w:b/>
                      <w:sz w:val="20"/>
                      <w:szCs w:val="20"/>
                    </w:rPr>
                  </w:pPr>
                  <w:r>
                    <w:rPr>
                      <w:rFonts w:hint="eastAsia"/>
                      <w:b/>
                      <w:sz w:val="20"/>
                      <w:szCs w:val="20"/>
                    </w:rPr>
                    <w:t>污染类别</w:t>
                  </w:r>
                </w:p>
              </w:tc>
              <w:tc>
                <w:tcPr>
                  <w:tcW w:w="1202"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uto"/>
                    <w:jc w:val="center"/>
                    <w:rPr>
                      <w:b/>
                      <w:sz w:val="20"/>
                      <w:szCs w:val="20"/>
                    </w:rPr>
                  </w:pPr>
                  <w:r>
                    <w:rPr>
                      <w:rFonts w:hint="eastAsia"/>
                      <w:b/>
                      <w:sz w:val="20"/>
                      <w:szCs w:val="20"/>
                    </w:rPr>
                    <w:t>污染物名称</w:t>
                  </w:r>
                </w:p>
              </w:tc>
              <w:tc>
                <w:tcPr>
                  <w:tcW w:w="2324"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uto"/>
                    <w:jc w:val="center"/>
                    <w:rPr>
                      <w:b/>
                      <w:sz w:val="20"/>
                      <w:szCs w:val="20"/>
                    </w:rPr>
                  </w:pPr>
                  <w:r>
                    <w:rPr>
                      <w:rFonts w:hint="eastAsia"/>
                      <w:b/>
                      <w:sz w:val="20"/>
                      <w:szCs w:val="20"/>
                      <w:highlight w:val="none"/>
                    </w:rPr>
                    <w:t>治理措施</w:t>
                  </w:r>
                </w:p>
              </w:tc>
              <w:tc>
                <w:tcPr>
                  <w:tcW w:w="2983"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uto"/>
                    <w:jc w:val="center"/>
                    <w:rPr>
                      <w:b/>
                      <w:sz w:val="20"/>
                      <w:szCs w:val="20"/>
                    </w:rPr>
                  </w:pPr>
                  <w:r>
                    <w:rPr>
                      <w:rFonts w:hint="eastAsia"/>
                      <w:b/>
                      <w:sz w:val="20"/>
                      <w:szCs w:val="20"/>
                    </w:rPr>
                    <w:t>执行标准要求</w:t>
                  </w:r>
                </w:p>
              </w:tc>
              <w:tc>
                <w:tcPr>
                  <w:tcW w:w="1107" w:type="dxa"/>
                  <w:tcBorders>
                    <w:top w:val="single" w:color="auto" w:sz="12" w:space="0"/>
                    <w:left w:val="single" w:color="auto" w:sz="6" w:space="0"/>
                    <w:bottom w:val="single" w:color="auto" w:sz="6" w:space="0"/>
                  </w:tcBorders>
                  <w:vAlign w:val="center"/>
                </w:tcPr>
                <w:p>
                  <w:pPr>
                    <w:adjustRightInd w:val="0"/>
                    <w:snapToGrid w:val="0"/>
                    <w:spacing w:line="240" w:lineRule="auto"/>
                    <w:jc w:val="center"/>
                    <w:rPr>
                      <w:b/>
                      <w:sz w:val="20"/>
                      <w:szCs w:val="20"/>
                    </w:rPr>
                  </w:pPr>
                  <w:r>
                    <w:rPr>
                      <w:rFonts w:hint="eastAsia"/>
                      <w:b/>
                      <w:sz w:val="20"/>
                      <w:szCs w:val="20"/>
                    </w:rPr>
                    <w:t>投资金额（万元）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16" w:hRule="atLeast"/>
                <w:jc w:val="center"/>
              </w:trPr>
              <w:tc>
                <w:tcPr>
                  <w:tcW w:w="690" w:type="dxa"/>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废水</w:t>
                  </w:r>
                </w:p>
              </w:tc>
              <w:tc>
                <w:tcPr>
                  <w:tcW w:w="12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生活污水</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z w:val="20"/>
                      <w:szCs w:val="20"/>
                    </w:rPr>
                    <w:t>现有</w:t>
                  </w:r>
                  <w:r>
                    <w:rPr>
                      <w:rFonts w:hint="eastAsia"/>
                      <w:spacing w:val="-4"/>
                      <w:sz w:val="20"/>
                      <w:szCs w:val="20"/>
                    </w:rPr>
                    <w:t>化粪池</w:t>
                  </w:r>
                  <w:r>
                    <w:rPr>
                      <w:rFonts w:hint="eastAsia"/>
                      <w:sz w:val="20"/>
                      <w:szCs w:val="20"/>
                    </w:rPr>
                    <w:t>（</w:t>
                  </w:r>
                  <w:r>
                    <w:rPr>
                      <w:sz w:val="20"/>
                      <w:szCs w:val="20"/>
                    </w:rPr>
                    <w:t>3</w:t>
                  </w:r>
                  <w:r>
                    <w:rPr>
                      <w:rFonts w:hint="eastAsia"/>
                      <w:sz w:val="20"/>
                      <w:szCs w:val="20"/>
                    </w:rPr>
                    <w:t>个</w:t>
                  </w:r>
                  <w:r>
                    <w:rPr>
                      <w:sz w:val="20"/>
                      <w:szCs w:val="20"/>
                    </w:rPr>
                    <w:t>20m</w:t>
                  </w:r>
                  <w:r>
                    <w:rPr>
                      <w:sz w:val="20"/>
                      <w:szCs w:val="20"/>
                      <w:vertAlign w:val="superscript"/>
                    </w:rPr>
                    <w:t>3</w:t>
                  </w:r>
                  <w:r>
                    <w:rPr>
                      <w:rFonts w:hint="eastAsia"/>
                      <w:sz w:val="20"/>
                      <w:szCs w:val="20"/>
                    </w:rPr>
                    <w:t>）</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《污水综合排放标准》（</w:t>
                  </w:r>
                  <w:r>
                    <w:rPr>
                      <w:sz w:val="20"/>
                      <w:szCs w:val="20"/>
                    </w:rPr>
                    <w:t>GB8978-1996</w:t>
                  </w:r>
                  <w:r>
                    <w:rPr>
                      <w:rFonts w:hint="eastAsia"/>
                      <w:sz w:val="20"/>
                      <w:szCs w:val="20"/>
                    </w:rPr>
                    <w:t>）表</w:t>
                  </w:r>
                  <w:r>
                    <w:rPr>
                      <w:sz w:val="20"/>
                      <w:szCs w:val="20"/>
                    </w:rPr>
                    <w:t>4</w:t>
                  </w:r>
                  <w:r>
                    <w:rPr>
                      <w:rFonts w:hint="eastAsia"/>
                      <w:sz w:val="20"/>
                      <w:szCs w:val="20"/>
                    </w:rPr>
                    <w:t>三级标准</w:t>
                  </w:r>
                </w:p>
              </w:tc>
              <w:tc>
                <w:tcPr>
                  <w:tcW w:w="1107" w:type="dxa"/>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r>
                    <w:rPr>
                      <w:rFonts w:hint="eastAsia"/>
                      <w:sz w:val="20"/>
                      <w:szCs w:val="20"/>
                    </w:rPr>
                    <w:t>依托现有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32" w:hRule="atLeast"/>
                <w:jc w:val="center"/>
              </w:trPr>
              <w:tc>
                <w:tcPr>
                  <w:tcW w:w="690" w:type="dxa"/>
                  <w:vMerge w:val="restart"/>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固体废物</w:t>
                  </w:r>
                </w:p>
              </w:tc>
              <w:tc>
                <w:tcPr>
                  <w:tcW w:w="12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金属废料</w:t>
                  </w:r>
                </w:p>
              </w:tc>
              <w:tc>
                <w:tcPr>
                  <w:tcW w:w="2324"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收集后外售给回收单位综合利用</w:t>
                  </w:r>
                </w:p>
              </w:tc>
              <w:tc>
                <w:tcPr>
                  <w:tcW w:w="2983"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资源回收利用</w:t>
                  </w:r>
                </w:p>
              </w:tc>
              <w:tc>
                <w:tcPr>
                  <w:tcW w:w="1107" w:type="dxa"/>
                  <w:vMerge w:val="restart"/>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r>
                    <w:rPr>
                      <w:sz w:val="20"/>
                      <w:szCs w:val="20"/>
                    </w:rPr>
                    <w:t>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31" w:hRule="atLeast"/>
                <w:jc w:val="center"/>
              </w:trPr>
              <w:tc>
                <w:tcPr>
                  <w:tcW w:w="690" w:type="dxa"/>
                  <w:vMerge w:val="continue"/>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p>
              </w:tc>
              <w:tc>
                <w:tcPr>
                  <w:tcW w:w="12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废包装材料</w:t>
                  </w:r>
                </w:p>
              </w:tc>
              <w:tc>
                <w:tcPr>
                  <w:tcW w:w="2324"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p>
              </w:tc>
              <w:tc>
                <w:tcPr>
                  <w:tcW w:w="298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p>
              </w:tc>
              <w:tc>
                <w:tcPr>
                  <w:tcW w:w="1107" w:type="dxa"/>
                  <w:vMerge w:val="continue"/>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891" w:hRule="atLeast"/>
                <w:jc w:val="center"/>
              </w:trPr>
              <w:tc>
                <w:tcPr>
                  <w:tcW w:w="690" w:type="dxa"/>
                  <w:vMerge w:val="continue"/>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p>
              </w:tc>
              <w:tc>
                <w:tcPr>
                  <w:tcW w:w="12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废乳化液</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Cs/>
                      <w:iCs/>
                      <w:sz w:val="20"/>
                      <w:szCs w:val="20"/>
                    </w:rPr>
                  </w:pPr>
                  <w:r>
                    <w:rPr>
                      <w:rFonts w:hint="eastAsia"/>
                      <w:bCs/>
                      <w:iCs/>
                      <w:sz w:val="20"/>
                      <w:szCs w:val="20"/>
                      <w:highlight w:val="none"/>
                      <w:lang w:val="en-US" w:eastAsia="zh-CN"/>
                    </w:rPr>
                    <w:t>1座密封的</w:t>
                  </w:r>
                  <w:r>
                    <w:rPr>
                      <w:bCs/>
                      <w:iCs/>
                      <w:sz w:val="20"/>
                      <w:szCs w:val="20"/>
                      <w:highlight w:val="none"/>
                    </w:rPr>
                    <w:t>30m</w:t>
                  </w:r>
                  <w:r>
                    <w:rPr>
                      <w:bCs/>
                      <w:iCs/>
                      <w:sz w:val="20"/>
                      <w:szCs w:val="20"/>
                      <w:highlight w:val="none"/>
                      <w:vertAlign w:val="superscript"/>
                    </w:rPr>
                    <w:t>2</w:t>
                  </w:r>
                  <w:r>
                    <w:rPr>
                      <w:rFonts w:hint="eastAsia"/>
                      <w:bCs/>
                      <w:iCs/>
                      <w:sz w:val="20"/>
                      <w:szCs w:val="20"/>
                      <w:highlight w:val="none"/>
                    </w:rPr>
                    <w:t>危废暂存间</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应符合《危险废物贮存污染控制标准（</w:t>
                  </w:r>
                  <w:r>
                    <w:rPr>
                      <w:sz w:val="20"/>
                      <w:szCs w:val="20"/>
                    </w:rPr>
                    <w:t>GB18597-2001</w:t>
                  </w:r>
                  <w:r>
                    <w:rPr>
                      <w:rFonts w:hint="eastAsia"/>
                      <w:sz w:val="20"/>
                      <w:szCs w:val="20"/>
                    </w:rPr>
                    <w:t>）》及</w:t>
                  </w:r>
                  <w:r>
                    <w:rPr>
                      <w:sz w:val="20"/>
                      <w:szCs w:val="20"/>
                    </w:rPr>
                    <w:t>2013</w:t>
                  </w:r>
                  <w:r>
                    <w:rPr>
                      <w:rFonts w:hint="eastAsia"/>
                      <w:sz w:val="20"/>
                      <w:szCs w:val="20"/>
                    </w:rPr>
                    <w:t>年修改清单的规定，委托处置单位有相应合法资质</w:t>
                  </w:r>
                </w:p>
              </w:tc>
              <w:tc>
                <w:tcPr>
                  <w:tcW w:w="1107" w:type="dxa"/>
                  <w:vMerge w:val="continue"/>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7" w:hRule="atLeast"/>
                <w:jc w:val="center"/>
              </w:trPr>
              <w:tc>
                <w:tcPr>
                  <w:tcW w:w="690" w:type="dxa"/>
                  <w:vMerge w:val="continue"/>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p>
              </w:tc>
              <w:tc>
                <w:tcPr>
                  <w:tcW w:w="12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生活垃圾</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垃圾桶若干，收集后交由环卫部门处理</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由环卫部门清运后卫生填埋</w:t>
                  </w:r>
                </w:p>
              </w:tc>
              <w:tc>
                <w:tcPr>
                  <w:tcW w:w="1107" w:type="dxa"/>
                  <w:vMerge w:val="continue"/>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jc w:val="center"/>
              </w:trPr>
              <w:tc>
                <w:tcPr>
                  <w:tcW w:w="690" w:type="dxa"/>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噪声</w:t>
                  </w:r>
                </w:p>
              </w:tc>
              <w:tc>
                <w:tcPr>
                  <w:tcW w:w="1202"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设备噪声</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采用低噪声设备，隔声门窗，减振措施</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《工业企业厂界环境噪声排放标准》（</w:t>
                  </w:r>
                  <w:r>
                    <w:rPr>
                      <w:sz w:val="20"/>
                      <w:szCs w:val="20"/>
                    </w:rPr>
                    <w:t>GB 12348-2008</w:t>
                  </w:r>
                  <w:r>
                    <w:rPr>
                      <w:rFonts w:hint="eastAsia"/>
                      <w:sz w:val="20"/>
                      <w:szCs w:val="20"/>
                    </w:rPr>
                    <w:t>）</w:t>
                  </w:r>
                  <w:r>
                    <w:rPr>
                      <w:sz w:val="20"/>
                      <w:szCs w:val="20"/>
                    </w:rPr>
                    <w:t>2</w:t>
                  </w:r>
                  <w:r>
                    <w:rPr>
                      <w:rFonts w:hint="eastAsia"/>
                      <w:sz w:val="20"/>
                      <w:szCs w:val="20"/>
                    </w:rPr>
                    <w:t>类标准</w:t>
                  </w:r>
                </w:p>
              </w:tc>
              <w:tc>
                <w:tcPr>
                  <w:tcW w:w="1107" w:type="dxa"/>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r>
                    <w:rPr>
                      <w:sz w:val="20"/>
                      <w:szCs w:val="20"/>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jc w:val="center"/>
              </w:trPr>
              <w:tc>
                <w:tcPr>
                  <w:tcW w:w="690" w:type="dxa"/>
                  <w:tcBorders>
                    <w:top w:val="single" w:color="auto" w:sz="6" w:space="0"/>
                    <w:bottom w:val="single" w:color="auto" w:sz="12"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合计</w:t>
                  </w:r>
                </w:p>
              </w:tc>
              <w:tc>
                <w:tcPr>
                  <w:tcW w:w="3526" w:type="dxa"/>
                  <w:gridSpan w:val="2"/>
                  <w:tcBorders>
                    <w:top w:val="single" w:color="auto" w:sz="6" w:space="0"/>
                    <w:left w:val="single" w:color="auto" w:sz="6" w:space="0"/>
                    <w:bottom w:val="single" w:color="auto" w:sz="12" w:space="0"/>
                    <w:right w:val="single" w:color="auto" w:sz="6" w:space="0"/>
                  </w:tcBorders>
                  <w:vAlign w:val="center"/>
                </w:tcPr>
                <w:p>
                  <w:pPr>
                    <w:adjustRightInd w:val="0"/>
                    <w:snapToGrid w:val="0"/>
                    <w:spacing w:line="240" w:lineRule="auto"/>
                    <w:jc w:val="center"/>
                    <w:rPr>
                      <w:sz w:val="20"/>
                      <w:szCs w:val="20"/>
                    </w:rPr>
                  </w:pPr>
                  <w:r>
                    <w:rPr>
                      <w:sz w:val="20"/>
                      <w:szCs w:val="20"/>
                    </w:rPr>
                    <w:t>/</w:t>
                  </w:r>
                </w:p>
              </w:tc>
              <w:tc>
                <w:tcPr>
                  <w:tcW w:w="2983"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line="240" w:lineRule="auto"/>
                    <w:jc w:val="center"/>
                    <w:rPr>
                      <w:sz w:val="20"/>
                      <w:szCs w:val="20"/>
                    </w:rPr>
                  </w:pPr>
                </w:p>
              </w:tc>
              <w:tc>
                <w:tcPr>
                  <w:tcW w:w="1107" w:type="dxa"/>
                  <w:tcBorders>
                    <w:top w:val="single" w:color="auto" w:sz="6" w:space="0"/>
                    <w:left w:val="single" w:color="auto" w:sz="6" w:space="0"/>
                    <w:bottom w:val="single" w:color="auto" w:sz="12" w:space="0"/>
                  </w:tcBorders>
                  <w:vAlign w:val="center"/>
                </w:tcPr>
                <w:p>
                  <w:pPr>
                    <w:adjustRightInd w:val="0"/>
                    <w:snapToGrid w:val="0"/>
                    <w:spacing w:line="240" w:lineRule="auto"/>
                    <w:jc w:val="center"/>
                    <w:rPr>
                      <w:sz w:val="20"/>
                      <w:szCs w:val="20"/>
                    </w:rPr>
                  </w:pPr>
                  <w:r>
                    <w:rPr>
                      <w:sz w:val="20"/>
                      <w:szCs w:val="20"/>
                    </w:rPr>
                    <w:t>25</w:t>
                  </w:r>
                </w:p>
              </w:tc>
            </w:tr>
          </w:tbl>
          <w:p>
            <w:pPr>
              <w:spacing w:line="360" w:lineRule="auto"/>
              <w:jc w:val="center"/>
              <w:rPr>
                <w:rFonts w:eastAsia="黑体"/>
                <w:sz w:val="22"/>
                <w:szCs w:val="22"/>
              </w:rPr>
            </w:pPr>
            <w:r>
              <w:rPr>
                <w:rFonts w:hint="eastAsia" w:eastAsia="黑体"/>
                <w:sz w:val="22"/>
                <w:szCs w:val="22"/>
              </w:rPr>
              <w:t>表</w:t>
            </w:r>
            <w:r>
              <w:rPr>
                <w:rFonts w:eastAsia="黑体"/>
                <w:sz w:val="22"/>
                <w:szCs w:val="22"/>
              </w:rPr>
              <w:t>2</w:t>
            </w:r>
            <w:r>
              <w:rPr>
                <w:rFonts w:hint="eastAsia" w:eastAsia="黑体"/>
                <w:sz w:val="22"/>
                <w:szCs w:val="22"/>
                <w:lang w:val="en-US" w:eastAsia="zh-CN"/>
              </w:rPr>
              <w:t>6</w:t>
            </w:r>
            <w:r>
              <w:rPr>
                <w:rFonts w:eastAsia="黑体"/>
                <w:sz w:val="22"/>
                <w:szCs w:val="22"/>
              </w:rPr>
              <w:t xml:space="preserve">  </w:t>
            </w:r>
            <w:r>
              <w:rPr>
                <w:rFonts w:hint="eastAsia" w:eastAsia="黑体"/>
                <w:sz w:val="22"/>
                <w:szCs w:val="22"/>
              </w:rPr>
              <w:t>本项目二期环保投资及竣工验收一览表</w:t>
            </w:r>
          </w:p>
          <w:tbl>
            <w:tblPr>
              <w:tblStyle w:val="20"/>
              <w:tblW w:w="830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03"/>
              <w:gridCol w:w="1189"/>
              <w:gridCol w:w="2324"/>
              <w:gridCol w:w="2983"/>
              <w:gridCol w:w="110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14" w:hRule="atLeast"/>
                <w:jc w:val="center"/>
              </w:trPr>
              <w:tc>
                <w:tcPr>
                  <w:tcW w:w="703" w:type="dxa"/>
                  <w:tcBorders>
                    <w:top w:val="single" w:color="auto" w:sz="12" w:space="0"/>
                    <w:bottom w:val="single" w:color="auto" w:sz="6" w:space="0"/>
                    <w:right w:val="single" w:color="auto" w:sz="6" w:space="0"/>
                  </w:tcBorders>
                  <w:vAlign w:val="center"/>
                </w:tcPr>
                <w:p>
                  <w:pPr>
                    <w:adjustRightInd w:val="0"/>
                    <w:snapToGrid w:val="0"/>
                    <w:spacing w:line="240" w:lineRule="auto"/>
                    <w:jc w:val="center"/>
                    <w:rPr>
                      <w:b/>
                      <w:sz w:val="20"/>
                      <w:szCs w:val="20"/>
                    </w:rPr>
                  </w:pPr>
                  <w:r>
                    <w:rPr>
                      <w:rFonts w:hint="eastAsia"/>
                      <w:b/>
                      <w:sz w:val="20"/>
                      <w:szCs w:val="20"/>
                    </w:rPr>
                    <w:t>污染类别</w:t>
                  </w:r>
                </w:p>
              </w:tc>
              <w:tc>
                <w:tcPr>
                  <w:tcW w:w="118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uto"/>
                    <w:jc w:val="center"/>
                    <w:rPr>
                      <w:b/>
                      <w:sz w:val="20"/>
                      <w:szCs w:val="20"/>
                    </w:rPr>
                  </w:pPr>
                  <w:r>
                    <w:rPr>
                      <w:rFonts w:hint="eastAsia"/>
                      <w:b/>
                      <w:sz w:val="20"/>
                      <w:szCs w:val="20"/>
                    </w:rPr>
                    <w:t>污染物名称</w:t>
                  </w:r>
                </w:p>
              </w:tc>
              <w:tc>
                <w:tcPr>
                  <w:tcW w:w="2324"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uto"/>
                    <w:jc w:val="center"/>
                    <w:rPr>
                      <w:b/>
                      <w:sz w:val="20"/>
                      <w:szCs w:val="20"/>
                    </w:rPr>
                  </w:pPr>
                  <w:r>
                    <w:rPr>
                      <w:rFonts w:hint="eastAsia"/>
                      <w:b/>
                      <w:sz w:val="20"/>
                      <w:szCs w:val="20"/>
                    </w:rPr>
                    <w:t>治理措施</w:t>
                  </w:r>
                </w:p>
              </w:tc>
              <w:tc>
                <w:tcPr>
                  <w:tcW w:w="2983"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uto"/>
                    <w:jc w:val="center"/>
                    <w:rPr>
                      <w:b/>
                      <w:sz w:val="20"/>
                      <w:szCs w:val="20"/>
                    </w:rPr>
                  </w:pPr>
                  <w:r>
                    <w:rPr>
                      <w:rFonts w:hint="eastAsia"/>
                      <w:b/>
                      <w:sz w:val="20"/>
                      <w:szCs w:val="20"/>
                    </w:rPr>
                    <w:t>执行标准要求</w:t>
                  </w:r>
                </w:p>
              </w:tc>
              <w:tc>
                <w:tcPr>
                  <w:tcW w:w="1107" w:type="dxa"/>
                  <w:tcBorders>
                    <w:top w:val="single" w:color="auto" w:sz="12" w:space="0"/>
                    <w:left w:val="single" w:color="auto" w:sz="6" w:space="0"/>
                    <w:bottom w:val="single" w:color="auto" w:sz="6" w:space="0"/>
                  </w:tcBorders>
                  <w:vAlign w:val="center"/>
                </w:tcPr>
                <w:p>
                  <w:pPr>
                    <w:adjustRightInd w:val="0"/>
                    <w:snapToGrid w:val="0"/>
                    <w:spacing w:line="240" w:lineRule="auto"/>
                    <w:jc w:val="center"/>
                    <w:rPr>
                      <w:b/>
                      <w:sz w:val="20"/>
                      <w:szCs w:val="20"/>
                    </w:rPr>
                  </w:pPr>
                  <w:r>
                    <w:rPr>
                      <w:rFonts w:hint="eastAsia"/>
                      <w:b/>
                      <w:sz w:val="20"/>
                      <w:szCs w:val="20"/>
                    </w:rPr>
                    <w:t>投资金额（万元）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16" w:hRule="atLeast"/>
                <w:jc w:val="center"/>
              </w:trPr>
              <w:tc>
                <w:tcPr>
                  <w:tcW w:w="703" w:type="dxa"/>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废水</w:t>
                  </w: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生活污水</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z w:val="20"/>
                      <w:szCs w:val="20"/>
                    </w:rPr>
                    <w:t>现有</w:t>
                  </w:r>
                  <w:r>
                    <w:rPr>
                      <w:rFonts w:hint="eastAsia"/>
                      <w:spacing w:val="-4"/>
                      <w:sz w:val="20"/>
                      <w:szCs w:val="20"/>
                    </w:rPr>
                    <w:t>化粪池</w:t>
                  </w:r>
                  <w:r>
                    <w:rPr>
                      <w:rFonts w:hint="eastAsia"/>
                      <w:sz w:val="20"/>
                      <w:szCs w:val="20"/>
                    </w:rPr>
                    <w:t>（</w:t>
                  </w:r>
                  <w:r>
                    <w:rPr>
                      <w:sz w:val="20"/>
                      <w:szCs w:val="20"/>
                    </w:rPr>
                    <w:t>3</w:t>
                  </w:r>
                  <w:r>
                    <w:rPr>
                      <w:rFonts w:hint="eastAsia"/>
                      <w:sz w:val="20"/>
                      <w:szCs w:val="20"/>
                    </w:rPr>
                    <w:t>个</w:t>
                  </w:r>
                  <w:r>
                    <w:rPr>
                      <w:sz w:val="20"/>
                      <w:szCs w:val="20"/>
                    </w:rPr>
                    <w:t>20m</w:t>
                  </w:r>
                  <w:r>
                    <w:rPr>
                      <w:sz w:val="20"/>
                      <w:szCs w:val="20"/>
                      <w:vertAlign w:val="superscript"/>
                    </w:rPr>
                    <w:t>3</w:t>
                  </w:r>
                  <w:r>
                    <w:rPr>
                      <w:rFonts w:hint="eastAsia"/>
                      <w:sz w:val="20"/>
                      <w:szCs w:val="20"/>
                    </w:rPr>
                    <w:t>）</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《污水综合排放标准》（</w:t>
                  </w:r>
                  <w:r>
                    <w:rPr>
                      <w:sz w:val="20"/>
                      <w:szCs w:val="20"/>
                    </w:rPr>
                    <w:t>GB8978-1996</w:t>
                  </w:r>
                  <w:r>
                    <w:rPr>
                      <w:rFonts w:hint="eastAsia"/>
                      <w:sz w:val="20"/>
                      <w:szCs w:val="20"/>
                    </w:rPr>
                    <w:t>）表</w:t>
                  </w:r>
                  <w:r>
                    <w:rPr>
                      <w:sz w:val="20"/>
                      <w:szCs w:val="20"/>
                    </w:rPr>
                    <w:t>4</w:t>
                  </w:r>
                  <w:r>
                    <w:rPr>
                      <w:rFonts w:hint="eastAsia"/>
                      <w:sz w:val="20"/>
                      <w:szCs w:val="20"/>
                    </w:rPr>
                    <w:t>三级标准</w:t>
                  </w:r>
                </w:p>
              </w:tc>
              <w:tc>
                <w:tcPr>
                  <w:tcW w:w="1107" w:type="dxa"/>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r>
                    <w:rPr>
                      <w:rFonts w:hint="eastAsia"/>
                      <w:sz w:val="20"/>
                      <w:szCs w:val="20"/>
                    </w:rPr>
                    <w:t>依托现有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32" w:hRule="atLeast"/>
                <w:jc w:val="center"/>
              </w:trPr>
              <w:tc>
                <w:tcPr>
                  <w:tcW w:w="703" w:type="dxa"/>
                  <w:vMerge w:val="restart"/>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固体废物</w:t>
                  </w: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金属废料</w:t>
                  </w:r>
                </w:p>
              </w:tc>
              <w:tc>
                <w:tcPr>
                  <w:tcW w:w="2324"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收集后外售给回收单位综合利用</w:t>
                  </w:r>
                </w:p>
              </w:tc>
              <w:tc>
                <w:tcPr>
                  <w:tcW w:w="2983"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资源回收利用</w:t>
                  </w:r>
                </w:p>
              </w:tc>
              <w:tc>
                <w:tcPr>
                  <w:tcW w:w="1107" w:type="dxa"/>
                  <w:vMerge w:val="restart"/>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r>
                    <w:rPr>
                      <w:rFonts w:hint="eastAsia"/>
                      <w:sz w:val="20"/>
                      <w:szCs w:val="20"/>
                    </w:rPr>
                    <w:t>依托一期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31" w:hRule="atLeast"/>
                <w:jc w:val="center"/>
              </w:trPr>
              <w:tc>
                <w:tcPr>
                  <w:tcW w:w="703" w:type="dxa"/>
                  <w:vMerge w:val="continue"/>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废包装材料</w:t>
                  </w:r>
                </w:p>
              </w:tc>
              <w:tc>
                <w:tcPr>
                  <w:tcW w:w="2324"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p>
              </w:tc>
              <w:tc>
                <w:tcPr>
                  <w:tcW w:w="298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p>
              </w:tc>
              <w:tc>
                <w:tcPr>
                  <w:tcW w:w="1107" w:type="dxa"/>
                  <w:vMerge w:val="continue"/>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31" w:hRule="atLeast"/>
                <w:jc w:val="center"/>
              </w:trPr>
              <w:tc>
                <w:tcPr>
                  <w:tcW w:w="703" w:type="dxa"/>
                  <w:vMerge w:val="continue"/>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废乳化液</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Cs/>
                      <w:iCs/>
                      <w:sz w:val="20"/>
                      <w:szCs w:val="20"/>
                    </w:rPr>
                  </w:pPr>
                  <w:r>
                    <w:rPr>
                      <w:rFonts w:hint="eastAsia"/>
                      <w:bCs/>
                      <w:iCs/>
                      <w:sz w:val="20"/>
                      <w:szCs w:val="20"/>
                      <w:highlight w:val="none"/>
                      <w:lang w:val="en-US" w:eastAsia="zh-CN"/>
                    </w:rPr>
                    <w:t>1座密封的</w:t>
                  </w:r>
                  <w:r>
                    <w:rPr>
                      <w:bCs/>
                      <w:iCs/>
                      <w:sz w:val="20"/>
                      <w:szCs w:val="20"/>
                      <w:highlight w:val="none"/>
                    </w:rPr>
                    <w:t>30m</w:t>
                  </w:r>
                  <w:r>
                    <w:rPr>
                      <w:bCs/>
                      <w:iCs/>
                      <w:sz w:val="20"/>
                      <w:szCs w:val="20"/>
                      <w:highlight w:val="none"/>
                      <w:vertAlign w:val="superscript"/>
                    </w:rPr>
                    <w:t>2</w:t>
                  </w:r>
                  <w:r>
                    <w:rPr>
                      <w:rFonts w:hint="eastAsia"/>
                      <w:bCs/>
                      <w:iCs/>
                      <w:sz w:val="20"/>
                      <w:szCs w:val="20"/>
                      <w:highlight w:val="none"/>
                    </w:rPr>
                    <w:t>危废暂存间</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应符合《危险废物贮存污染控制标准（</w:t>
                  </w:r>
                  <w:r>
                    <w:rPr>
                      <w:sz w:val="20"/>
                      <w:szCs w:val="20"/>
                    </w:rPr>
                    <w:t>GB18597-2001</w:t>
                  </w:r>
                  <w:r>
                    <w:rPr>
                      <w:rFonts w:hint="eastAsia"/>
                      <w:sz w:val="20"/>
                      <w:szCs w:val="20"/>
                    </w:rPr>
                    <w:t>）》及</w:t>
                  </w:r>
                  <w:r>
                    <w:rPr>
                      <w:sz w:val="20"/>
                      <w:szCs w:val="20"/>
                    </w:rPr>
                    <w:t>2013</w:t>
                  </w:r>
                  <w:r>
                    <w:rPr>
                      <w:rFonts w:hint="eastAsia"/>
                      <w:sz w:val="20"/>
                      <w:szCs w:val="20"/>
                    </w:rPr>
                    <w:t>年修改清单的规定，委托处置单位有相应合法资质</w:t>
                  </w:r>
                </w:p>
              </w:tc>
              <w:tc>
                <w:tcPr>
                  <w:tcW w:w="1107" w:type="dxa"/>
                  <w:vMerge w:val="continue"/>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7" w:hRule="atLeast"/>
                <w:jc w:val="center"/>
              </w:trPr>
              <w:tc>
                <w:tcPr>
                  <w:tcW w:w="703" w:type="dxa"/>
                  <w:vMerge w:val="continue"/>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pacing w:val="-4"/>
                      <w:sz w:val="20"/>
                      <w:szCs w:val="20"/>
                    </w:rPr>
                  </w:pPr>
                  <w:r>
                    <w:rPr>
                      <w:rFonts w:hint="eastAsia"/>
                      <w:spacing w:val="-4"/>
                      <w:sz w:val="20"/>
                      <w:szCs w:val="20"/>
                    </w:rPr>
                    <w:t>生活垃圾</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垃圾桶若干，收集后交由环卫部门处理</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由环卫部门清运后卫生填埋</w:t>
                  </w:r>
                </w:p>
              </w:tc>
              <w:tc>
                <w:tcPr>
                  <w:tcW w:w="1107" w:type="dxa"/>
                  <w:vMerge w:val="continue"/>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jc w:val="center"/>
              </w:trPr>
              <w:tc>
                <w:tcPr>
                  <w:tcW w:w="703" w:type="dxa"/>
                  <w:tcBorders>
                    <w:top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噪声</w:t>
                  </w: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设备噪声</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采用低噪声设备，隔声门窗，减震措施</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《工业企业厂界环境噪声排放标准》（</w:t>
                  </w:r>
                  <w:r>
                    <w:rPr>
                      <w:sz w:val="20"/>
                      <w:szCs w:val="20"/>
                    </w:rPr>
                    <w:t>GB 12348-2008</w:t>
                  </w:r>
                  <w:r>
                    <w:rPr>
                      <w:rFonts w:hint="eastAsia"/>
                      <w:sz w:val="20"/>
                      <w:szCs w:val="20"/>
                    </w:rPr>
                    <w:t>）</w:t>
                  </w:r>
                  <w:r>
                    <w:rPr>
                      <w:sz w:val="20"/>
                      <w:szCs w:val="20"/>
                    </w:rPr>
                    <w:t>2</w:t>
                  </w:r>
                  <w:r>
                    <w:rPr>
                      <w:rFonts w:hint="eastAsia"/>
                      <w:sz w:val="20"/>
                      <w:szCs w:val="20"/>
                    </w:rPr>
                    <w:t>类标准</w:t>
                  </w:r>
                </w:p>
              </w:tc>
              <w:tc>
                <w:tcPr>
                  <w:tcW w:w="1107" w:type="dxa"/>
                  <w:tcBorders>
                    <w:top w:val="single" w:color="auto" w:sz="6" w:space="0"/>
                    <w:left w:val="single" w:color="auto" w:sz="6" w:space="0"/>
                    <w:bottom w:val="single" w:color="auto" w:sz="6" w:space="0"/>
                  </w:tcBorders>
                  <w:vAlign w:val="center"/>
                </w:tcPr>
                <w:p>
                  <w:pPr>
                    <w:adjustRightInd w:val="0"/>
                    <w:snapToGrid w:val="0"/>
                    <w:spacing w:line="240" w:lineRule="auto"/>
                    <w:jc w:val="center"/>
                    <w:rPr>
                      <w:sz w:val="20"/>
                      <w:szCs w:val="20"/>
                    </w:rPr>
                  </w:pPr>
                  <w:r>
                    <w:rPr>
                      <w:rFonts w:hint="eastAsia"/>
                      <w:sz w:val="20"/>
                      <w:szCs w:val="20"/>
                    </w:rPr>
                    <w:t>依托一期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jc w:val="center"/>
              </w:trPr>
              <w:tc>
                <w:tcPr>
                  <w:tcW w:w="703" w:type="dxa"/>
                  <w:tcBorders>
                    <w:top w:val="single" w:color="auto" w:sz="6" w:space="0"/>
                    <w:bottom w:val="single" w:color="auto" w:sz="12" w:space="0"/>
                    <w:right w:val="single" w:color="auto" w:sz="6" w:space="0"/>
                  </w:tcBorders>
                  <w:vAlign w:val="center"/>
                </w:tcPr>
                <w:p>
                  <w:pPr>
                    <w:adjustRightInd w:val="0"/>
                    <w:snapToGrid w:val="0"/>
                    <w:spacing w:line="240" w:lineRule="auto"/>
                    <w:jc w:val="center"/>
                    <w:rPr>
                      <w:sz w:val="20"/>
                      <w:szCs w:val="20"/>
                    </w:rPr>
                  </w:pPr>
                  <w:r>
                    <w:rPr>
                      <w:rFonts w:hint="eastAsia"/>
                      <w:sz w:val="20"/>
                      <w:szCs w:val="20"/>
                    </w:rPr>
                    <w:t>合计</w:t>
                  </w:r>
                </w:p>
              </w:tc>
              <w:tc>
                <w:tcPr>
                  <w:tcW w:w="3513" w:type="dxa"/>
                  <w:gridSpan w:val="2"/>
                  <w:tcBorders>
                    <w:top w:val="single" w:color="auto" w:sz="6" w:space="0"/>
                    <w:left w:val="single" w:color="auto" w:sz="6" w:space="0"/>
                    <w:bottom w:val="single" w:color="auto" w:sz="12" w:space="0"/>
                    <w:right w:val="single" w:color="auto" w:sz="6" w:space="0"/>
                  </w:tcBorders>
                  <w:vAlign w:val="center"/>
                </w:tcPr>
                <w:p>
                  <w:pPr>
                    <w:adjustRightInd w:val="0"/>
                    <w:snapToGrid w:val="0"/>
                    <w:spacing w:line="240" w:lineRule="auto"/>
                    <w:jc w:val="center"/>
                    <w:rPr>
                      <w:sz w:val="20"/>
                      <w:szCs w:val="20"/>
                    </w:rPr>
                  </w:pPr>
                  <w:r>
                    <w:rPr>
                      <w:sz w:val="20"/>
                      <w:szCs w:val="20"/>
                    </w:rPr>
                    <w:t>/</w:t>
                  </w:r>
                </w:p>
              </w:tc>
              <w:tc>
                <w:tcPr>
                  <w:tcW w:w="2983"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line="240" w:lineRule="auto"/>
                    <w:jc w:val="center"/>
                    <w:rPr>
                      <w:sz w:val="20"/>
                      <w:szCs w:val="20"/>
                    </w:rPr>
                  </w:pPr>
                </w:p>
              </w:tc>
              <w:tc>
                <w:tcPr>
                  <w:tcW w:w="1107" w:type="dxa"/>
                  <w:tcBorders>
                    <w:top w:val="single" w:color="auto" w:sz="6" w:space="0"/>
                    <w:left w:val="single" w:color="auto" w:sz="6" w:space="0"/>
                    <w:bottom w:val="single" w:color="auto" w:sz="12" w:space="0"/>
                  </w:tcBorders>
                  <w:vAlign w:val="center"/>
                </w:tcPr>
                <w:p>
                  <w:pPr>
                    <w:adjustRightInd w:val="0"/>
                    <w:snapToGrid w:val="0"/>
                    <w:spacing w:line="240" w:lineRule="auto"/>
                    <w:jc w:val="center"/>
                    <w:rPr>
                      <w:sz w:val="20"/>
                      <w:szCs w:val="20"/>
                    </w:rPr>
                  </w:pPr>
                  <w:r>
                    <w:rPr>
                      <w:sz w:val="20"/>
                      <w:szCs w:val="20"/>
                    </w:rPr>
                    <w:t>0</w:t>
                  </w:r>
                </w:p>
              </w:tc>
            </w:tr>
          </w:tbl>
          <w:p>
            <w:pPr>
              <w:spacing w:line="360" w:lineRule="auto"/>
              <w:jc w:val="center"/>
              <w:rPr>
                <w:rFonts w:eastAsia="黑体"/>
                <w:sz w:val="22"/>
                <w:szCs w:val="22"/>
              </w:rPr>
            </w:pPr>
            <w:r>
              <w:rPr>
                <w:rFonts w:hint="eastAsia" w:eastAsia="黑体"/>
                <w:sz w:val="22"/>
                <w:szCs w:val="22"/>
              </w:rPr>
              <w:t>表</w:t>
            </w:r>
            <w:r>
              <w:rPr>
                <w:rFonts w:eastAsia="黑体"/>
                <w:sz w:val="22"/>
                <w:szCs w:val="22"/>
              </w:rPr>
              <w:t>2</w:t>
            </w:r>
            <w:r>
              <w:rPr>
                <w:rFonts w:hint="eastAsia" w:eastAsia="黑体"/>
                <w:sz w:val="22"/>
                <w:szCs w:val="22"/>
                <w:lang w:val="en-US" w:eastAsia="zh-CN"/>
              </w:rPr>
              <w:t>6</w:t>
            </w:r>
            <w:r>
              <w:rPr>
                <w:rFonts w:eastAsia="黑体"/>
                <w:sz w:val="22"/>
                <w:szCs w:val="22"/>
              </w:rPr>
              <w:t xml:space="preserve">  </w:t>
            </w:r>
            <w:r>
              <w:rPr>
                <w:rFonts w:hint="eastAsia" w:eastAsia="黑体"/>
                <w:sz w:val="22"/>
                <w:szCs w:val="22"/>
              </w:rPr>
              <w:t>本项目</w:t>
            </w:r>
            <w:r>
              <w:rPr>
                <w:rFonts w:hint="eastAsia" w:eastAsia="黑体"/>
                <w:sz w:val="22"/>
                <w:szCs w:val="22"/>
                <w:lang w:eastAsia="zh-CN"/>
              </w:rPr>
              <w:t>一、</w:t>
            </w:r>
            <w:r>
              <w:rPr>
                <w:rFonts w:hint="eastAsia" w:eastAsia="黑体"/>
                <w:sz w:val="22"/>
                <w:szCs w:val="22"/>
              </w:rPr>
              <w:t>二期环保投资及竣工验收一览表</w:t>
            </w:r>
          </w:p>
          <w:tbl>
            <w:tblPr>
              <w:tblStyle w:val="20"/>
              <w:tblW w:w="830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03"/>
              <w:gridCol w:w="1189"/>
              <w:gridCol w:w="2324"/>
              <w:gridCol w:w="2983"/>
              <w:gridCol w:w="110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14" w:hRule="atLeast"/>
                <w:jc w:val="center"/>
              </w:trPr>
              <w:tc>
                <w:tcPr>
                  <w:tcW w:w="703" w:type="dxa"/>
                  <w:tcBorders>
                    <w:top w:val="single" w:color="auto" w:sz="12"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污染类别</w:t>
                  </w:r>
                </w:p>
              </w:tc>
              <w:tc>
                <w:tcPr>
                  <w:tcW w:w="118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污染物名称</w:t>
                  </w:r>
                </w:p>
              </w:tc>
              <w:tc>
                <w:tcPr>
                  <w:tcW w:w="2324"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治理措施</w:t>
                  </w:r>
                </w:p>
              </w:tc>
              <w:tc>
                <w:tcPr>
                  <w:tcW w:w="2983"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执行标准要求</w:t>
                  </w:r>
                </w:p>
              </w:tc>
              <w:tc>
                <w:tcPr>
                  <w:tcW w:w="1107" w:type="dxa"/>
                  <w:tcBorders>
                    <w:top w:val="single" w:color="auto" w:sz="12" w:space="0"/>
                    <w:left w:val="single" w:color="auto" w:sz="6" w:space="0"/>
                    <w:bottom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投资金额（万元）</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16" w:hRule="atLeast"/>
                <w:jc w:val="center"/>
              </w:trPr>
              <w:tc>
                <w:tcPr>
                  <w:tcW w:w="703" w:type="dxa"/>
                  <w:tcBorders>
                    <w:top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废水</w:t>
                  </w: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pacing w:val="-4"/>
                      <w:sz w:val="20"/>
                      <w:szCs w:val="20"/>
                      <w:u w:val="single"/>
                    </w:rPr>
                  </w:pPr>
                  <w:r>
                    <w:rPr>
                      <w:rFonts w:hint="eastAsia"/>
                      <w:b/>
                      <w:bCs w:val="0"/>
                      <w:spacing w:val="-4"/>
                      <w:sz w:val="20"/>
                      <w:szCs w:val="20"/>
                      <w:u w:val="single"/>
                    </w:rPr>
                    <w:t>生活污水</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pacing w:val="-4"/>
                      <w:sz w:val="20"/>
                      <w:szCs w:val="20"/>
                      <w:u w:val="single"/>
                    </w:rPr>
                  </w:pPr>
                  <w:r>
                    <w:rPr>
                      <w:rFonts w:hint="eastAsia"/>
                      <w:b/>
                      <w:bCs w:val="0"/>
                      <w:sz w:val="20"/>
                      <w:szCs w:val="20"/>
                      <w:u w:val="single"/>
                    </w:rPr>
                    <w:t>现有</w:t>
                  </w:r>
                  <w:r>
                    <w:rPr>
                      <w:rFonts w:hint="eastAsia"/>
                      <w:b/>
                      <w:bCs w:val="0"/>
                      <w:spacing w:val="-4"/>
                      <w:sz w:val="20"/>
                      <w:szCs w:val="20"/>
                      <w:u w:val="single"/>
                    </w:rPr>
                    <w:t>化粪池</w:t>
                  </w:r>
                  <w:r>
                    <w:rPr>
                      <w:rFonts w:hint="eastAsia"/>
                      <w:b/>
                      <w:bCs w:val="0"/>
                      <w:sz w:val="20"/>
                      <w:szCs w:val="20"/>
                      <w:u w:val="single"/>
                    </w:rPr>
                    <w:t>（</w:t>
                  </w:r>
                  <w:r>
                    <w:rPr>
                      <w:b/>
                      <w:bCs w:val="0"/>
                      <w:sz w:val="20"/>
                      <w:szCs w:val="20"/>
                      <w:u w:val="single"/>
                    </w:rPr>
                    <w:t>3</w:t>
                  </w:r>
                  <w:r>
                    <w:rPr>
                      <w:rFonts w:hint="eastAsia"/>
                      <w:b/>
                      <w:bCs w:val="0"/>
                      <w:sz w:val="20"/>
                      <w:szCs w:val="20"/>
                      <w:u w:val="single"/>
                    </w:rPr>
                    <w:t>个</w:t>
                  </w:r>
                  <w:r>
                    <w:rPr>
                      <w:b/>
                      <w:bCs w:val="0"/>
                      <w:sz w:val="20"/>
                      <w:szCs w:val="20"/>
                      <w:u w:val="single"/>
                    </w:rPr>
                    <w:t>20m</w:t>
                  </w:r>
                  <w:r>
                    <w:rPr>
                      <w:b/>
                      <w:bCs w:val="0"/>
                      <w:sz w:val="20"/>
                      <w:szCs w:val="20"/>
                      <w:u w:val="single"/>
                      <w:vertAlign w:val="superscript"/>
                    </w:rPr>
                    <w:t>3</w:t>
                  </w:r>
                  <w:r>
                    <w:rPr>
                      <w:rFonts w:hint="eastAsia"/>
                      <w:b/>
                      <w:bCs w:val="0"/>
                      <w:sz w:val="20"/>
                      <w:szCs w:val="20"/>
                      <w:u w:val="single"/>
                    </w:rPr>
                    <w:t>）</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《污水综合排放标准》（</w:t>
                  </w:r>
                  <w:r>
                    <w:rPr>
                      <w:b/>
                      <w:bCs w:val="0"/>
                      <w:sz w:val="20"/>
                      <w:szCs w:val="20"/>
                      <w:u w:val="single"/>
                    </w:rPr>
                    <w:t>GB8978-1996</w:t>
                  </w:r>
                  <w:r>
                    <w:rPr>
                      <w:rFonts w:hint="eastAsia"/>
                      <w:b/>
                      <w:bCs w:val="0"/>
                      <w:sz w:val="20"/>
                      <w:szCs w:val="20"/>
                      <w:u w:val="single"/>
                    </w:rPr>
                    <w:t>）表</w:t>
                  </w:r>
                  <w:r>
                    <w:rPr>
                      <w:b/>
                      <w:bCs w:val="0"/>
                      <w:sz w:val="20"/>
                      <w:szCs w:val="20"/>
                      <w:u w:val="single"/>
                    </w:rPr>
                    <w:t>4</w:t>
                  </w:r>
                  <w:r>
                    <w:rPr>
                      <w:rFonts w:hint="eastAsia"/>
                      <w:b/>
                      <w:bCs w:val="0"/>
                      <w:sz w:val="20"/>
                      <w:szCs w:val="20"/>
                      <w:u w:val="single"/>
                    </w:rPr>
                    <w:t>三级标准</w:t>
                  </w:r>
                </w:p>
              </w:tc>
              <w:tc>
                <w:tcPr>
                  <w:tcW w:w="1107" w:type="dxa"/>
                  <w:tcBorders>
                    <w:top w:val="single" w:color="auto" w:sz="6" w:space="0"/>
                    <w:left w:val="single" w:color="auto" w:sz="6" w:space="0"/>
                    <w:bottom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依托现有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32" w:hRule="atLeast"/>
                <w:jc w:val="center"/>
              </w:trPr>
              <w:tc>
                <w:tcPr>
                  <w:tcW w:w="703" w:type="dxa"/>
                  <w:vMerge w:val="restart"/>
                  <w:tcBorders>
                    <w:top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固体废物</w:t>
                  </w: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pacing w:val="-4"/>
                      <w:sz w:val="20"/>
                      <w:szCs w:val="20"/>
                      <w:u w:val="single"/>
                    </w:rPr>
                  </w:pPr>
                  <w:r>
                    <w:rPr>
                      <w:rFonts w:hint="eastAsia"/>
                      <w:b/>
                      <w:bCs w:val="0"/>
                      <w:spacing w:val="-4"/>
                      <w:sz w:val="20"/>
                      <w:szCs w:val="20"/>
                      <w:u w:val="single"/>
                    </w:rPr>
                    <w:t>金属废料</w:t>
                  </w:r>
                </w:p>
              </w:tc>
              <w:tc>
                <w:tcPr>
                  <w:tcW w:w="2324"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pacing w:val="-4"/>
                      <w:sz w:val="20"/>
                      <w:szCs w:val="20"/>
                      <w:u w:val="single"/>
                    </w:rPr>
                  </w:pPr>
                  <w:r>
                    <w:rPr>
                      <w:rFonts w:hint="eastAsia"/>
                      <w:b/>
                      <w:bCs w:val="0"/>
                      <w:spacing w:val="-4"/>
                      <w:sz w:val="20"/>
                      <w:szCs w:val="20"/>
                      <w:u w:val="single"/>
                    </w:rPr>
                    <w:t>收集后外售给回收单位综合利用</w:t>
                  </w:r>
                </w:p>
              </w:tc>
              <w:tc>
                <w:tcPr>
                  <w:tcW w:w="2983"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资源回收利用</w:t>
                  </w:r>
                </w:p>
              </w:tc>
              <w:tc>
                <w:tcPr>
                  <w:tcW w:w="1107" w:type="dxa"/>
                  <w:vMerge w:val="restart"/>
                  <w:tcBorders>
                    <w:top w:val="single" w:color="auto" w:sz="6" w:space="0"/>
                    <w:left w:val="single" w:color="auto" w:sz="6" w:space="0"/>
                    <w:bottom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依托一期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31" w:hRule="atLeast"/>
                <w:jc w:val="center"/>
              </w:trPr>
              <w:tc>
                <w:tcPr>
                  <w:tcW w:w="703" w:type="dxa"/>
                  <w:vMerge w:val="continue"/>
                  <w:tcBorders>
                    <w:top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pacing w:val="-4"/>
                      <w:sz w:val="20"/>
                      <w:szCs w:val="20"/>
                      <w:u w:val="single"/>
                    </w:rPr>
                  </w:pPr>
                  <w:r>
                    <w:rPr>
                      <w:rFonts w:hint="eastAsia"/>
                      <w:b/>
                      <w:bCs w:val="0"/>
                      <w:spacing w:val="-4"/>
                      <w:sz w:val="20"/>
                      <w:szCs w:val="20"/>
                      <w:u w:val="single"/>
                    </w:rPr>
                    <w:t>废包装材料</w:t>
                  </w:r>
                </w:p>
              </w:tc>
              <w:tc>
                <w:tcPr>
                  <w:tcW w:w="2324"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p>
              </w:tc>
              <w:tc>
                <w:tcPr>
                  <w:tcW w:w="2983" w:type="dxa"/>
                  <w:vMerge w:val="continue"/>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p>
              </w:tc>
              <w:tc>
                <w:tcPr>
                  <w:tcW w:w="1107" w:type="dxa"/>
                  <w:vMerge w:val="continue"/>
                  <w:tcBorders>
                    <w:top w:val="single" w:color="auto" w:sz="6" w:space="0"/>
                    <w:left w:val="single" w:color="auto" w:sz="6" w:space="0"/>
                    <w:bottom w:val="single" w:color="auto" w:sz="6" w:space="0"/>
                  </w:tcBorders>
                  <w:vAlign w:val="center"/>
                </w:tcPr>
                <w:p>
                  <w:pPr>
                    <w:adjustRightInd w:val="0"/>
                    <w:snapToGrid w:val="0"/>
                    <w:spacing w:line="240" w:lineRule="auto"/>
                    <w:jc w:val="center"/>
                    <w:rPr>
                      <w:b/>
                      <w:bCs w:val="0"/>
                      <w:sz w:val="20"/>
                      <w:szCs w:val="20"/>
                      <w:u w:val="singl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31" w:hRule="atLeast"/>
                <w:jc w:val="center"/>
              </w:trPr>
              <w:tc>
                <w:tcPr>
                  <w:tcW w:w="703" w:type="dxa"/>
                  <w:vMerge w:val="continue"/>
                  <w:tcBorders>
                    <w:top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pacing w:val="-4"/>
                      <w:sz w:val="20"/>
                      <w:szCs w:val="20"/>
                      <w:u w:val="single"/>
                    </w:rPr>
                  </w:pPr>
                  <w:r>
                    <w:rPr>
                      <w:rFonts w:hint="eastAsia"/>
                      <w:b/>
                      <w:bCs w:val="0"/>
                      <w:spacing w:val="-4"/>
                      <w:sz w:val="20"/>
                      <w:szCs w:val="20"/>
                      <w:u w:val="single"/>
                    </w:rPr>
                    <w:t>废乳化液</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iCs/>
                      <w:sz w:val="20"/>
                      <w:szCs w:val="20"/>
                      <w:u w:val="single"/>
                    </w:rPr>
                  </w:pPr>
                  <w:r>
                    <w:rPr>
                      <w:rFonts w:hint="eastAsia"/>
                      <w:b/>
                      <w:bCs w:val="0"/>
                      <w:iCs/>
                      <w:sz w:val="20"/>
                      <w:szCs w:val="20"/>
                      <w:highlight w:val="none"/>
                      <w:u w:val="single"/>
                      <w:lang w:val="en-US" w:eastAsia="zh-CN"/>
                    </w:rPr>
                    <w:t>1座密封的</w:t>
                  </w:r>
                  <w:r>
                    <w:rPr>
                      <w:b/>
                      <w:bCs w:val="0"/>
                      <w:iCs/>
                      <w:sz w:val="20"/>
                      <w:szCs w:val="20"/>
                      <w:highlight w:val="none"/>
                      <w:u w:val="single"/>
                    </w:rPr>
                    <w:t>30m</w:t>
                  </w:r>
                  <w:r>
                    <w:rPr>
                      <w:b/>
                      <w:bCs w:val="0"/>
                      <w:iCs/>
                      <w:sz w:val="20"/>
                      <w:szCs w:val="20"/>
                      <w:highlight w:val="none"/>
                      <w:u w:val="single"/>
                      <w:vertAlign w:val="superscript"/>
                    </w:rPr>
                    <w:t>2</w:t>
                  </w:r>
                  <w:r>
                    <w:rPr>
                      <w:rFonts w:hint="eastAsia"/>
                      <w:b/>
                      <w:bCs w:val="0"/>
                      <w:iCs/>
                      <w:sz w:val="20"/>
                      <w:szCs w:val="20"/>
                      <w:highlight w:val="none"/>
                      <w:u w:val="single"/>
                    </w:rPr>
                    <w:t>危废暂存间</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应符合《危险废物贮存污染控制标准（</w:t>
                  </w:r>
                  <w:r>
                    <w:rPr>
                      <w:b/>
                      <w:bCs w:val="0"/>
                      <w:sz w:val="20"/>
                      <w:szCs w:val="20"/>
                      <w:u w:val="single"/>
                    </w:rPr>
                    <w:t>GB18597-2001</w:t>
                  </w:r>
                  <w:r>
                    <w:rPr>
                      <w:rFonts w:hint="eastAsia"/>
                      <w:b/>
                      <w:bCs w:val="0"/>
                      <w:sz w:val="20"/>
                      <w:szCs w:val="20"/>
                      <w:u w:val="single"/>
                    </w:rPr>
                    <w:t>）》及</w:t>
                  </w:r>
                  <w:r>
                    <w:rPr>
                      <w:b/>
                      <w:bCs w:val="0"/>
                      <w:sz w:val="20"/>
                      <w:szCs w:val="20"/>
                      <w:u w:val="single"/>
                    </w:rPr>
                    <w:t>2013</w:t>
                  </w:r>
                  <w:r>
                    <w:rPr>
                      <w:rFonts w:hint="eastAsia"/>
                      <w:b/>
                      <w:bCs w:val="0"/>
                      <w:sz w:val="20"/>
                      <w:szCs w:val="20"/>
                      <w:u w:val="single"/>
                    </w:rPr>
                    <w:t>年修改清单的规定，委托处置单位有相应合法资质</w:t>
                  </w:r>
                </w:p>
              </w:tc>
              <w:tc>
                <w:tcPr>
                  <w:tcW w:w="1107" w:type="dxa"/>
                  <w:vMerge w:val="continue"/>
                  <w:tcBorders>
                    <w:top w:val="single" w:color="auto" w:sz="6" w:space="0"/>
                    <w:left w:val="single" w:color="auto" w:sz="6" w:space="0"/>
                    <w:bottom w:val="single" w:color="auto" w:sz="6" w:space="0"/>
                  </w:tcBorders>
                  <w:vAlign w:val="center"/>
                </w:tcPr>
                <w:p>
                  <w:pPr>
                    <w:adjustRightInd w:val="0"/>
                    <w:snapToGrid w:val="0"/>
                    <w:spacing w:line="240" w:lineRule="auto"/>
                    <w:jc w:val="center"/>
                    <w:rPr>
                      <w:b/>
                      <w:bCs w:val="0"/>
                      <w:sz w:val="20"/>
                      <w:szCs w:val="20"/>
                      <w:u w:val="singl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27" w:hRule="atLeast"/>
                <w:jc w:val="center"/>
              </w:trPr>
              <w:tc>
                <w:tcPr>
                  <w:tcW w:w="703" w:type="dxa"/>
                  <w:vMerge w:val="continue"/>
                  <w:tcBorders>
                    <w:top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pacing w:val="-4"/>
                      <w:sz w:val="20"/>
                      <w:szCs w:val="20"/>
                      <w:u w:val="single"/>
                    </w:rPr>
                  </w:pPr>
                  <w:r>
                    <w:rPr>
                      <w:rFonts w:hint="eastAsia"/>
                      <w:b/>
                      <w:bCs w:val="0"/>
                      <w:spacing w:val="-4"/>
                      <w:sz w:val="20"/>
                      <w:szCs w:val="20"/>
                      <w:u w:val="single"/>
                    </w:rPr>
                    <w:t>生活垃圾</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垃圾桶若干，收集后交由环卫部门处理</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由环卫部门清运后卫生填埋</w:t>
                  </w:r>
                </w:p>
              </w:tc>
              <w:tc>
                <w:tcPr>
                  <w:tcW w:w="1107" w:type="dxa"/>
                  <w:vMerge w:val="continue"/>
                  <w:tcBorders>
                    <w:top w:val="single" w:color="auto" w:sz="6" w:space="0"/>
                    <w:left w:val="single" w:color="auto" w:sz="6" w:space="0"/>
                    <w:bottom w:val="single" w:color="auto" w:sz="6" w:space="0"/>
                  </w:tcBorders>
                  <w:vAlign w:val="center"/>
                </w:tcPr>
                <w:p>
                  <w:pPr>
                    <w:adjustRightInd w:val="0"/>
                    <w:snapToGrid w:val="0"/>
                    <w:spacing w:line="240" w:lineRule="auto"/>
                    <w:jc w:val="center"/>
                    <w:rPr>
                      <w:b/>
                      <w:bCs w:val="0"/>
                      <w:sz w:val="20"/>
                      <w:szCs w:val="20"/>
                      <w:u w:val="singl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jc w:val="center"/>
              </w:trPr>
              <w:tc>
                <w:tcPr>
                  <w:tcW w:w="703" w:type="dxa"/>
                  <w:tcBorders>
                    <w:top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噪声</w:t>
                  </w:r>
                </w:p>
              </w:tc>
              <w:tc>
                <w:tcPr>
                  <w:tcW w:w="1189"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设备噪声</w:t>
                  </w:r>
                </w:p>
              </w:tc>
              <w:tc>
                <w:tcPr>
                  <w:tcW w:w="232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采用低噪声设备，隔声门窗，减震措施</w:t>
                  </w:r>
                </w:p>
              </w:tc>
              <w:tc>
                <w:tcPr>
                  <w:tcW w:w="2983"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《工业企业厂界环境噪声排放标准》（</w:t>
                  </w:r>
                  <w:r>
                    <w:rPr>
                      <w:b/>
                      <w:bCs w:val="0"/>
                      <w:sz w:val="20"/>
                      <w:szCs w:val="20"/>
                      <w:u w:val="single"/>
                    </w:rPr>
                    <w:t>GB 12348-2008</w:t>
                  </w:r>
                  <w:r>
                    <w:rPr>
                      <w:rFonts w:hint="eastAsia"/>
                      <w:b/>
                      <w:bCs w:val="0"/>
                      <w:sz w:val="20"/>
                      <w:szCs w:val="20"/>
                      <w:u w:val="single"/>
                    </w:rPr>
                    <w:t>）</w:t>
                  </w:r>
                  <w:r>
                    <w:rPr>
                      <w:b/>
                      <w:bCs w:val="0"/>
                      <w:sz w:val="20"/>
                      <w:szCs w:val="20"/>
                      <w:u w:val="single"/>
                    </w:rPr>
                    <w:t>2</w:t>
                  </w:r>
                  <w:r>
                    <w:rPr>
                      <w:rFonts w:hint="eastAsia"/>
                      <w:b/>
                      <w:bCs w:val="0"/>
                      <w:sz w:val="20"/>
                      <w:szCs w:val="20"/>
                      <w:u w:val="single"/>
                    </w:rPr>
                    <w:t>类标准</w:t>
                  </w:r>
                </w:p>
              </w:tc>
              <w:tc>
                <w:tcPr>
                  <w:tcW w:w="1107" w:type="dxa"/>
                  <w:tcBorders>
                    <w:top w:val="single" w:color="auto" w:sz="6" w:space="0"/>
                    <w:left w:val="single" w:color="auto" w:sz="6" w:space="0"/>
                    <w:bottom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依托一期</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8" w:hRule="atLeast"/>
                <w:jc w:val="center"/>
              </w:trPr>
              <w:tc>
                <w:tcPr>
                  <w:tcW w:w="703" w:type="dxa"/>
                  <w:tcBorders>
                    <w:top w:val="single" w:color="auto" w:sz="6" w:space="0"/>
                    <w:bottom w:val="single" w:color="auto" w:sz="12" w:space="0"/>
                    <w:right w:val="single" w:color="auto" w:sz="6" w:space="0"/>
                  </w:tcBorders>
                  <w:vAlign w:val="center"/>
                </w:tcPr>
                <w:p>
                  <w:pPr>
                    <w:adjustRightInd w:val="0"/>
                    <w:snapToGrid w:val="0"/>
                    <w:spacing w:line="240" w:lineRule="auto"/>
                    <w:jc w:val="center"/>
                    <w:rPr>
                      <w:b/>
                      <w:bCs w:val="0"/>
                      <w:sz w:val="20"/>
                      <w:szCs w:val="20"/>
                      <w:u w:val="single"/>
                    </w:rPr>
                  </w:pPr>
                  <w:r>
                    <w:rPr>
                      <w:rFonts w:hint="eastAsia"/>
                      <w:b/>
                      <w:bCs w:val="0"/>
                      <w:sz w:val="20"/>
                      <w:szCs w:val="20"/>
                      <w:u w:val="single"/>
                    </w:rPr>
                    <w:t>合计</w:t>
                  </w:r>
                </w:p>
              </w:tc>
              <w:tc>
                <w:tcPr>
                  <w:tcW w:w="3513" w:type="dxa"/>
                  <w:gridSpan w:val="2"/>
                  <w:tcBorders>
                    <w:top w:val="single" w:color="auto" w:sz="6" w:space="0"/>
                    <w:left w:val="single" w:color="auto" w:sz="6" w:space="0"/>
                    <w:bottom w:val="single" w:color="auto" w:sz="12" w:space="0"/>
                    <w:right w:val="single" w:color="auto" w:sz="6" w:space="0"/>
                  </w:tcBorders>
                  <w:vAlign w:val="center"/>
                </w:tcPr>
                <w:p>
                  <w:pPr>
                    <w:adjustRightInd w:val="0"/>
                    <w:snapToGrid w:val="0"/>
                    <w:spacing w:line="240" w:lineRule="auto"/>
                    <w:jc w:val="center"/>
                    <w:rPr>
                      <w:b/>
                      <w:bCs w:val="0"/>
                      <w:sz w:val="20"/>
                      <w:szCs w:val="20"/>
                      <w:u w:val="single"/>
                    </w:rPr>
                  </w:pPr>
                  <w:r>
                    <w:rPr>
                      <w:b/>
                      <w:bCs w:val="0"/>
                      <w:sz w:val="20"/>
                      <w:szCs w:val="20"/>
                      <w:u w:val="single"/>
                    </w:rPr>
                    <w:t>/</w:t>
                  </w:r>
                </w:p>
              </w:tc>
              <w:tc>
                <w:tcPr>
                  <w:tcW w:w="2983" w:type="dxa"/>
                  <w:tcBorders>
                    <w:top w:val="single" w:color="auto" w:sz="6" w:space="0"/>
                    <w:left w:val="single" w:color="auto" w:sz="6" w:space="0"/>
                    <w:bottom w:val="single" w:color="auto" w:sz="12" w:space="0"/>
                    <w:right w:val="single" w:color="auto" w:sz="6" w:space="0"/>
                  </w:tcBorders>
                  <w:vAlign w:val="center"/>
                </w:tcPr>
                <w:p>
                  <w:pPr>
                    <w:adjustRightInd w:val="0"/>
                    <w:snapToGrid w:val="0"/>
                    <w:spacing w:line="240" w:lineRule="auto"/>
                    <w:jc w:val="center"/>
                    <w:rPr>
                      <w:b/>
                      <w:bCs w:val="0"/>
                      <w:sz w:val="20"/>
                      <w:szCs w:val="20"/>
                      <w:u w:val="single"/>
                    </w:rPr>
                  </w:pPr>
                </w:p>
              </w:tc>
              <w:tc>
                <w:tcPr>
                  <w:tcW w:w="1107" w:type="dxa"/>
                  <w:tcBorders>
                    <w:top w:val="single" w:color="auto" w:sz="6" w:space="0"/>
                    <w:left w:val="single" w:color="auto" w:sz="6" w:space="0"/>
                    <w:bottom w:val="single" w:color="auto" w:sz="12" w:space="0"/>
                  </w:tcBorders>
                  <w:vAlign w:val="center"/>
                </w:tcPr>
                <w:p>
                  <w:pPr>
                    <w:adjustRightInd w:val="0"/>
                    <w:snapToGrid w:val="0"/>
                    <w:spacing w:line="240" w:lineRule="auto"/>
                    <w:jc w:val="center"/>
                    <w:rPr>
                      <w:b/>
                      <w:bCs w:val="0"/>
                      <w:sz w:val="20"/>
                      <w:szCs w:val="20"/>
                      <w:u w:val="single"/>
                    </w:rPr>
                  </w:pPr>
                  <w:r>
                    <w:rPr>
                      <w:b/>
                      <w:bCs w:val="0"/>
                      <w:sz w:val="20"/>
                      <w:szCs w:val="20"/>
                      <w:u w:val="single"/>
                    </w:rPr>
                    <w:t>0</w:t>
                  </w:r>
                </w:p>
              </w:tc>
            </w:tr>
          </w:tbl>
          <w:p>
            <w:pPr>
              <w:rPr>
                <w:vertAlign w:val="baseline"/>
              </w:rPr>
            </w:pPr>
          </w:p>
        </w:tc>
      </w:tr>
    </w:tbl>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13"/>
        <w:rPr>
          <w:rFonts w:ascii="Times New Roman" w:hAnsi="Times New Roman"/>
          <w:b w:val="0"/>
          <w:sz w:val="30"/>
          <w:szCs w:val="30"/>
        </w:rPr>
      </w:pPr>
      <w:r>
        <mc:AlternateContent>
          <mc:Choice Requires="wps">
            <w:drawing>
              <wp:anchor distT="0" distB="0" distL="114300" distR="114300" simplePos="0" relativeHeight="251661312" behindDoc="0" locked="0" layoutInCell="1" allowOverlap="1">
                <wp:simplePos x="0" y="0"/>
                <wp:positionH relativeFrom="column">
                  <wp:posOffset>-86360</wp:posOffset>
                </wp:positionH>
                <wp:positionV relativeFrom="paragraph">
                  <wp:posOffset>323850</wp:posOffset>
                </wp:positionV>
                <wp:extent cx="685800" cy="619125"/>
                <wp:effectExtent l="3175" t="3810" r="15875" b="5715"/>
                <wp:wrapNone/>
                <wp:docPr id="29" name="Line 1088"/>
                <wp:cNvGraphicFramePr/>
                <a:graphic xmlns:a="http://schemas.openxmlformats.org/drawingml/2006/main">
                  <a:graphicData uri="http://schemas.microsoft.com/office/word/2010/wordprocessingShape">
                    <wps:wsp>
                      <wps:cNvCnPr/>
                      <wps:spPr>
                        <a:xfrm>
                          <a:off x="0" y="0"/>
                          <a:ext cx="685800" cy="6191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088" o:spid="_x0000_s1026" o:spt="20" style="position:absolute;left:0pt;margin-left:-6.8pt;margin-top:25.5pt;height:48.75pt;width:54pt;z-index:251661312;mso-width-relative:page;mso-height-relative:page;" filled="f" stroked="t" coordsize="21600,21600" o:gfxdata="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dAw2/YAAAACQEAAA8AAAAAAAAAAQAgAAAAIgAAAGRycy9kb3du&#10;cmV2LnhtbFBLAQIUABQAAAAIAIdO4kAbqxFFxgEAAJMDAAAOAAAAAAAAAAEAIAAAACcBAABkcnMv&#10;ZTJvRG9jLnhtbFBLBQYAAAAABgAGAFkBAABfBQAAAAA=&#10;">
                <v:fill on="f" focussize="0,0"/>
                <v:stroke color="#000000" joinstyle="round"/>
                <v:imagedata o:title=""/>
                <o:lock v:ext="edit" aspectratio="f"/>
              </v:line>
            </w:pict>
          </mc:Fallback>
        </mc:AlternateContent>
      </w:r>
      <w:r>
        <w:rPr>
          <w:rFonts w:hint="eastAsia" w:ascii="Times New Roman" w:hAnsi="Times New Roman"/>
          <w:b w:val="0"/>
          <w:sz w:val="30"/>
          <w:szCs w:val="30"/>
        </w:rPr>
        <w:t>建设项目拟采用的防治措施及预期治理效果</w:t>
      </w:r>
    </w:p>
    <w:tbl>
      <w:tblPr>
        <w:tblStyle w:val="20"/>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0"/>
        <w:gridCol w:w="1347"/>
        <w:gridCol w:w="1826"/>
        <w:gridCol w:w="2012"/>
        <w:gridCol w:w="23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020" w:type="dxa"/>
            <w:tcBorders>
              <w:top w:val="single" w:color="auto" w:sz="12" w:space="0"/>
            </w:tcBorders>
            <w:vAlign w:val="center"/>
          </w:tcPr>
          <w:p>
            <w:pPr>
              <w:spacing w:line="240" w:lineRule="auto"/>
              <w:jc w:val="center"/>
              <w:rPr>
                <w:b/>
                <w:sz w:val="24"/>
              </w:rPr>
            </w:pPr>
            <w:r>
              <w:rPr>
                <w:rFonts w:hint="eastAsia"/>
                <w:b/>
                <w:sz w:val="24"/>
              </w:rPr>
              <w:t>内容</w:t>
            </w:r>
          </w:p>
          <w:p>
            <w:pPr>
              <w:spacing w:line="240" w:lineRule="auto"/>
              <w:jc w:val="center"/>
              <w:rPr>
                <w:b/>
                <w:sz w:val="24"/>
              </w:rPr>
            </w:pPr>
          </w:p>
          <w:p>
            <w:pPr>
              <w:spacing w:line="240" w:lineRule="auto"/>
              <w:ind w:left="-50" w:leftChars="-18"/>
              <w:jc w:val="center"/>
              <w:rPr>
                <w:b/>
                <w:sz w:val="24"/>
              </w:rPr>
            </w:pPr>
            <w:r>
              <w:rPr>
                <w:rFonts w:hint="eastAsia"/>
                <w:b/>
                <w:sz w:val="24"/>
              </w:rPr>
              <w:t>类型</w:t>
            </w:r>
          </w:p>
        </w:tc>
        <w:tc>
          <w:tcPr>
            <w:tcW w:w="1347" w:type="dxa"/>
            <w:tcBorders>
              <w:top w:val="single" w:color="auto" w:sz="12" w:space="0"/>
            </w:tcBorders>
            <w:vAlign w:val="center"/>
          </w:tcPr>
          <w:p>
            <w:pPr>
              <w:spacing w:line="240" w:lineRule="auto"/>
              <w:jc w:val="center"/>
              <w:rPr>
                <w:b/>
                <w:sz w:val="24"/>
              </w:rPr>
            </w:pPr>
            <w:r>
              <w:rPr>
                <w:rFonts w:hint="eastAsia"/>
                <w:b/>
                <w:sz w:val="24"/>
              </w:rPr>
              <w:t>排放源</w:t>
            </w:r>
          </w:p>
          <w:p>
            <w:pPr>
              <w:spacing w:line="240" w:lineRule="auto"/>
              <w:jc w:val="center"/>
              <w:rPr>
                <w:b/>
                <w:sz w:val="24"/>
              </w:rPr>
            </w:pPr>
            <w:r>
              <w:rPr>
                <w:rFonts w:hint="eastAsia"/>
                <w:b/>
                <w:sz w:val="24"/>
              </w:rPr>
              <w:t>（编号）</w:t>
            </w:r>
          </w:p>
        </w:tc>
        <w:tc>
          <w:tcPr>
            <w:tcW w:w="1826" w:type="dxa"/>
            <w:tcBorders>
              <w:top w:val="single" w:color="auto" w:sz="12" w:space="0"/>
            </w:tcBorders>
            <w:vAlign w:val="center"/>
          </w:tcPr>
          <w:p>
            <w:pPr>
              <w:spacing w:line="240" w:lineRule="auto"/>
              <w:jc w:val="center"/>
              <w:rPr>
                <w:b/>
                <w:sz w:val="24"/>
              </w:rPr>
            </w:pPr>
            <w:r>
              <w:rPr>
                <w:rFonts w:hint="eastAsia"/>
                <w:b/>
                <w:sz w:val="24"/>
              </w:rPr>
              <w:t>污染物</w:t>
            </w:r>
          </w:p>
          <w:p>
            <w:pPr>
              <w:spacing w:line="240" w:lineRule="auto"/>
              <w:jc w:val="center"/>
              <w:rPr>
                <w:b/>
                <w:sz w:val="24"/>
              </w:rPr>
            </w:pPr>
            <w:r>
              <w:rPr>
                <w:rFonts w:hint="eastAsia"/>
                <w:b/>
                <w:sz w:val="24"/>
              </w:rPr>
              <w:t>名称</w:t>
            </w:r>
          </w:p>
        </w:tc>
        <w:tc>
          <w:tcPr>
            <w:tcW w:w="2012" w:type="dxa"/>
            <w:tcBorders>
              <w:top w:val="single" w:color="auto" w:sz="12" w:space="0"/>
            </w:tcBorders>
            <w:vAlign w:val="center"/>
          </w:tcPr>
          <w:p>
            <w:pPr>
              <w:spacing w:line="240" w:lineRule="auto"/>
              <w:jc w:val="center"/>
              <w:rPr>
                <w:b/>
                <w:sz w:val="24"/>
              </w:rPr>
            </w:pPr>
            <w:r>
              <w:rPr>
                <w:rFonts w:hint="eastAsia"/>
                <w:b/>
                <w:sz w:val="24"/>
              </w:rPr>
              <w:t>防治措施</w:t>
            </w:r>
          </w:p>
        </w:tc>
        <w:tc>
          <w:tcPr>
            <w:tcW w:w="2317" w:type="dxa"/>
            <w:tcBorders>
              <w:top w:val="single" w:color="auto" w:sz="12" w:space="0"/>
            </w:tcBorders>
            <w:vAlign w:val="center"/>
          </w:tcPr>
          <w:p>
            <w:pPr>
              <w:spacing w:line="240" w:lineRule="auto"/>
              <w:jc w:val="center"/>
              <w:rPr>
                <w:b/>
                <w:sz w:val="24"/>
              </w:rPr>
            </w:pPr>
            <w:r>
              <w:rPr>
                <w:rFonts w:hint="eastAsia"/>
                <w:b/>
                <w:sz w:val="24"/>
              </w:rPr>
              <w:t>预期治理效果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20" w:hRule="atLeast"/>
        </w:trPr>
        <w:tc>
          <w:tcPr>
            <w:tcW w:w="1020" w:type="dxa"/>
            <w:vAlign w:val="center"/>
          </w:tcPr>
          <w:p>
            <w:pPr>
              <w:adjustRightInd w:val="0"/>
              <w:snapToGrid w:val="0"/>
              <w:spacing w:line="240" w:lineRule="auto"/>
              <w:jc w:val="center"/>
              <w:rPr>
                <w:sz w:val="20"/>
                <w:szCs w:val="20"/>
              </w:rPr>
            </w:pPr>
            <w:r>
              <w:rPr>
                <w:rFonts w:hint="eastAsia"/>
                <w:sz w:val="20"/>
                <w:szCs w:val="20"/>
              </w:rPr>
              <w:t>大气</w:t>
            </w:r>
          </w:p>
          <w:p>
            <w:pPr>
              <w:adjustRightInd w:val="0"/>
              <w:snapToGrid w:val="0"/>
              <w:spacing w:line="240" w:lineRule="auto"/>
              <w:jc w:val="center"/>
              <w:rPr>
                <w:sz w:val="20"/>
                <w:szCs w:val="20"/>
              </w:rPr>
            </w:pPr>
            <w:r>
              <w:rPr>
                <w:rFonts w:hint="eastAsia"/>
                <w:sz w:val="20"/>
                <w:szCs w:val="20"/>
              </w:rPr>
              <w:t>污染物</w:t>
            </w:r>
          </w:p>
        </w:tc>
        <w:tc>
          <w:tcPr>
            <w:tcW w:w="1347" w:type="dxa"/>
            <w:vAlign w:val="center"/>
          </w:tcPr>
          <w:p>
            <w:pPr>
              <w:adjustRightInd w:val="0"/>
              <w:snapToGrid w:val="0"/>
              <w:spacing w:line="240" w:lineRule="auto"/>
              <w:jc w:val="center"/>
              <w:rPr>
                <w:sz w:val="20"/>
                <w:szCs w:val="20"/>
              </w:rPr>
            </w:pPr>
            <w:r>
              <w:rPr>
                <w:sz w:val="20"/>
                <w:szCs w:val="20"/>
              </w:rPr>
              <w:t>/</w:t>
            </w:r>
          </w:p>
        </w:tc>
        <w:tc>
          <w:tcPr>
            <w:tcW w:w="1826" w:type="dxa"/>
            <w:vAlign w:val="center"/>
          </w:tcPr>
          <w:p>
            <w:pPr>
              <w:adjustRightInd w:val="0"/>
              <w:snapToGrid w:val="0"/>
              <w:spacing w:line="240" w:lineRule="auto"/>
              <w:jc w:val="center"/>
              <w:rPr>
                <w:sz w:val="20"/>
                <w:szCs w:val="20"/>
              </w:rPr>
            </w:pPr>
            <w:r>
              <w:rPr>
                <w:sz w:val="20"/>
                <w:szCs w:val="20"/>
              </w:rPr>
              <w:t>/</w:t>
            </w:r>
          </w:p>
        </w:tc>
        <w:tc>
          <w:tcPr>
            <w:tcW w:w="2012" w:type="dxa"/>
            <w:vAlign w:val="center"/>
          </w:tcPr>
          <w:p>
            <w:pPr>
              <w:adjustRightInd w:val="0"/>
              <w:snapToGrid w:val="0"/>
              <w:spacing w:line="240" w:lineRule="auto"/>
              <w:jc w:val="center"/>
              <w:rPr>
                <w:sz w:val="20"/>
                <w:szCs w:val="20"/>
              </w:rPr>
            </w:pPr>
            <w:r>
              <w:rPr>
                <w:sz w:val="20"/>
                <w:szCs w:val="20"/>
              </w:rPr>
              <w:t>/</w:t>
            </w:r>
          </w:p>
        </w:tc>
        <w:tc>
          <w:tcPr>
            <w:tcW w:w="2317" w:type="dxa"/>
            <w:vAlign w:val="center"/>
          </w:tcPr>
          <w:p>
            <w:pPr>
              <w:adjustRightInd w:val="0"/>
              <w:snapToGrid w:val="0"/>
              <w:spacing w:line="240" w:lineRule="auto"/>
              <w:jc w:val="center"/>
              <w:rPr>
                <w:sz w:val="20"/>
                <w:szCs w:val="20"/>
              </w:rPr>
            </w:pPr>
            <w:r>
              <w:rPr>
                <w:sz w:val="20"/>
                <w:szCs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3" w:hRule="atLeast"/>
        </w:trPr>
        <w:tc>
          <w:tcPr>
            <w:tcW w:w="1020" w:type="dxa"/>
            <w:vAlign w:val="center"/>
          </w:tcPr>
          <w:p>
            <w:pPr>
              <w:adjustRightInd w:val="0"/>
              <w:snapToGrid w:val="0"/>
              <w:spacing w:line="240" w:lineRule="auto"/>
              <w:jc w:val="center"/>
              <w:rPr>
                <w:sz w:val="20"/>
                <w:szCs w:val="20"/>
              </w:rPr>
            </w:pPr>
            <w:r>
              <w:rPr>
                <w:rFonts w:hint="eastAsia"/>
                <w:sz w:val="20"/>
                <w:szCs w:val="20"/>
              </w:rPr>
              <w:t>水污</w:t>
            </w:r>
          </w:p>
          <w:p>
            <w:pPr>
              <w:adjustRightInd w:val="0"/>
              <w:snapToGrid w:val="0"/>
              <w:spacing w:line="240" w:lineRule="auto"/>
              <w:jc w:val="center"/>
              <w:rPr>
                <w:sz w:val="20"/>
                <w:szCs w:val="20"/>
              </w:rPr>
            </w:pPr>
            <w:r>
              <w:rPr>
                <w:rFonts w:hint="eastAsia"/>
                <w:sz w:val="20"/>
                <w:szCs w:val="20"/>
              </w:rPr>
              <w:t>染物</w:t>
            </w:r>
          </w:p>
        </w:tc>
        <w:tc>
          <w:tcPr>
            <w:tcW w:w="1347" w:type="dxa"/>
            <w:vAlign w:val="center"/>
          </w:tcPr>
          <w:p>
            <w:pPr>
              <w:adjustRightInd w:val="0"/>
              <w:snapToGrid w:val="0"/>
              <w:spacing w:line="240" w:lineRule="auto"/>
              <w:jc w:val="center"/>
              <w:rPr>
                <w:sz w:val="20"/>
                <w:szCs w:val="20"/>
              </w:rPr>
            </w:pPr>
            <w:r>
              <w:rPr>
                <w:rFonts w:hint="eastAsia"/>
                <w:sz w:val="20"/>
                <w:szCs w:val="20"/>
              </w:rPr>
              <w:t>生活</w:t>
            </w:r>
          </w:p>
          <w:p>
            <w:pPr>
              <w:adjustRightInd w:val="0"/>
              <w:snapToGrid w:val="0"/>
              <w:spacing w:line="240" w:lineRule="auto"/>
              <w:jc w:val="center"/>
              <w:rPr>
                <w:sz w:val="20"/>
                <w:szCs w:val="20"/>
              </w:rPr>
            </w:pPr>
            <w:r>
              <w:rPr>
                <w:rFonts w:hint="eastAsia"/>
                <w:sz w:val="20"/>
                <w:szCs w:val="20"/>
              </w:rPr>
              <w:t>污水</w:t>
            </w:r>
          </w:p>
        </w:tc>
        <w:tc>
          <w:tcPr>
            <w:tcW w:w="1826" w:type="dxa"/>
            <w:vAlign w:val="center"/>
          </w:tcPr>
          <w:p>
            <w:pPr>
              <w:adjustRightInd w:val="0"/>
              <w:snapToGrid w:val="0"/>
              <w:spacing w:line="240" w:lineRule="auto"/>
              <w:jc w:val="center"/>
              <w:rPr>
                <w:sz w:val="20"/>
                <w:szCs w:val="20"/>
              </w:rPr>
            </w:pPr>
            <w:r>
              <w:rPr>
                <w:sz w:val="20"/>
                <w:szCs w:val="20"/>
              </w:rPr>
              <w:t>COD</w:t>
            </w:r>
            <w:r>
              <w:rPr>
                <w:rFonts w:hint="eastAsia"/>
                <w:sz w:val="20"/>
                <w:szCs w:val="20"/>
              </w:rPr>
              <w:t>、</w:t>
            </w:r>
            <w:r>
              <w:rPr>
                <w:sz w:val="20"/>
                <w:szCs w:val="20"/>
              </w:rPr>
              <w:t>BOD5</w:t>
            </w:r>
            <w:r>
              <w:rPr>
                <w:rFonts w:hint="eastAsia"/>
                <w:sz w:val="20"/>
                <w:szCs w:val="20"/>
              </w:rPr>
              <w:t>、</w:t>
            </w:r>
            <w:r>
              <w:rPr>
                <w:sz w:val="20"/>
                <w:szCs w:val="20"/>
              </w:rPr>
              <w:t>SS</w:t>
            </w:r>
            <w:r>
              <w:rPr>
                <w:rFonts w:hint="eastAsia"/>
                <w:sz w:val="20"/>
                <w:szCs w:val="20"/>
              </w:rPr>
              <w:t>、</w:t>
            </w:r>
            <w:r>
              <w:rPr>
                <w:sz w:val="20"/>
                <w:szCs w:val="20"/>
              </w:rPr>
              <w:t>NH3–N</w:t>
            </w:r>
          </w:p>
        </w:tc>
        <w:tc>
          <w:tcPr>
            <w:tcW w:w="2012" w:type="dxa"/>
            <w:vAlign w:val="center"/>
          </w:tcPr>
          <w:p>
            <w:pPr>
              <w:adjustRightInd w:val="0"/>
              <w:snapToGrid w:val="0"/>
              <w:spacing w:line="240" w:lineRule="auto"/>
              <w:jc w:val="center"/>
              <w:rPr>
                <w:sz w:val="20"/>
                <w:szCs w:val="20"/>
              </w:rPr>
            </w:pPr>
            <w:r>
              <w:rPr>
                <w:rFonts w:hint="eastAsia"/>
                <w:sz w:val="20"/>
                <w:szCs w:val="20"/>
              </w:rPr>
              <w:t>经化粪池处理后排入集聚区市政管网</w:t>
            </w:r>
          </w:p>
        </w:tc>
        <w:tc>
          <w:tcPr>
            <w:tcW w:w="2317" w:type="dxa"/>
            <w:vAlign w:val="center"/>
          </w:tcPr>
          <w:p>
            <w:pPr>
              <w:adjustRightInd w:val="0"/>
              <w:snapToGrid w:val="0"/>
              <w:spacing w:line="240" w:lineRule="auto"/>
              <w:jc w:val="center"/>
              <w:rPr>
                <w:sz w:val="20"/>
                <w:szCs w:val="20"/>
              </w:rPr>
            </w:pPr>
            <w:r>
              <w:rPr>
                <w:rFonts w:hint="eastAsia"/>
                <w:sz w:val="20"/>
                <w:szCs w:val="20"/>
              </w:rPr>
              <w:t>达《污水综合排放标准》</w:t>
            </w:r>
            <w:r>
              <w:rPr>
                <w:sz w:val="20"/>
                <w:szCs w:val="20"/>
              </w:rPr>
              <w:t>(GB8978-1996)</w:t>
            </w:r>
            <w:r>
              <w:rPr>
                <w:rFonts w:hint="eastAsia"/>
                <w:sz w:val="20"/>
                <w:szCs w:val="20"/>
              </w:rPr>
              <w:t>三级标准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3" w:hRule="atLeast"/>
        </w:trPr>
        <w:tc>
          <w:tcPr>
            <w:tcW w:w="1020" w:type="dxa"/>
            <w:vMerge w:val="restart"/>
            <w:vAlign w:val="center"/>
          </w:tcPr>
          <w:p>
            <w:pPr>
              <w:adjustRightInd w:val="0"/>
              <w:snapToGrid w:val="0"/>
              <w:spacing w:line="240" w:lineRule="auto"/>
              <w:jc w:val="center"/>
              <w:rPr>
                <w:sz w:val="20"/>
                <w:szCs w:val="20"/>
              </w:rPr>
            </w:pPr>
            <w:r>
              <w:rPr>
                <w:rFonts w:hint="eastAsia"/>
                <w:sz w:val="20"/>
                <w:szCs w:val="20"/>
              </w:rPr>
              <w:t>固体</w:t>
            </w:r>
          </w:p>
          <w:p>
            <w:pPr>
              <w:adjustRightInd w:val="0"/>
              <w:snapToGrid w:val="0"/>
              <w:spacing w:line="240" w:lineRule="auto"/>
              <w:jc w:val="center"/>
              <w:rPr>
                <w:sz w:val="20"/>
                <w:szCs w:val="20"/>
              </w:rPr>
            </w:pPr>
            <w:r>
              <w:rPr>
                <w:rFonts w:hint="eastAsia"/>
                <w:sz w:val="20"/>
                <w:szCs w:val="20"/>
              </w:rPr>
              <w:t>废物</w:t>
            </w:r>
          </w:p>
        </w:tc>
        <w:tc>
          <w:tcPr>
            <w:tcW w:w="1347" w:type="dxa"/>
            <w:vMerge w:val="restart"/>
            <w:vAlign w:val="center"/>
          </w:tcPr>
          <w:p>
            <w:pPr>
              <w:adjustRightInd w:val="0"/>
              <w:snapToGrid w:val="0"/>
              <w:spacing w:line="240" w:lineRule="auto"/>
              <w:jc w:val="center"/>
              <w:rPr>
                <w:sz w:val="20"/>
                <w:szCs w:val="20"/>
              </w:rPr>
            </w:pPr>
            <w:r>
              <w:rPr>
                <w:rFonts w:hint="eastAsia"/>
                <w:sz w:val="20"/>
                <w:szCs w:val="20"/>
              </w:rPr>
              <w:t>生产</w:t>
            </w:r>
          </w:p>
          <w:p>
            <w:pPr>
              <w:adjustRightInd w:val="0"/>
              <w:snapToGrid w:val="0"/>
              <w:spacing w:line="240" w:lineRule="auto"/>
              <w:jc w:val="center"/>
              <w:rPr>
                <w:sz w:val="20"/>
                <w:szCs w:val="20"/>
              </w:rPr>
            </w:pPr>
            <w:r>
              <w:rPr>
                <w:rFonts w:hint="eastAsia"/>
                <w:sz w:val="20"/>
                <w:szCs w:val="20"/>
              </w:rPr>
              <w:t>固废</w:t>
            </w:r>
          </w:p>
        </w:tc>
        <w:tc>
          <w:tcPr>
            <w:tcW w:w="1826" w:type="dxa"/>
            <w:vAlign w:val="center"/>
          </w:tcPr>
          <w:p>
            <w:pPr>
              <w:adjustRightInd w:val="0"/>
              <w:snapToGrid w:val="0"/>
              <w:spacing w:line="240" w:lineRule="auto"/>
              <w:jc w:val="center"/>
              <w:rPr>
                <w:sz w:val="20"/>
                <w:szCs w:val="20"/>
              </w:rPr>
            </w:pPr>
            <w:r>
              <w:rPr>
                <w:rFonts w:hint="eastAsia"/>
                <w:sz w:val="20"/>
                <w:szCs w:val="20"/>
              </w:rPr>
              <w:t>金属废料</w:t>
            </w:r>
          </w:p>
        </w:tc>
        <w:tc>
          <w:tcPr>
            <w:tcW w:w="2012" w:type="dxa"/>
            <w:vMerge w:val="restart"/>
            <w:vAlign w:val="center"/>
          </w:tcPr>
          <w:p>
            <w:pPr>
              <w:adjustRightInd w:val="0"/>
              <w:snapToGrid w:val="0"/>
              <w:spacing w:line="240" w:lineRule="auto"/>
              <w:jc w:val="center"/>
              <w:rPr>
                <w:sz w:val="20"/>
                <w:szCs w:val="20"/>
              </w:rPr>
            </w:pPr>
            <w:r>
              <w:rPr>
                <w:rFonts w:hint="eastAsia"/>
                <w:sz w:val="20"/>
                <w:szCs w:val="20"/>
              </w:rPr>
              <w:t>收集后回收利用或外售</w:t>
            </w:r>
          </w:p>
        </w:tc>
        <w:tc>
          <w:tcPr>
            <w:tcW w:w="2317" w:type="dxa"/>
            <w:vMerge w:val="restart"/>
            <w:vAlign w:val="center"/>
          </w:tcPr>
          <w:p>
            <w:pPr>
              <w:adjustRightInd w:val="0"/>
              <w:snapToGrid w:val="0"/>
              <w:spacing w:line="240" w:lineRule="auto"/>
              <w:jc w:val="center"/>
              <w:rPr>
                <w:sz w:val="20"/>
                <w:szCs w:val="20"/>
              </w:rPr>
            </w:pPr>
            <w:r>
              <w:rPr>
                <w:rFonts w:hint="eastAsia"/>
                <w:sz w:val="20"/>
                <w:szCs w:val="20"/>
              </w:rPr>
              <w:t>处理合理，不造成</w:t>
            </w:r>
          </w:p>
          <w:p>
            <w:pPr>
              <w:adjustRightInd w:val="0"/>
              <w:snapToGrid w:val="0"/>
              <w:spacing w:line="240" w:lineRule="auto"/>
              <w:jc w:val="center"/>
              <w:rPr>
                <w:sz w:val="20"/>
                <w:szCs w:val="20"/>
              </w:rPr>
            </w:pPr>
            <w:r>
              <w:rPr>
                <w:rFonts w:hint="eastAsia"/>
                <w:sz w:val="20"/>
                <w:szCs w:val="20"/>
              </w:rPr>
              <w:t>二次污染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42" w:hRule="atLeast"/>
        </w:trPr>
        <w:tc>
          <w:tcPr>
            <w:tcW w:w="1020" w:type="dxa"/>
            <w:vMerge w:val="continue"/>
            <w:vAlign w:val="center"/>
          </w:tcPr>
          <w:p>
            <w:pPr>
              <w:adjustRightInd w:val="0"/>
              <w:snapToGrid w:val="0"/>
              <w:spacing w:line="240" w:lineRule="auto"/>
              <w:jc w:val="center"/>
              <w:rPr>
                <w:sz w:val="20"/>
                <w:szCs w:val="20"/>
              </w:rPr>
            </w:pPr>
          </w:p>
        </w:tc>
        <w:tc>
          <w:tcPr>
            <w:tcW w:w="1347" w:type="dxa"/>
            <w:vMerge w:val="continue"/>
            <w:vAlign w:val="center"/>
          </w:tcPr>
          <w:p>
            <w:pPr>
              <w:adjustRightInd w:val="0"/>
              <w:snapToGrid w:val="0"/>
              <w:spacing w:line="240" w:lineRule="auto"/>
              <w:jc w:val="center"/>
              <w:rPr>
                <w:sz w:val="20"/>
                <w:szCs w:val="20"/>
              </w:rPr>
            </w:pPr>
          </w:p>
        </w:tc>
        <w:tc>
          <w:tcPr>
            <w:tcW w:w="1826" w:type="dxa"/>
            <w:vAlign w:val="center"/>
          </w:tcPr>
          <w:p>
            <w:pPr>
              <w:adjustRightInd w:val="0"/>
              <w:snapToGrid w:val="0"/>
              <w:spacing w:line="240" w:lineRule="auto"/>
              <w:jc w:val="center"/>
              <w:rPr>
                <w:sz w:val="20"/>
                <w:szCs w:val="20"/>
              </w:rPr>
            </w:pPr>
            <w:r>
              <w:rPr>
                <w:rFonts w:hint="eastAsia"/>
                <w:sz w:val="20"/>
                <w:szCs w:val="20"/>
              </w:rPr>
              <w:t>废包装材料</w:t>
            </w:r>
          </w:p>
        </w:tc>
        <w:tc>
          <w:tcPr>
            <w:tcW w:w="2012" w:type="dxa"/>
            <w:vMerge w:val="continue"/>
            <w:vAlign w:val="center"/>
          </w:tcPr>
          <w:p>
            <w:pPr>
              <w:adjustRightInd w:val="0"/>
              <w:snapToGrid w:val="0"/>
              <w:spacing w:line="240" w:lineRule="auto"/>
              <w:jc w:val="center"/>
              <w:rPr>
                <w:sz w:val="20"/>
                <w:szCs w:val="20"/>
              </w:rPr>
            </w:pPr>
          </w:p>
        </w:tc>
        <w:tc>
          <w:tcPr>
            <w:tcW w:w="2317" w:type="dxa"/>
            <w:vMerge w:val="continue"/>
            <w:vAlign w:val="center"/>
          </w:tcPr>
          <w:p>
            <w:pPr>
              <w:adjustRightInd w:val="0"/>
              <w:snapToGrid w:val="0"/>
              <w:spacing w:line="240" w:lineRule="auto"/>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trPr>
        <w:tc>
          <w:tcPr>
            <w:tcW w:w="1020" w:type="dxa"/>
            <w:vMerge w:val="continue"/>
            <w:vAlign w:val="center"/>
          </w:tcPr>
          <w:p>
            <w:pPr>
              <w:adjustRightInd w:val="0"/>
              <w:snapToGrid w:val="0"/>
              <w:spacing w:line="240" w:lineRule="auto"/>
              <w:jc w:val="center"/>
              <w:rPr>
                <w:sz w:val="20"/>
                <w:szCs w:val="20"/>
              </w:rPr>
            </w:pPr>
          </w:p>
        </w:tc>
        <w:tc>
          <w:tcPr>
            <w:tcW w:w="1347" w:type="dxa"/>
            <w:vMerge w:val="continue"/>
            <w:vAlign w:val="center"/>
          </w:tcPr>
          <w:p>
            <w:pPr>
              <w:adjustRightInd w:val="0"/>
              <w:snapToGrid w:val="0"/>
              <w:spacing w:line="240" w:lineRule="auto"/>
              <w:jc w:val="center"/>
              <w:rPr>
                <w:sz w:val="20"/>
                <w:szCs w:val="20"/>
              </w:rPr>
            </w:pPr>
          </w:p>
        </w:tc>
        <w:tc>
          <w:tcPr>
            <w:tcW w:w="1826" w:type="dxa"/>
            <w:vAlign w:val="center"/>
          </w:tcPr>
          <w:p>
            <w:pPr>
              <w:adjustRightInd w:val="0"/>
              <w:snapToGrid w:val="0"/>
              <w:spacing w:line="240" w:lineRule="auto"/>
              <w:jc w:val="center"/>
              <w:rPr>
                <w:sz w:val="20"/>
                <w:szCs w:val="20"/>
              </w:rPr>
            </w:pPr>
            <w:r>
              <w:rPr>
                <w:rFonts w:hint="eastAsia"/>
                <w:sz w:val="20"/>
                <w:szCs w:val="20"/>
              </w:rPr>
              <w:t>废乳化液</w:t>
            </w:r>
          </w:p>
        </w:tc>
        <w:tc>
          <w:tcPr>
            <w:tcW w:w="2012" w:type="dxa"/>
            <w:vMerge w:val="restart"/>
            <w:vAlign w:val="center"/>
          </w:tcPr>
          <w:p>
            <w:pPr>
              <w:adjustRightInd w:val="0"/>
              <w:snapToGrid w:val="0"/>
              <w:spacing w:line="240" w:lineRule="auto"/>
              <w:jc w:val="center"/>
              <w:rPr>
                <w:sz w:val="20"/>
                <w:szCs w:val="20"/>
              </w:rPr>
            </w:pPr>
            <w:r>
              <w:rPr>
                <w:rFonts w:hint="eastAsia"/>
                <w:sz w:val="20"/>
                <w:szCs w:val="20"/>
              </w:rPr>
              <w:t>委托有资质的单位处理</w:t>
            </w:r>
          </w:p>
        </w:tc>
        <w:tc>
          <w:tcPr>
            <w:tcW w:w="2317" w:type="dxa"/>
            <w:vMerge w:val="continue"/>
            <w:vAlign w:val="center"/>
          </w:tcPr>
          <w:p>
            <w:pPr>
              <w:adjustRightInd w:val="0"/>
              <w:snapToGrid w:val="0"/>
              <w:spacing w:line="240" w:lineRule="auto"/>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8" w:hRule="atLeast"/>
        </w:trPr>
        <w:tc>
          <w:tcPr>
            <w:tcW w:w="1020" w:type="dxa"/>
            <w:vMerge w:val="continue"/>
            <w:vAlign w:val="center"/>
          </w:tcPr>
          <w:p>
            <w:pPr>
              <w:adjustRightInd w:val="0"/>
              <w:snapToGrid w:val="0"/>
              <w:spacing w:line="240" w:lineRule="auto"/>
              <w:jc w:val="center"/>
              <w:rPr>
                <w:sz w:val="20"/>
                <w:szCs w:val="20"/>
              </w:rPr>
            </w:pPr>
          </w:p>
        </w:tc>
        <w:tc>
          <w:tcPr>
            <w:tcW w:w="1347" w:type="dxa"/>
            <w:vMerge w:val="continue"/>
            <w:vAlign w:val="center"/>
          </w:tcPr>
          <w:p>
            <w:pPr>
              <w:adjustRightInd w:val="0"/>
              <w:snapToGrid w:val="0"/>
              <w:spacing w:line="240" w:lineRule="auto"/>
              <w:jc w:val="center"/>
              <w:rPr>
                <w:sz w:val="20"/>
                <w:szCs w:val="20"/>
              </w:rPr>
            </w:pPr>
          </w:p>
        </w:tc>
        <w:tc>
          <w:tcPr>
            <w:tcW w:w="1826" w:type="dxa"/>
            <w:vAlign w:val="center"/>
          </w:tcPr>
          <w:p>
            <w:pPr>
              <w:adjustRightInd w:val="0"/>
              <w:snapToGrid w:val="0"/>
              <w:spacing w:line="240" w:lineRule="auto"/>
              <w:jc w:val="center"/>
              <w:rPr>
                <w:sz w:val="20"/>
                <w:szCs w:val="20"/>
              </w:rPr>
            </w:pPr>
            <w:r>
              <w:rPr>
                <w:rFonts w:hint="eastAsia"/>
                <w:sz w:val="20"/>
                <w:szCs w:val="20"/>
              </w:rPr>
              <w:t>废机油</w:t>
            </w:r>
          </w:p>
        </w:tc>
        <w:tc>
          <w:tcPr>
            <w:tcW w:w="2012" w:type="dxa"/>
            <w:vMerge w:val="continue"/>
            <w:vAlign w:val="center"/>
          </w:tcPr>
          <w:p>
            <w:pPr>
              <w:adjustRightInd w:val="0"/>
              <w:snapToGrid w:val="0"/>
              <w:spacing w:line="240" w:lineRule="auto"/>
              <w:jc w:val="center"/>
              <w:rPr>
                <w:sz w:val="20"/>
                <w:szCs w:val="20"/>
              </w:rPr>
            </w:pPr>
          </w:p>
        </w:tc>
        <w:tc>
          <w:tcPr>
            <w:tcW w:w="2317" w:type="dxa"/>
            <w:vMerge w:val="continue"/>
            <w:vAlign w:val="center"/>
          </w:tcPr>
          <w:p>
            <w:pPr>
              <w:adjustRightInd w:val="0"/>
              <w:snapToGrid w:val="0"/>
              <w:spacing w:line="240" w:lineRule="auto"/>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7" w:hRule="atLeast"/>
        </w:trPr>
        <w:tc>
          <w:tcPr>
            <w:tcW w:w="1020" w:type="dxa"/>
            <w:vMerge w:val="continue"/>
            <w:vAlign w:val="center"/>
          </w:tcPr>
          <w:p>
            <w:pPr>
              <w:adjustRightInd w:val="0"/>
              <w:snapToGrid w:val="0"/>
              <w:spacing w:line="240" w:lineRule="auto"/>
              <w:jc w:val="center"/>
              <w:rPr>
                <w:sz w:val="20"/>
                <w:szCs w:val="20"/>
              </w:rPr>
            </w:pPr>
          </w:p>
        </w:tc>
        <w:tc>
          <w:tcPr>
            <w:tcW w:w="1347" w:type="dxa"/>
            <w:vAlign w:val="center"/>
          </w:tcPr>
          <w:p>
            <w:pPr>
              <w:adjustRightInd w:val="0"/>
              <w:snapToGrid w:val="0"/>
              <w:spacing w:line="240" w:lineRule="auto"/>
              <w:jc w:val="center"/>
              <w:rPr>
                <w:sz w:val="20"/>
                <w:szCs w:val="20"/>
              </w:rPr>
            </w:pPr>
            <w:r>
              <w:rPr>
                <w:rFonts w:hint="eastAsia"/>
                <w:sz w:val="20"/>
                <w:szCs w:val="20"/>
              </w:rPr>
              <w:t>生活</w:t>
            </w:r>
          </w:p>
          <w:p>
            <w:pPr>
              <w:adjustRightInd w:val="0"/>
              <w:snapToGrid w:val="0"/>
              <w:spacing w:line="240" w:lineRule="auto"/>
              <w:jc w:val="center"/>
              <w:rPr>
                <w:sz w:val="20"/>
                <w:szCs w:val="20"/>
              </w:rPr>
            </w:pPr>
            <w:r>
              <w:rPr>
                <w:rFonts w:hint="eastAsia"/>
                <w:sz w:val="20"/>
                <w:szCs w:val="20"/>
              </w:rPr>
              <w:t>固废</w:t>
            </w:r>
          </w:p>
        </w:tc>
        <w:tc>
          <w:tcPr>
            <w:tcW w:w="1826" w:type="dxa"/>
            <w:vAlign w:val="center"/>
          </w:tcPr>
          <w:p>
            <w:pPr>
              <w:adjustRightInd w:val="0"/>
              <w:snapToGrid w:val="0"/>
              <w:spacing w:line="240" w:lineRule="auto"/>
              <w:jc w:val="center"/>
              <w:rPr>
                <w:sz w:val="20"/>
                <w:szCs w:val="20"/>
              </w:rPr>
            </w:pPr>
            <w:r>
              <w:rPr>
                <w:rFonts w:hint="eastAsia"/>
                <w:sz w:val="20"/>
                <w:szCs w:val="20"/>
              </w:rPr>
              <w:t>生活垃圾</w:t>
            </w:r>
          </w:p>
        </w:tc>
        <w:tc>
          <w:tcPr>
            <w:tcW w:w="2012" w:type="dxa"/>
            <w:vAlign w:val="center"/>
          </w:tcPr>
          <w:p>
            <w:pPr>
              <w:adjustRightInd w:val="0"/>
              <w:snapToGrid w:val="0"/>
              <w:spacing w:line="240" w:lineRule="auto"/>
              <w:jc w:val="center"/>
              <w:rPr>
                <w:sz w:val="20"/>
                <w:szCs w:val="20"/>
              </w:rPr>
            </w:pPr>
            <w:r>
              <w:rPr>
                <w:rFonts w:hint="eastAsia"/>
                <w:sz w:val="20"/>
                <w:szCs w:val="20"/>
              </w:rPr>
              <w:t>送附近垃圾中转站进行集中处理</w:t>
            </w:r>
          </w:p>
        </w:tc>
        <w:tc>
          <w:tcPr>
            <w:tcW w:w="2317" w:type="dxa"/>
            <w:vMerge w:val="continue"/>
            <w:vAlign w:val="center"/>
          </w:tcPr>
          <w:p>
            <w:pPr>
              <w:adjustRightInd w:val="0"/>
              <w:snapToGrid w:val="0"/>
              <w:spacing w:line="240" w:lineRule="auto"/>
              <w:jc w:val="center"/>
              <w:rPr>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86" w:hRule="atLeast"/>
        </w:trPr>
        <w:tc>
          <w:tcPr>
            <w:tcW w:w="1020" w:type="dxa"/>
            <w:vAlign w:val="center"/>
          </w:tcPr>
          <w:p>
            <w:pPr>
              <w:adjustRightInd w:val="0"/>
              <w:snapToGrid w:val="0"/>
              <w:spacing w:line="240" w:lineRule="auto"/>
              <w:jc w:val="center"/>
              <w:rPr>
                <w:sz w:val="20"/>
                <w:szCs w:val="20"/>
              </w:rPr>
            </w:pPr>
            <w:r>
              <w:rPr>
                <w:rFonts w:hint="eastAsia"/>
                <w:sz w:val="20"/>
                <w:szCs w:val="20"/>
              </w:rPr>
              <w:t>噪声</w:t>
            </w:r>
          </w:p>
        </w:tc>
        <w:tc>
          <w:tcPr>
            <w:tcW w:w="1347" w:type="dxa"/>
            <w:vAlign w:val="center"/>
          </w:tcPr>
          <w:p>
            <w:pPr>
              <w:adjustRightInd w:val="0"/>
              <w:snapToGrid w:val="0"/>
              <w:spacing w:line="240" w:lineRule="auto"/>
              <w:jc w:val="center"/>
              <w:rPr>
                <w:sz w:val="20"/>
                <w:szCs w:val="20"/>
              </w:rPr>
            </w:pPr>
            <w:r>
              <w:rPr>
                <w:rFonts w:hint="eastAsia"/>
                <w:sz w:val="20"/>
                <w:szCs w:val="20"/>
              </w:rPr>
              <w:t>车间</w:t>
            </w:r>
          </w:p>
          <w:p>
            <w:pPr>
              <w:adjustRightInd w:val="0"/>
              <w:snapToGrid w:val="0"/>
              <w:spacing w:line="240" w:lineRule="auto"/>
              <w:jc w:val="center"/>
              <w:rPr>
                <w:sz w:val="20"/>
                <w:szCs w:val="20"/>
              </w:rPr>
            </w:pPr>
            <w:r>
              <w:rPr>
                <w:rFonts w:hint="eastAsia"/>
                <w:sz w:val="20"/>
                <w:szCs w:val="20"/>
              </w:rPr>
              <w:t>设备</w:t>
            </w:r>
          </w:p>
        </w:tc>
        <w:tc>
          <w:tcPr>
            <w:tcW w:w="1826" w:type="dxa"/>
            <w:vAlign w:val="center"/>
          </w:tcPr>
          <w:p>
            <w:pPr>
              <w:adjustRightInd w:val="0"/>
              <w:snapToGrid w:val="0"/>
              <w:spacing w:line="240" w:lineRule="auto"/>
              <w:jc w:val="center"/>
              <w:rPr>
                <w:sz w:val="20"/>
                <w:szCs w:val="20"/>
              </w:rPr>
            </w:pPr>
            <w:r>
              <w:rPr>
                <w:rFonts w:hint="eastAsia"/>
                <w:sz w:val="20"/>
                <w:szCs w:val="20"/>
              </w:rPr>
              <w:t>机械噪声</w:t>
            </w:r>
          </w:p>
          <w:p>
            <w:pPr>
              <w:adjustRightInd w:val="0"/>
              <w:snapToGrid w:val="0"/>
              <w:spacing w:line="240" w:lineRule="auto"/>
              <w:jc w:val="center"/>
              <w:rPr>
                <w:sz w:val="20"/>
                <w:szCs w:val="20"/>
              </w:rPr>
            </w:pPr>
            <w:r>
              <w:rPr>
                <w:rFonts w:hint="eastAsia"/>
                <w:sz w:val="20"/>
                <w:szCs w:val="20"/>
              </w:rPr>
              <w:t>动力噪声</w:t>
            </w:r>
          </w:p>
        </w:tc>
        <w:tc>
          <w:tcPr>
            <w:tcW w:w="2012" w:type="dxa"/>
            <w:vAlign w:val="center"/>
          </w:tcPr>
          <w:p>
            <w:pPr>
              <w:adjustRightInd w:val="0"/>
              <w:snapToGrid w:val="0"/>
              <w:spacing w:line="240" w:lineRule="auto"/>
              <w:jc w:val="center"/>
              <w:rPr>
                <w:sz w:val="20"/>
                <w:szCs w:val="20"/>
              </w:rPr>
            </w:pPr>
            <w:r>
              <w:rPr>
                <w:rFonts w:hint="eastAsia"/>
                <w:sz w:val="20"/>
                <w:szCs w:val="20"/>
              </w:rPr>
              <w:t>隔声、减震、合理布局</w:t>
            </w:r>
          </w:p>
        </w:tc>
        <w:tc>
          <w:tcPr>
            <w:tcW w:w="2317" w:type="dxa"/>
            <w:vAlign w:val="center"/>
          </w:tcPr>
          <w:p>
            <w:pPr>
              <w:adjustRightInd w:val="0"/>
              <w:snapToGrid w:val="0"/>
              <w:spacing w:line="240" w:lineRule="auto"/>
              <w:jc w:val="center"/>
              <w:rPr>
                <w:sz w:val="20"/>
                <w:szCs w:val="20"/>
              </w:rPr>
            </w:pPr>
            <w:r>
              <w:rPr>
                <w:rFonts w:hint="eastAsia"/>
                <w:sz w:val="20"/>
                <w:szCs w:val="20"/>
              </w:rPr>
              <w:t>满足《工业企业环境噪排放标准》（</w:t>
            </w:r>
            <w:r>
              <w:rPr>
                <w:sz w:val="20"/>
                <w:szCs w:val="20"/>
              </w:rPr>
              <w:t>GB12348-2008</w:t>
            </w:r>
            <w:r>
              <w:rPr>
                <w:rFonts w:hint="eastAsia"/>
                <w:sz w:val="20"/>
                <w:szCs w:val="20"/>
              </w:rPr>
              <w:t>）中</w:t>
            </w:r>
            <w:r>
              <w:rPr>
                <w:sz w:val="20"/>
                <w:szCs w:val="20"/>
              </w:rPr>
              <w:t>2</w:t>
            </w:r>
            <w:r>
              <w:rPr>
                <w:rFonts w:hint="eastAsia"/>
                <w:sz w:val="20"/>
                <w:szCs w:val="20"/>
              </w:rPr>
              <w:t>类标准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86" w:hRule="atLeast"/>
        </w:trPr>
        <w:tc>
          <w:tcPr>
            <w:tcW w:w="1020" w:type="dxa"/>
            <w:vAlign w:val="center"/>
          </w:tcPr>
          <w:p>
            <w:pPr>
              <w:adjustRightInd w:val="0"/>
              <w:snapToGrid w:val="0"/>
              <w:spacing w:line="240" w:lineRule="auto"/>
              <w:jc w:val="center"/>
              <w:rPr>
                <w:sz w:val="20"/>
                <w:szCs w:val="20"/>
              </w:rPr>
            </w:pPr>
            <w:r>
              <w:rPr>
                <w:rFonts w:hint="eastAsia"/>
                <w:sz w:val="20"/>
                <w:szCs w:val="20"/>
              </w:rPr>
              <w:t>其他</w:t>
            </w:r>
          </w:p>
        </w:tc>
        <w:tc>
          <w:tcPr>
            <w:tcW w:w="7502" w:type="dxa"/>
            <w:gridSpan w:val="4"/>
            <w:vAlign w:val="center"/>
          </w:tcPr>
          <w:p>
            <w:pPr>
              <w:adjustRightInd w:val="0"/>
              <w:snapToGrid w:val="0"/>
              <w:spacing w:line="240" w:lineRule="auto"/>
              <w:jc w:val="center"/>
              <w:rPr>
                <w:sz w:val="20"/>
                <w:szCs w:val="20"/>
              </w:rPr>
            </w:pPr>
            <w:r>
              <w:rPr>
                <w:rFonts w:hint="eastAsia"/>
                <w:sz w:val="20"/>
                <w:szCs w:val="20"/>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8" w:hRule="atLeast"/>
        </w:trPr>
        <w:tc>
          <w:tcPr>
            <w:tcW w:w="8522" w:type="dxa"/>
            <w:gridSpan w:val="5"/>
            <w:tcBorders>
              <w:bottom w:val="single" w:color="auto" w:sz="12" w:space="0"/>
            </w:tcBorders>
            <w:vAlign w:val="center"/>
          </w:tcPr>
          <w:p>
            <w:pPr>
              <w:adjustRightInd w:val="0"/>
              <w:snapToGrid w:val="0"/>
              <w:spacing w:line="240" w:lineRule="auto"/>
              <w:jc w:val="center"/>
              <w:rPr>
                <w:sz w:val="20"/>
                <w:szCs w:val="20"/>
              </w:rPr>
            </w:pPr>
            <w:r>
              <w:rPr>
                <w:rFonts w:hint="eastAsia"/>
                <w:sz w:val="20"/>
                <w:szCs w:val="20"/>
              </w:rPr>
              <w:t>厂区施行绿化，以减轻污染物对环境的伤害。</w:t>
            </w:r>
          </w:p>
          <w:p>
            <w:pPr>
              <w:adjustRightInd w:val="0"/>
              <w:snapToGrid w:val="0"/>
              <w:spacing w:line="240" w:lineRule="auto"/>
              <w:jc w:val="center"/>
              <w:rPr>
                <w:sz w:val="20"/>
                <w:szCs w:val="20"/>
              </w:rPr>
            </w:pPr>
          </w:p>
          <w:p>
            <w:pPr>
              <w:adjustRightInd w:val="0"/>
              <w:snapToGrid w:val="0"/>
              <w:spacing w:line="240" w:lineRule="auto"/>
              <w:jc w:val="center"/>
              <w:rPr>
                <w:sz w:val="20"/>
                <w:szCs w:val="20"/>
              </w:rPr>
            </w:pPr>
          </w:p>
        </w:tc>
      </w:tr>
    </w:tbl>
    <w:p>
      <w:pPr>
        <w:pStyle w:val="13"/>
        <w:ind w:firstLine="551"/>
        <w:rPr>
          <w:rFonts w:ascii="Times New Roman" w:hAnsi="Times New Roman"/>
          <w:b w:val="0"/>
          <w:sz w:val="30"/>
          <w:szCs w:val="30"/>
        </w:rPr>
      </w:pPr>
    </w:p>
    <w:p>
      <w:pPr>
        <w:rPr>
          <w:rFonts w:ascii="Times New Roman" w:hAnsi="Times New Roman"/>
          <w:sz w:val="30"/>
          <w:szCs w:val="30"/>
        </w:rPr>
      </w:pPr>
    </w:p>
    <w:p>
      <w:pPr>
        <w:rPr>
          <w:rFonts w:ascii="Times New Roman" w:hAnsi="Times New Roman"/>
          <w:sz w:val="30"/>
          <w:szCs w:val="30"/>
        </w:rPr>
      </w:pPr>
    </w:p>
    <w:p>
      <w:pPr>
        <w:pStyle w:val="2"/>
      </w:pPr>
    </w:p>
    <w:p>
      <w:pPr>
        <w:pStyle w:val="2"/>
      </w:pPr>
    </w:p>
    <w:p>
      <w:pPr>
        <w:pStyle w:val="2"/>
      </w:pPr>
    </w:p>
    <w:p>
      <w:pPr>
        <w:pStyle w:val="13"/>
        <w:rPr>
          <w:rFonts w:ascii="Times New Roman" w:hAnsi="Times New Roman"/>
          <w:b w:val="0"/>
          <w:sz w:val="30"/>
          <w:szCs w:val="30"/>
        </w:rPr>
      </w:pPr>
      <w:r>
        <w:rPr>
          <w:rFonts w:hint="eastAsia" w:ascii="Times New Roman" w:hAnsi="Times New Roman"/>
          <w:b w:val="0"/>
          <w:sz w:val="30"/>
          <w:szCs w:val="30"/>
        </w:rPr>
        <w:t>结论与建议</w:t>
      </w:r>
    </w:p>
    <w:tbl>
      <w:tblPr>
        <w:tblStyle w:val="20"/>
        <w:tblW w:w="852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207" w:hRule="atLeast"/>
        </w:trPr>
        <w:tc>
          <w:tcPr>
            <w:tcW w:w="8522" w:type="dxa"/>
            <w:tcBorders>
              <w:top w:val="single" w:color="auto" w:sz="12" w:space="0"/>
              <w:bottom w:val="single" w:color="auto" w:sz="12" w:space="0"/>
            </w:tcBorders>
          </w:tcPr>
          <w:p>
            <w:pPr>
              <w:spacing w:line="360" w:lineRule="auto"/>
              <w:rPr>
                <w:rFonts w:eastAsia="黑体"/>
                <w:szCs w:val="28"/>
              </w:rPr>
            </w:pPr>
            <w:r>
              <w:rPr>
                <w:rFonts w:hint="eastAsia" w:eastAsia="黑体"/>
                <w:szCs w:val="28"/>
              </w:rPr>
              <w:t>一</w:t>
            </w:r>
            <w:r>
              <w:rPr>
                <w:rFonts w:eastAsia="黑体"/>
                <w:szCs w:val="28"/>
              </w:rPr>
              <w:t xml:space="preserve">  </w:t>
            </w:r>
            <w:r>
              <w:rPr>
                <w:rFonts w:hint="eastAsia" w:eastAsia="黑体"/>
                <w:szCs w:val="28"/>
              </w:rPr>
              <w:t>结论</w:t>
            </w:r>
          </w:p>
          <w:p>
            <w:pPr>
              <w:spacing w:line="360" w:lineRule="auto"/>
              <w:rPr>
                <w:rFonts w:ascii="宋体"/>
                <w:b/>
                <w:snapToGrid w:val="0"/>
                <w:kern w:val="0"/>
                <w:sz w:val="24"/>
              </w:rPr>
            </w:pPr>
            <w:r>
              <w:rPr>
                <w:rFonts w:ascii="宋体" w:hAnsi="宋体"/>
                <w:b/>
                <w:sz w:val="24"/>
              </w:rPr>
              <w:t>1</w:t>
            </w:r>
            <w:r>
              <w:rPr>
                <w:rFonts w:hint="eastAsia" w:ascii="宋体" w:hAnsi="宋体"/>
                <w:b/>
                <w:sz w:val="24"/>
              </w:rPr>
              <w:t>、</w:t>
            </w:r>
            <w:r>
              <w:rPr>
                <w:rFonts w:hint="eastAsia" w:ascii="宋体" w:hAnsi="宋体"/>
                <w:b/>
                <w:snapToGrid w:val="0"/>
                <w:kern w:val="0"/>
                <w:sz w:val="24"/>
              </w:rPr>
              <w:t>项目建设符合国家产业政策</w:t>
            </w:r>
          </w:p>
          <w:p>
            <w:pPr>
              <w:pStyle w:val="3"/>
              <w:adjustRightInd w:val="0"/>
              <w:snapToGrid w:val="0"/>
              <w:spacing w:before="0" w:after="0" w:line="360" w:lineRule="auto"/>
              <w:ind w:firstLine="480" w:firstLineChars="200"/>
              <w:rPr>
                <w:rFonts w:eastAsia="宋体"/>
                <w:b w:val="0"/>
                <w:bCs w:val="0"/>
                <w:kern w:val="2"/>
                <w:sz w:val="24"/>
                <w:szCs w:val="24"/>
              </w:rPr>
            </w:pPr>
            <w:r>
              <w:rPr>
                <w:rFonts w:hint="eastAsia" w:eastAsia="宋体"/>
                <w:b w:val="0"/>
                <w:bCs w:val="0"/>
                <w:kern w:val="2"/>
                <w:sz w:val="24"/>
                <w:szCs w:val="24"/>
              </w:rPr>
              <w:t>经查阅《产业结构调整指导目录（</w:t>
            </w:r>
            <w:r>
              <w:rPr>
                <w:rFonts w:eastAsia="宋体"/>
                <w:b w:val="0"/>
                <w:bCs w:val="0"/>
                <w:kern w:val="2"/>
                <w:sz w:val="24"/>
                <w:szCs w:val="24"/>
              </w:rPr>
              <w:t>2011</w:t>
            </w:r>
            <w:r>
              <w:rPr>
                <w:rFonts w:hint="eastAsia" w:eastAsia="宋体"/>
                <w:b w:val="0"/>
                <w:bCs w:val="0"/>
                <w:kern w:val="2"/>
                <w:sz w:val="24"/>
                <w:szCs w:val="24"/>
              </w:rPr>
              <w:t>年本）》（修正），本项目属于第一类鼓励类，第十六项“汽车”，第四条“电动空调”。本项目已经登封市产业集聚区管理委员会备案（备案文号为：豫郑登集制造[2016]3190</w:t>
            </w:r>
            <w:bookmarkStart w:id="19" w:name="_GoBack"/>
            <w:bookmarkEnd w:id="19"/>
            <w:r>
              <w:rPr>
                <w:rFonts w:hint="eastAsia" w:eastAsia="宋体"/>
                <w:b w:val="0"/>
                <w:bCs w:val="0"/>
                <w:kern w:val="2"/>
                <w:sz w:val="24"/>
                <w:szCs w:val="24"/>
              </w:rPr>
              <w:t>4号），</w:t>
            </w:r>
            <w:r>
              <w:rPr>
                <w:rFonts w:hint="eastAsia" w:eastAsia="宋体"/>
                <w:b w:val="0"/>
                <w:bCs w:val="0"/>
                <w:kern w:val="2"/>
                <w:sz w:val="24"/>
                <w:szCs w:val="24"/>
                <w:lang w:eastAsia="zh-CN"/>
              </w:rPr>
              <w:t>因此，本</w:t>
            </w:r>
            <w:r>
              <w:rPr>
                <w:rFonts w:hint="eastAsia" w:eastAsia="宋体"/>
                <w:b w:val="0"/>
                <w:bCs w:val="0"/>
                <w:kern w:val="2"/>
                <w:sz w:val="24"/>
                <w:szCs w:val="24"/>
              </w:rPr>
              <w:t>项目建设符合国家产业政策。</w:t>
            </w:r>
          </w:p>
          <w:p>
            <w:pPr>
              <w:tabs>
                <w:tab w:val="left" w:pos="3795"/>
              </w:tabs>
              <w:spacing w:line="360" w:lineRule="auto"/>
              <w:ind w:right="213" w:rightChars="76"/>
              <w:rPr>
                <w:rFonts w:ascii="宋体"/>
                <w:b/>
                <w:sz w:val="24"/>
              </w:rPr>
            </w:pPr>
            <w:r>
              <w:rPr>
                <w:rFonts w:ascii="宋体" w:hAnsi="宋体"/>
                <w:b/>
                <w:sz w:val="24"/>
              </w:rPr>
              <w:t>2</w:t>
            </w:r>
            <w:r>
              <w:rPr>
                <w:rFonts w:hint="eastAsia" w:ascii="宋体" w:hAnsi="宋体"/>
                <w:b/>
                <w:sz w:val="24"/>
              </w:rPr>
              <w:t>、项目选址可行</w:t>
            </w:r>
          </w:p>
          <w:p>
            <w:pPr>
              <w:spacing w:line="360" w:lineRule="auto"/>
              <w:ind w:firstLine="480" w:firstLineChars="200"/>
              <w:rPr>
                <w:sz w:val="24"/>
              </w:rPr>
            </w:pPr>
            <w:r>
              <w:rPr>
                <w:rFonts w:hint="eastAsia"/>
                <w:sz w:val="24"/>
              </w:rPr>
              <w:t>本项目位于登封市产业集聚区玉京大道西段南侧，根据登封市产业集聚区的规划，项目用地为二类工业用地，符合产业集聚区总体规划要求。同时，根据登封市产业集聚区管理委员会出具的入驻证明，同意该项目建设，因此，本项目选址可行。</w:t>
            </w:r>
          </w:p>
          <w:p>
            <w:pPr>
              <w:spacing w:line="360" w:lineRule="auto"/>
              <w:rPr>
                <w:rFonts w:ascii="Times New Roman" w:hAnsi="Times New Roman"/>
                <w:b/>
                <w:sz w:val="24"/>
              </w:rPr>
            </w:pPr>
            <w:r>
              <w:rPr>
                <w:rFonts w:ascii="宋体" w:hAnsi="宋体"/>
                <w:b/>
                <w:sz w:val="24"/>
              </w:rPr>
              <w:t>3</w:t>
            </w:r>
            <w:r>
              <w:rPr>
                <w:rFonts w:hint="eastAsia" w:ascii="宋体" w:hAnsi="宋体"/>
                <w:b/>
                <w:sz w:val="24"/>
              </w:rPr>
              <w:t>、项目建设地区环境质量现状</w:t>
            </w:r>
          </w:p>
          <w:p>
            <w:pPr>
              <w:pStyle w:val="6"/>
              <w:snapToGrid w:val="0"/>
              <w:spacing w:line="360" w:lineRule="auto"/>
              <w:ind w:firstLine="31680"/>
              <w:rPr>
                <w:rFonts w:ascii="Times New Roman" w:hAnsi="Times New Roman"/>
                <w:color w:val="000000"/>
                <w:sz w:val="24"/>
              </w:rPr>
            </w:pPr>
            <w:r>
              <w:rPr>
                <w:rFonts w:hint="eastAsia" w:ascii="Times New Roman" w:hAnsi="Times New Roman"/>
                <w:sz w:val="24"/>
              </w:rPr>
              <w:t>项目所在区域环境空气质量满足《环境空气质量标准》（</w:t>
            </w:r>
            <w:r>
              <w:rPr>
                <w:rFonts w:ascii="Times New Roman" w:hAnsi="Times New Roman"/>
                <w:sz w:val="24"/>
              </w:rPr>
              <w:t>GB3095-2012</w:t>
            </w:r>
            <w:r>
              <w:rPr>
                <w:rFonts w:hint="eastAsia" w:ascii="Times New Roman" w:hAnsi="Times New Roman"/>
                <w:sz w:val="24"/>
              </w:rPr>
              <w:t>）二级标准要求；地表水水质</w:t>
            </w:r>
            <w:r>
              <w:rPr>
                <w:rFonts w:hint="eastAsia" w:ascii="Times New Roman" w:hAnsi="Times New Roman"/>
                <w:color w:val="000000"/>
                <w:sz w:val="24"/>
              </w:rPr>
              <w:t>能够满足《地表水水环境质量标准》（</w:t>
            </w:r>
            <w:r>
              <w:rPr>
                <w:rFonts w:ascii="Times New Roman" w:hAnsi="Times New Roman"/>
                <w:color w:val="000000"/>
                <w:sz w:val="24"/>
              </w:rPr>
              <w:t>GB3838-2002</w:t>
            </w:r>
            <w:r>
              <w:rPr>
                <w:rFonts w:hint="eastAsia" w:ascii="Times New Roman" w:hAnsi="Times New Roman"/>
                <w:color w:val="000000"/>
                <w:sz w:val="24"/>
              </w:rPr>
              <w:t>）</w:t>
            </w:r>
            <w:r>
              <w:rPr>
                <w:rFonts w:hint="eastAsia" w:cs="宋体"/>
                <w:color w:val="000000"/>
                <w:sz w:val="24"/>
              </w:rPr>
              <w:t>Ⅲ</w:t>
            </w:r>
            <w:r>
              <w:rPr>
                <w:rFonts w:hint="eastAsia" w:ascii="Times New Roman" w:hAnsi="Times New Roman"/>
                <w:color w:val="000000"/>
                <w:sz w:val="24"/>
              </w:rPr>
              <w:t>类标准要求。噪声根据监测</w:t>
            </w:r>
            <w:r>
              <w:rPr>
                <w:rFonts w:hint="eastAsia" w:ascii="Times New Roman" w:hAnsi="Times New Roman"/>
                <w:color w:val="000000"/>
                <w:kern w:val="2"/>
                <w:sz w:val="24"/>
              </w:rPr>
              <w:t>数据，表明</w:t>
            </w:r>
            <w:r>
              <w:rPr>
                <w:rFonts w:hint="eastAsia" w:ascii="Times New Roman" w:hAnsi="Times New Roman"/>
                <w:snapToGrid w:val="0"/>
                <w:color w:val="000000"/>
                <w:sz w:val="24"/>
              </w:rPr>
              <w:t>项目所在区域声环境质量现状良好。</w:t>
            </w:r>
          </w:p>
          <w:p>
            <w:pPr>
              <w:pStyle w:val="6"/>
              <w:snapToGrid w:val="0"/>
              <w:spacing w:line="360" w:lineRule="auto"/>
              <w:ind w:firstLine="31680"/>
              <w:rPr>
                <w:color w:val="000000"/>
                <w:sz w:val="24"/>
              </w:rPr>
            </w:pPr>
            <w:r>
              <w:rPr>
                <w:rFonts w:hint="eastAsia" w:ascii="Times New Roman" w:hAnsi="Times New Roman"/>
                <w:snapToGrid w:val="0"/>
                <w:sz w:val="24"/>
                <w:szCs w:val="24"/>
              </w:rPr>
              <w:t>总体来说，</w:t>
            </w:r>
            <w:r>
              <w:rPr>
                <w:rFonts w:hint="eastAsia"/>
                <w:color w:val="000000"/>
                <w:sz w:val="24"/>
              </w:rPr>
              <w:t>项目区域环境质量状况良好。</w:t>
            </w:r>
          </w:p>
          <w:p>
            <w:pPr>
              <w:spacing w:line="360" w:lineRule="auto"/>
              <w:rPr>
                <w:rFonts w:ascii="宋体"/>
                <w:b/>
                <w:sz w:val="24"/>
              </w:rPr>
            </w:pPr>
            <w:r>
              <w:rPr>
                <w:rFonts w:ascii="宋体" w:hAnsi="宋体"/>
                <w:b/>
                <w:sz w:val="24"/>
              </w:rPr>
              <w:t>4</w:t>
            </w:r>
            <w:r>
              <w:rPr>
                <w:rFonts w:hint="eastAsia" w:ascii="宋体" w:hAnsi="宋体"/>
                <w:b/>
                <w:sz w:val="24"/>
              </w:rPr>
              <w:t>、本项目治理措施可行，污染物排放对环境影响不大</w:t>
            </w:r>
          </w:p>
          <w:p>
            <w:pPr>
              <w:spacing w:line="360" w:lineRule="auto"/>
              <w:jc w:val="left"/>
              <w:rPr>
                <w:sz w:val="24"/>
              </w:rPr>
            </w:pPr>
            <w:r>
              <w:rPr>
                <w:rFonts w:eastAsia="楷体_GB2312"/>
                <w:sz w:val="24"/>
              </w:rPr>
              <w:t xml:space="preserve">4.1 </w:t>
            </w:r>
            <w:r>
              <w:rPr>
                <w:rFonts w:hint="eastAsia"/>
                <w:sz w:val="24"/>
              </w:rPr>
              <w:t>废水处理措施可行，废水排放对环境影响不大</w:t>
            </w:r>
          </w:p>
          <w:p>
            <w:pPr>
              <w:spacing w:line="360" w:lineRule="auto"/>
              <w:ind w:firstLine="480" w:firstLineChars="200"/>
              <w:rPr>
                <w:rFonts w:hint="eastAsia"/>
                <w:bCs/>
                <w:iCs/>
                <w:sz w:val="24"/>
              </w:rPr>
            </w:pPr>
            <w:r>
              <w:rPr>
                <w:rFonts w:hint="eastAsia"/>
                <w:bCs/>
                <w:iCs/>
                <w:sz w:val="24"/>
                <w:lang w:eastAsia="zh-CN"/>
              </w:rPr>
              <w:fldChar w:fldCharType="begin"/>
            </w:r>
            <w:r>
              <w:rPr>
                <w:rFonts w:hint="eastAsia"/>
                <w:bCs/>
                <w:iCs/>
                <w:sz w:val="24"/>
                <w:lang w:eastAsia="zh-CN"/>
              </w:rPr>
              <w:instrText xml:space="preserve"> = 1 \* GB3 \* MERGEFORMAT </w:instrText>
            </w:r>
            <w:r>
              <w:rPr>
                <w:rFonts w:hint="eastAsia"/>
                <w:bCs/>
                <w:iCs/>
                <w:sz w:val="24"/>
                <w:lang w:eastAsia="zh-CN"/>
              </w:rPr>
              <w:fldChar w:fldCharType="separate"/>
            </w:r>
            <w:r>
              <w:rPr>
                <w:rFonts w:hint="eastAsia"/>
                <w:bCs/>
                <w:iCs/>
                <w:sz w:val="24"/>
                <w:lang w:eastAsia="zh-CN"/>
              </w:rPr>
              <w:t>①</w:t>
            </w:r>
            <w:r>
              <w:rPr>
                <w:rFonts w:hint="eastAsia"/>
                <w:bCs/>
                <w:iCs/>
                <w:sz w:val="24"/>
                <w:lang w:eastAsia="zh-CN"/>
              </w:rPr>
              <w:fldChar w:fldCharType="end"/>
            </w:r>
            <w:r>
              <w:rPr>
                <w:rFonts w:hint="eastAsia"/>
                <w:bCs/>
                <w:iCs/>
                <w:sz w:val="24"/>
                <w:lang w:eastAsia="zh-CN"/>
              </w:rPr>
              <w:t>清洗废水</w:t>
            </w:r>
          </w:p>
          <w:p>
            <w:pPr>
              <w:spacing w:line="360" w:lineRule="auto"/>
              <w:ind w:firstLine="480" w:firstLineChars="200"/>
              <w:jc w:val="left"/>
              <w:rPr>
                <w:rFonts w:hint="eastAsia"/>
                <w:bCs/>
                <w:iCs/>
                <w:sz w:val="24"/>
                <w:lang w:val="en-US" w:eastAsia="zh-CN"/>
              </w:rPr>
            </w:pPr>
            <w:r>
              <w:rPr>
                <w:rFonts w:hint="eastAsia"/>
                <w:bCs/>
                <w:iCs/>
                <w:sz w:val="24"/>
                <w:lang w:val="en-US" w:eastAsia="zh-CN"/>
              </w:rPr>
              <w:t>本项目需要对成品进行超声波清洗，清洗铝铸件表面的尘土和乳化液。清洗水由厂区自来水提供</w:t>
            </w:r>
            <w:r>
              <w:rPr>
                <w:rFonts w:hint="eastAsia"/>
                <w:b w:val="0"/>
                <w:bCs/>
                <w:iCs/>
                <w:sz w:val="24"/>
                <w:u w:val="none"/>
                <w:lang w:val="en-US" w:eastAsia="zh-CN"/>
              </w:rPr>
              <w:t>，清洗水由厂区自来水提供，清洗水2m</w:t>
            </w:r>
            <w:r>
              <w:rPr>
                <w:rFonts w:hint="eastAsia"/>
                <w:b w:val="0"/>
                <w:bCs/>
                <w:iCs/>
                <w:sz w:val="24"/>
                <w:u w:val="none"/>
                <w:vertAlign w:val="superscript"/>
                <w:lang w:val="en-US" w:eastAsia="zh-CN"/>
              </w:rPr>
              <w:t>3</w:t>
            </w:r>
            <w:r>
              <w:rPr>
                <w:rFonts w:hint="eastAsia"/>
                <w:b w:val="0"/>
                <w:bCs/>
                <w:iCs/>
                <w:sz w:val="24"/>
                <w:u w:val="none"/>
                <w:lang w:val="en-US" w:eastAsia="zh-CN"/>
              </w:rPr>
              <w:t>/次，36次/a，厂区设有2m</w:t>
            </w:r>
            <w:r>
              <w:rPr>
                <w:rFonts w:hint="eastAsia"/>
                <w:b w:val="0"/>
                <w:bCs/>
                <w:iCs/>
                <w:sz w:val="24"/>
                <w:u w:val="none"/>
                <w:vertAlign w:val="superscript"/>
                <w:lang w:val="en-US" w:eastAsia="zh-CN"/>
              </w:rPr>
              <w:t>3</w:t>
            </w:r>
            <w:r>
              <w:rPr>
                <w:rFonts w:hint="eastAsia"/>
                <w:b w:val="0"/>
                <w:bCs/>
                <w:iCs/>
                <w:sz w:val="24"/>
                <w:u w:val="none"/>
                <w:lang w:val="en-US" w:eastAsia="zh-CN"/>
              </w:rPr>
              <w:t>的循环水池，</w:t>
            </w:r>
            <w:r>
              <w:rPr>
                <w:rFonts w:hint="eastAsia"/>
                <w:bCs/>
                <w:iCs/>
                <w:sz w:val="24"/>
                <w:lang w:val="en-US" w:eastAsia="zh-CN"/>
              </w:rPr>
              <w:t>清洗废水循环使用，更换水随生活污水</w:t>
            </w:r>
            <w:r>
              <w:rPr>
                <w:rFonts w:hint="eastAsia"/>
                <w:bCs/>
                <w:iCs/>
                <w:sz w:val="24"/>
              </w:rPr>
              <w:t>经厂区现有化粪池处理后经产业集聚区污水管道排入市政污水管网，最终进入登封新区污水处理厂</w:t>
            </w:r>
            <w:r>
              <w:rPr>
                <w:rFonts w:hint="eastAsia"/>
                <w:sz w:val="24"/>
              </w:rPr>
              <w:t>集中处理，废水处理措施可行，对水环境影响不大。</w:t>
            </w:r>
          </w:p>
          <w:p>
            <w:pPr>
              <w:spacing w:line="360" w:lineRule="auto"/>
              <w:ind w:firstLine="480" w:firstLineChars="200"/>
              <w:rPr>
                <w:rFonts w:hint="eastAsia"/>
                <w:bCs/>
                <w:iCs/>
                <w:sz w:val="24"/>
              </w:rPr>
            </w:pPr>
            <w:r>
              <w:rPr>
                <w:rFonts w:hint="eastAsia"/>
                <w:bCs/>
                <w:iCs/>
                <w:sz w:val="24"/>
                <w:lang w:eastAsia="zh-CN"/>
              </w:rPr>
              <w:fldChar w:fldCharType="begin"/>
            </w:r>
            <w:r>
              <w:rPr>
                <w:rFonts w:hint="eastAsia"/>
                <w:bCs/>
                <w:iCs/>
                <w:sz w:val="24"/>
                <w:lang w:eastAsia="zh-CN"/>
              </w:rPr>
              <w:instrText xml:space="preserve"> = 2 \* GB3 \* MERGEFORMAT </w:instrText>
            </w:r>
            <w:r>
              <w:rPr>
                <w:rFonts w:hint="eastAsia"/>
                <w:bCs/>
                <w:iCs/>
                <w:sz w:val="24"/>
                <w:lang w:eastAsia="zh-CN"/>
              </w:rPr>
              <w:fldChar w:fldCharType="separate"/>
            </w:r>
            <w:r>
              <w:rPr>
                <w:rFonts w:hint="eastAsia"/>
                <w:bCs/>
                <w:iCs/>
                <w:sz w:val="24"/>
                <w:lang w:eastAsia="zh-CN"/>
              </w:rPr>
              <w:t>②</w:t>
            </w:r>
            <w:r>
              <w:rPr>
                <w:rFonts w:hint="eastAsia"/>
                <w:bCs/>
                <w:iCs/>
                <w:sz w:val="24"/>
                <w:lang w:eastAsia="zh-CN"/>
              </w:rPr>
              <w:fldChar w:fldCharType="end"/>
            </w:r>
            <w:r>
              <w:rPr>
                <w:rFonts w:hint="eastAsia"/>
                <w:bCs/>
                <w:iCs/>
                <w:sz w:val="24"/>
                <w:lang w:eastAsia="zh-CN"/>
              </w:rPr>
              <w:t>生活废水</w:t>
            </w:r>
          </w:p>
          <w:p>
            <w:pPr>
              <w:spacing w:line="360" w:lineRule="auto"/>
              <w:ind w:firstLine="480" w:firstLineChars="200"/>
              <w:jc w:val="left"/>
              <w:rPr>
                <w:sz w:val="24"/>
              </w:rPr>
            </w:pPr>
            <w:r>
              <w:rPr>
                <w:rFonts w:hint="eastAsia"/>
                <w:sz w:val="24"/>
              </w:rPr>
              <w:t>本项目运营期废水主要为生活污水，本项目一期废水量为</w:t>
            </w:r>
            <w:r>
              <w:rPr>
                <w:rFonts w:hint="eastAsia"/>
                <w:sz w:val="24"/>
                <w:lang w:val="en-US" w:eastAsia="zh-CN"/>
              </w:rPr>
              <w:t>489.6</w:t>
            </w:r>
            <w:r>
              <w:rPr>
                <w:sz w:val="24"/>
              </w:rPr>
              <w:t>m</w:t>
            </w:r>
            <w:r>
              <w:rPr>
                <w:sz w:val="24"/>
                <w:vertAlign w:val="superscript"/>
              </w:rPr>
              <w:t>3</w:t>
            </w:r>
            <w:r>
              <w:rPr>
                <w:sz w:val="24"/>
              </w:rPr>
              <w:t>/a</w:t>
            </w:r>
            <w:r>
              <w:rPr>
                <w:rFonts w:hint="eastAsia"/>
                <w:sz w:val="24"/>
              </w:rPr>
              <w:t>，二期废水量为</w:t>
            </w:r>
            <w:r>
              <w:rPr>
                <w:rFonts w:hint="eastAsia"/>
                <w:sz w:val="24"/>
                <w:lang w:val="en-US" w:eastAsia="zh-CN"/>
              </w:rPr>
              <w:t>547.2</w:t>
            </w:r>
            <w:r>
              <w:rPr>
                <w:sz w:val="24"/>
              </w:rPr>
              <w:t>m</w:t>
            </w:r>
            <w:r>
              <w:rPr>
                <w:sz w:val="24"/>
                <w:vertAlign w:val="superscript"/>
              </w:rPr>
              <w:t>3</w:t>
            </w:r>
            <w:r>
              <w:rPr>
                <w:sz w:val="24"/>
              </w:rPr>
              <w:t>/a</w:t>
            </w:r>
            <w:r>
              <w:rPr>
                <w:rFonts w:hint="eastAsia"/>
                <w:sz w:val="24"/>
              </w:rPr>
              <w:t>。污水进入化粪池处理后，废水水质达到《污水综合排放标准》（</w:t>
            </w:r>
            <w:r>
              <w:rPr>
                <w:sz w:val="24"/>
              </w:rPr>
              <w:t>GB8978-1996</w:t>
            </w:r>
            <w:r>
              <w:rPr>
                <w:rFonts w:hint="eastAsia"/>
                <w:sz w:val="24"/>
              </w:rPr>
              <w:t>）三级要求，经过市政污水管网排入登封市新区污水处理厂进行集中处理，废水处理措施可行，对水环境影响不大。</w:t>
            </w:r>
          </w:p>
          <w:p>
            <w:pPr>
              <w:spacing w:line="360" w:lineRule="auto"/>
              <w:jc w:val="left"/>
              <w:rPr>
                <w:sz w:val="24"/>
              </w:rPr>
            </w:pPr>
            <w:r>
              <w:rPr>
                <w:rFonts w:eastAsia="楷体_GB2312"/>
                <w:sz w:val="24"/>
              </w:rPr>
              <w:t xml:space="preserve">4.2 </w:t>
            </w:r>
            <w:r>
              <w:rPr>
                <w:rFonts w:hint="eastAsia"/>
                <w:sz w:val="24"/>
              </w:rPr>
              <w:t>废气处理措施可行，废气排放对环境影响不大</w:t>
            </w:r>
          </w:p>
          <w:p>
            <w:pPr>
              <w:spacing w:line="360" w:lineRule="auto"/>
              <w:ind w:firstLine="480" w:firstLineChars="200"/>
              <w:jc w:val="left"/>
              <w:rPr>
                <w:sz w:val="24"/>
              </w:rPr>
            </w:pPr>
            <w:r>
              <w:rPr>
                <w:rFonts w:hint="eastAsia"/>
                <w:sz w:val="24"/>
              </w:rPr>
              <w:t>本项目不产生废气污染，不对项目所在区域环境空气产生不利影响。</w:t>
            </w:r>
          </w:p>
          <w:p>
            <w:pPr>
              <w:spacing w:line="360" w:lineRule="auto"/>
              <w:ind w:right="3" w:rightChars="1"/>
              <w:rPr>
                <w:sz w:val="24"/>
              </w:rPr>
            </w:pPr>
            <w:r>
              <w:rPr>
                <w:sz w:val="24"/>
              </w:rPr>
              <w:t xml:space="preserve">4.3 </w:t>
            </w:r>
            <w:r>
              <w:rPr>
                <w:rFonts w:hint="eastAsia"/>
                <w:sz w:val="24"/>
              </w:rPr>
              <w:t>噪声控制措施可行，噪声对周边环境影响不大</w:t>
            </w:r>
          </w:p>
          <w:p>
            <w:pPr>
              <w:spacing w:line="360" w:lineRule="auto"/>
              <w:ind w:right="3" w:rightChars="1"/>
              <w:rPr>
                <w:sz w:val="24"/>
              </w:rPr>
            </w:pPr>
            <w:r>
              <w:rPr>
                <w:sz w:val="24"/>
              </w:rPr>
              <w:t xml:space="preserve">    </w:t>
            </w:r>
            <w:r>
              <w:rPr>
                <w:rFonts w:hint="eastAsia"/>
                <w:sz w:val="24"/>
              </w:rPr>
              <w:t>本项目噪声主要为设备的机械噪声和动力噪声，项目通过合理布局、设置隔声等防范措施，将有效减小噪声对周围环境的污染，能够满足《工业企业厂界环境噪声排放标准》（</w:t>
            </w:r>
            <w:r>
              <w:rPr>
                <w:sz w:val="24"/>
              </w:rPr>
              <w:t>GB12348-2008</w:t>
            </w:r>
            <w:r>
              <w:rPr>
                <w:rFonts w:hint="eastAsia"/>
                <w:sz w:val="24"/>
              </w:rPr>
              <w:t>）</w:t>
            </w:r>
            <w:r>
              <w:rPr>
                <w:sz w:val="24"/>
              </w:rPr>
              <w:t>2</w:t>
            </w:r>
            <w:r>
              <w:rPr>
                <w:rFonts w:hint="eastAsia"/>
                <w:sz w:val="24"/>
              </w:rPr>
              <w:t>类标准，对周围环境影响较小。</w:t>
            </w:r>
          </w:p>
          <w:p>
            <w:pPr>
              <w:spacing w:line="360" w:lineRule="auto"/>
              <w:rPr>
                <w:sz w:val="24"/>
              </w:rPr>
            </w:pPr>
            <w:r>
              <w:rPr>
                <w:rFonts w:eastAsia="楷体_GB2312"/>
                <w:sz w:val="24"/>
              </w:rPr>
              <w:t xml:space="preserve">4.4 </w:t>
            </w:r>
            <w:r>
              <w:rPr>
                <w:rFonts w:hint="eastAsia"/>
                <w:sz w:val="24"/>
              </w:rPr>
              <w:t>固体废物处理得当，对环境影响不大</w:t>
            </w:r>
            <w:r>
              <w:rPr>
                <w:sz w:val="24"/>
              </w:rPr>
              <w:t xml:space="preserve"> </w:t>
            </w:r>
          </w:p>
          <w:p>
            <w:pPr>
              <w:spacing w:line="360" w:lineRule="auto"/>
              <w:ind w:firstLine="480"/>
              <w:rPr>
                <w:snapToGrid w:val="0"/>
                <w:color w:val="FF0000"/>
                <w:kern w:val="0"/>
                <w:sz w:val="24"/>
              </w:rPr>
            </w:pPr>
            <w:r>
              <w:rPr>
                <w:rFonts w:hint="eastAsia" w:ascii="Times New Roman" w:hAnsi="Times New Roman"/>
                <w:sz w:val="24"/>
              </w:rPr>
              <w:t>本项目生产过程中产生的固体废物分为一般固废和危险废物，</w:t>
            </w:r>
            <w:r>
              <w:rPr>
                <w:rFonts w:hint="eastAsia" w:ascii="Times New Roman" w:hAnsi="Times New Roman"/>
                <w:sz w:val="24"/>
                <w:lang w:eastAsia="zh-CN"/>
              </w:rPr>
              <w:t>一期运营中，</w:t>
            </w:r>
            <w:r>
              <w:rPr>
                <w:rFonts w:hint="eastAsia" w:ascii="Times New Roman" w:hAnsi="Times New Roman"/>
                <w:sz w:val="24"/>
              </w:rPr>
              <w:t>一般固废有金属废料为</w:t>
            </w:r>
            <w:r>
              <w:rPr>
                <w:rFonts w:hint="eastAsia" w:ascii="Times New Roman" w:hAnsi="Times New Roman"/>
                <w:sz w:val="24"/>
                <w:lang w:val="en-US" w:eastAsia="zh-CN"/>
              </w:rPr>
              <w:t>2</w:t>
            </w:r>
            <w:r>
              <w:rPr>
                <w:rFonts w:ascii="Times New Roman" w:hAnsi="Times New Roman"/>
                <w:sz w:val="24"/>
              </w:rPr>
              <w:t>t/a</w:t>
            </w:r>
            <w:r>
              <w:rPr>
                <w:rFonts w:hint="eastAsia" w:ascii="Times New Roman" w:hAnsi="Times New Roman"/>
                <w:sz w:val="24"/>
              </w:rPr>
              <w:t>，废包装材料为</w:t>
            </w:r>
            <w:r>
              <w:rPr>
                <w:rFonts w:hint="eastAsia" w:ascii="Times New Roman" w:hAnsi="Times New Roman"/>
                <w:sz w:val="24"/>
                <w:lang w:val="en-US" w:eastAsia="zh-CN"/>
              </w:rPr>
              <w:t>1.2</w:t>
            </w:r>
            <w:r>
              <w:rPr>
                <w:rFonts w:ascii="Times New Roman" w:hAnsi="Times New Roman"/>
                <w:sz w:val="24"/>
              </w:rPr>
              <w:t>t/a</w:t>
            </w:r>
            <w:r>
              <w:rPr>
                <w:rFonts w:hint="eastAsia" w:ascii="Times New Roman" w:hAnsi="Times New Roman"/>
                <w:sz w:val="24"/>
              </w:rPr>
              <w:t>以及员工的生活垃圾约</w:t>
            </w:r>
            <w:r>
              <w:rPr>
                <w:rFonts w:hint="eastAsia" w:ascii="Times New Roman" w:hAnsi="Times New Roman"/>
                <w:sz w:val="24"/>
                <w:lang w:val="en-US" w:eastAsia="zh-CN"/>
              </w:rPr>
              <w:t>1.2</w:t>
            </w:r>
            <w:r>
              <w:rPr>
                <w:rFonts w:ascii="Times New Roman" w:hAnsi="Times New Roman"/>
                <w:sz w:val="24"/>
              </w:rPr>
              <w:t>t/a</w:t>
            </w:r>
            <w:r>
              <w:rPr>
                <w:rFonts w:hint="eastAsia" w:ascii="Times New Roman" w:hAnsi="Times New Roman"/>
                <w:sz w:val="24"/>
              </w:rPr>
              <w:t>；危险废物为废乳化液产生量为</w:t>
            </w:r>
            <w:r>
              <w:rPr>
                <w:rFonts w:ascii="Times New Roman" w:hAnsi="Times New Roman"/>
                <w:sz w:val="24"/>
              </w:rPr>
              <w:t>0.</w:t>
            </w:r>
            <w:r>
              <w:rPr>
                <w:rFonts w:hint="eastAsia" w:ascii="Times New Roman" w:hAnsi="Times New Roman"/>
                <w:sz w:val="24"/>
                <w:lang w:val="en-US" w:eastAsia="zh-CN"/>
              </w:rPr>
              <w:t>04</w:t>
            </w:r>
            <w:r>
              <w:rPr>
                <w:rFonts w:ascii="Times New Roman" w:hAnsi="Times New Roman"/>
                <w:sz w:val="24"/>
              </w:rPr>
              <w:t>t/a</w:t>
            </w:r>
            <w:r>
              <w:rPr>
                <w:rFonts w:hint="eastAsia" w:ascii="Times New Roman" w:hAnsi="Times New Roman"/>
                <w:sz w:val="24"/>
              </w:rPr>
              <w:t>，</w:t>
            </w:r>
            <w:r>
              <w:rPr>
                <w:rFonts w:hint="eastAsia" w:ascii="Times New Roman" w:hAnsi="Times New Roman"/>
                <w:color w:val="auto"/>
                <w:sz w:val="24"/>
              </w:rPr>
              <w:t>废机油产生量为</w:t>
            </w:r>
            <w:r>
              <w:rPr>
                <w:rFonts w:ascii="Times New Roman" w:hAnsi="Times New Roman"/>
                <w:color w:val="auto"/>
                <w:sz w:val="24"/>
              </w:rPr>
              <w:t>0.03t/a</w:t>
            </w:r>
            <w:r>
              <w:rPr>
                <w:rFonts w:hint="eastAsia" w:ascii="Times New Roman" w:hAnsi="Times New Roman"/>
                <w:color w:val="auto"/>
                <w:sz w:val="24"/>
                <w:lang w:eastAsia="zh-CN"/>
              </w:rPr>
              <w:t>；二期运营中，</w:t>
            </w:r>
            <w:r>
              <w:rPr>
                <w:rFonts w:hint="eastAsia" w:ascii="Times New Roman" w:hAnsi="Times New Roman"/>
                <w:color w:val="auto"/>
                <w:sz w:val="24"/>
              </w:rPr>
              <w:t>一般固废有金属废料为</w:t>
            </w:r>
            <w:r>
              <w:rPr>
                <w:rFonts w:hint="eastAsia" w:ascii="Times New Roman" w:hAnsi="Times New Roman"/>
                <w:color w:val="auto"/>
                <w:sz w:val="24"/>
                <w:lang w:val="en-US" w:eastAsia="zh-CN"/>
              </w:rPr>
              <w:t>3</w:t>
            </w:r>
            <w:r>
              <w:rPr>
                <w:rFonts w:ascii="Times New Roman" w:hAnsi="Times New Roman"/>
                <w:color w:val="auto"/>
                <w:sz w:val="24"/>
              </w:rPr>
              <w:t>t/a</w:t>
            </w:r>
            <w:r>
              <w:rPr>
                <w:rFonts w:hint="eastAsia" w:ascii="Times New Roman" w:hAnsi="Times New Roman"/>
                <w:color w:val="auto"/>
                <w:sz w:val="24"/>
              </w:rPr>
              <w:t>，废包装材料为</w:t>
            </w:r>
            <w:r>
              <w:rPr>
                <w:rFonts w:hint="eastAsia" w:ascii="Times New Roman" w:hAnsi="Times New Roman"/>
                <w:color w:val="auto"/>
                <w:sz w:val="24"/>
                <w:lang w:val="en-US" w:eastAsia="zh-CN"/>
              </w:rPr>
              <w:t>1.8</w:t>
            </w:r>
            <w:r>
              <w:rPr>
                <w:rFonts w:ascii="Times New Roman" w:hAnsi="Times New Roman"/>
                <w:color w:val="auto"/>
                <w:sz w:val="24"/>
              </w:rPr>
              <w:t>t/a</w:t>
            </w:r>
            <w:r>
              <w:rPr>
                <w:rFonts w:hint="eastAsia" w:ascii="Times New Roman" w:hAnsi="Times New Roman"/>
                <w:color w:val="auto"/>
                <w:sz w:val="24"/>
              </w:rPr>
              <w:t>以及员工的生活垃圾约</w:t>
            </w:r>
            <w:r>
              <w:rPr>
                <w:rFonts w:hint="eastAsia" w:ascii="Times New Roman" w:hAnsi="Times New Roman"/>
                <w:color w:val="auto"/>
                <w:sz w:val="24"/>
                <w:lang w:val="en-US" w:eastAsia="zh-CN"/>
              </w:rPr>
              <w:t>1.8</w:t>
            </w:r>
            <w:r>
              <w:rPr>
                <w:rFonts w:ascii="Times New Roman" w:hAnsi="Times New Roman"/>
                <w:color w:val="auto"/>
                <w:sz w:val="24"/>
              </w:rPr>
              <w:t>t/a</w:t>
            </w:r>
            <w:r>
              <w:rPr>
                <w:rFonts w:hint="eastAsia" w:ascii="Times New Roman" w:hAnsi="Times New Roman"/>
                <w:color w:val="auto"/>
                <w:sz w:val="24"/>
              </w:rPr>
              <w:t>；危险废物为废乳化液产生量为</w:t>
            </w:r>
            <w:r>
              <w:rPr>
                <w:rFonts w:ascii="Times New Roman" w:hAnsi="Times New Roman"/>
                <w:color w:val="auto"/>
                <w:sz w:val="24"/>
              </w:rPr>
              <w:t>0.</w:t>
            </w:r>
            <w:r>
              <w:rPr>
                <w:rFonts w:hint="eastAsia" w:ascii="Times New Roman" w:hAnsi="Times New Roman"/>
                <w:color w:val="auto"/>
                <w:sz w:val="24"/>
                <w:lang w:val="en-US" w:eastAsia="zh-CN"/>
              </w:rPr>
              <w:t>06</w:t>
            </w:r>
            <w:r>
              <w:rPr>
                <w:rFonts w:ascii="Times New Roman" w:hAnsi="Times New Roman"/>
                <w:color w:val="auto"/>
                <w:sz w:val="24"/>
              </w:rPr>
              <w:t>t/a</w:t>
            </w:r>
            <w:r>
              <w:rPr>
                <w:rFonts w:hint="eastAsia" w:ascii="Times New Roman" w:hAnsi="Times New Roman"/>
                <w:color w:val="auto"/>
                <w:sz w:val="24"/>
              </w:rPr>
              <w:t>，废机油产生量为</w:t>
            </w:r>
            <w:r>
              <w:rPr>
                <w:rFonts w:ascii="Times New Roman" w:hAnsi="Times New Roman"/>
                <w:color w:val="auto"/>
                <w:sz w:val="24"/>
              </w:rPr>
              <w:t>0.0</w:t>
            </w:r>
            <w:r>
              <w:rPr>
                <w:rFonts w:hint="eastAsia" w:ascii="Times New Roman" w:hAnsi="Times New Roman"/>
                <w:color w:val="auto"/>
                <w:sz w:val="24"/>
                <w:lang w:val="en-US" w:eastAsia="zh-CN"/>
              </w:rPr>
              <w:t>5</w:t>
            </w:r>
            <w:r>
              <w:rPr>
                <w:rFonts w:ascii="Times New Roman" w:hAnsi="Times New Roman"/>
                <w:color w:val="auto"/>
                <w:sz w:val="24"/>
              </w:rPr>
              <w:t>t/a</w:t>
            </w:r>
            <w:r>
              <w:rPr>
                <w:rFonts w:hint="eastAsia" w:ascii="Times New Roman" w:hAnsi="Times New Roman"/>
                <w:color w:val="auto"/>
                <w:sz w:val="24"/>
                <w:lang w:eastAsia="zh-CN"/>
              </w:rPr>
              <w:t>；一、二期建设完成后，</w:t>
            </w:r>
            <w:r>
              <w:rPr>
                <w:rFonts w:hint="eastAsia" w:ascii="Times New Roman" w:hAnsi="Times New Roman"/>
                <w:color w:val="auto"/>
                <w:sz w:val="24"/>
              </w:rPr>
              <w:t>一般固废有金属废料为</w:t>
            </w:r>
            <w:r>
              <w:rPr>
                <w:rFonts w:hint="eastAsia" w:ascii="Times New Roman" w:hAnsi="Times New Roman"/>
                <w:color w:val="auto"/>
                <w:sz w:val="24"/>
                <w:lang w:val="en-US" w:eastAsia="zh-CN"/>
              </w:rPr>
              <w:t>5</w:t>
            </w:r>
            <w:r>
              <w:rPr>
                <w:rFonts w:ascii="Times New Roman" w:hAnsi="Times New Roman"/>
                <w:color w:val="auto"/>
                <w:sz w:val="24"/>
              </w:rPr>
              <w:t>t/a</w:t>
            </w:r>
            <w:r>
              <w:rPr>
                <w:rFonts w:hint="eastAsia" w:ascii="Times New Roman" w:hAnsi="Times New Roman"/>
                <w:color w:val="auto"/>
                <w:sz w:val="24"/>
              </w:rPr>
              <w:t>，废包装材料为</w:t>
            </w:r>
            <w:r>
              <w:rPr>
                <w:rFonts w:hint="eastAsia" w:ascii="Times New Roman" w:hAnsi="Times New Roman"/>
                <w:color w:val="auto"/>
                <w:sz w:val="24"/>
                <w:lang w:val="en-US" w:eastAsia="zh-CN"/>
              </w:rPr>
              <w:t>3</w:t>
            </w:r>
            <w:r>
              <w:rPr>
                <w:rFonts w:ascii="Times New Roman" w:hAnsi="Times New Roman"/>
                <w:color w:val="auto"/>
                <w:sz w:val="24"/>
              </w:rPr>
              <w:t>t/a</w:t>
            </w:r>
            <w:r>
              <w:rPr>
                <w:rFonts w:hint="eastAsia" w:ascii="Times New Roman" w:hAnsi="Times New Roman"/>
                <w:color w:val="auto"/>
                <w:sz w:val="24"/>
              </w:rPr>
              <w:t>以及员工的生活垃圾约</w:t>
            </w:r>
            <w:r>
              <w:rPr>
                <w:rFonts w:hint="eastAsia" w:ascii="Times New Roman" w:hAnsi="Times New Roman"/>
                <w:color w:val="auto"/>
                <w:sz w:val="24"/>
                <w:lang w:val="en-US" w:eastAsia="zh-CN"/>
              </w:rPr>
              <w:t>3</w:t>
            </w:r>
            <w:r>
              <w:rPr>
                <w:rFonts w:ascii="Times New Roman" w:hAnsi="Times New Roman"/>
                <w:color w:val="auto"/>
                <w:sz w:val="24"/>
              </w:rPr>
              <w:t>t/a</w:t>
            </w:r>
            <w:r>
              <w:rPr>
                <w:rFonts w:hint="eastAsia" w:ascii="Times New Roman" w:hAnsi="Times New Roman"/>
                <w:color w:val="auto"/>
                <w:sz w:val="24"/>
              </w:rPr>
              <w:t>；危险废物为废乳化液产生量为</w:t>
            </w:r>
            <w:r>
              <w:rPr>
                <w:rFonts w:ascii="Times New Roman" w:hAnsi="Times New Roman"/>
                <w:color w:val="auto"/>
                <w:sz w:val="24"/>
              </w:rPr>
              <w:t>0.</w:t>
            </w:r>
            <w:r>
              <w:rPr>
                <w:rFonts w:hint="eastAsia" w:ascii="Times New Roman" w:hAnsi="Times New Roman"/>
                <w:color w:val="auto"/>
                <w:sz w:val="24"/>
                <w:lang w:val="en-US" w:eastAsia="zh-CN"/>
              </w:rPr>
              <w:t>1</w:t>
            </w:r>
            <w:r>
              <w:rPr>
                <w:rFonts w:ascii="Times New Roman" w:hAnsi="Times New Roman"/>
                <w:color w:val="auto"/>
                <w:sz w:val="24"/>
              </w:rPr>
              <w:t>t/a</w:t>
            </w:r>
            <w:r>
              <w:rPr>
                <w:rFonts w:hint="eastAsia" w:ascii="Times New Roman" w:hAnsi="Times New Roman"/>
                <w:color w:val="auto"/>
                <w:sz w:val="24"/>
              </w:rPr>
              <w:t>，废机油产生量为</w:t>
            </w:r>
            <w:r>
              <w:rPr>
                <w:rFonts w:ascii="Times New Roman" w:hAnsi="Times New Roman"/>
                <w:color w:val="auto"/>
                <w:sz w:val="24"/>
              </w:rPr>
              <w:t>0.0</w:t>
            </w:r>
            <w:r>
              <w:rPr>
                <w:rFonts w:hint="eastAsia" w:ascii="Times New Roman" w:hAnsi="Times New Roman"/>
                <w:color w:val="auto"/>
                <w:sz w:val="24"/>
                <w:lang w:val="en-US" w:eastAsia="zh-CN"/>
              </w:rPr>
              <w:t>8</w:t>
            </w:r>
            <w:r>
              <w:rPr>
                <w:rFonts w:ascii="Times New Roman" w:hAnsi="Times New Roman"/>
                <w:color w:val="auto"/>
                <w:sz w:val="24"/>
              </w:rPr>
              <w:t>t/a</w:t>
            </w:r>
            <w:r>
              <w:rPr>
                <w:rFonts w:hint="eastAsia" w:ascii="Times New Roman" w:hAnsi="Times New Roman"/>
                <w:color w:val="auto"/>
                <w:sz w:val="24"/>
              </w:rPr>
              <w:t>。</w:t>
            </w:r>
            <w:r>
              <w:rPr>
                <w:rFonts w:hint="eastAsia" w:ascii="Times New Roman" w:hAnsi="Times New Roman"/>
                <w:sz w:val="24"/>
              </w:rPr>
              <w:t>一般生产废物采取回收利用外售等方式处置，危险废物统一收集到危废暂存间后交由有资质的单位进行处置，生活垃圾统一收集后交由环保部门处理，对周围环境影响较小。</w:t>
            </w:r>
          </w:p>
          <w:p>
            <w:pPr>
              <w:spacing w:line="360" w:lineRule="auto"/>
              <w:rPr>
                <w:rFonts w:ascii="宋体"/>
                <w:b/>
                <w:sz w:val="24"/>
              </w:rPr>
            </w:pPr>
            <w:r>
              <w:rPr>
                <w:rFonts w:ascii="宋体" w:hAnsi="宋体"/>
                <w:b/>
                <w:sz w:val="24"/>
              </w:rPr>
              <w:t>5</w:t>
            </w:r>
            <w:r>
              <w:rPr>
                <w:rFonts w:hint="eastAsia" w:ascii="宋体" w:hAnsi="宋体"/>
                <w:b/>
                <w:sz w:val="24"/>
              </w:rPr>
              <w:t>、总量控制指标</w:t>
            </w:r>
          </w:p>
          <w:p>
            <w:pPr>
              <w:spacing w:line="360" w:lineRule="auto"/>
              <w:ind w:firstLine="480" w:firstLineChars="200"/>
              <w:rPr>
                <w:rFonts w:hint="eastAsia"/>
                <w:sz w:val="24"/>
              </w:rPr>
            </w:pPr>
            <w:r>
              <w:rPr>
                <w:rFonts w:hint="eastAsia"/>
                <w:sz w:val="24"/>
              </w:rPr>
              <w:t>本项目废水主要是职工的生活污水，污水经化粪池处理后，排入市政污水管网，最终进入登封市新区污水处理厂处理。因此，</w:t>
            </w:r>
          </w:p>
          <w:p>
            <w:pPr>
              <w:spacing w:line="360" w:lineRule="auto"/>
              <w:ind w:firstLine="480" w:firstLineChars="200"/>
              <w:rPr>
                <w:rFonts w:hint="eastAsia"/>
                <w:color w:val="auto"/>
                <w:sz w:val="24"/>
                <w:highlight w:val="none"/>
                <w:lang w:eastAsia="zh-CN"/>
              </w:rPr>
            </w:pPr>
            <w:r>
              <w:rPr>
                <w:rFonts w:hint="eastAsia"/>
                <w:sz w:val="24"/>
                <w:lang w:eastAsia="zh-CN"/>
              </w:rPr>
              <w:t>本项目一期</w:t>
            </w:r>
            <w:r>
              <w:rPr>
                <w:rFonts w:hint="eastAsia"/>
                <w:sz w:val="24"/>
              </w:rPr>
              <w:t>总量控</w:t>
            </w:r>
            <w:r>
              <w:rPr>
                <w:rFonts w:hint="eastAsia"/>
                <w:color w:val="auto"/>
                <w:sz w:val="24"/>
              </w:rPr>
              <w:t>制指标为</w:t>
            </w:r>
            <w:r>
              <w:rPr>
                <w:color w:val="auto"/>
                <w:sz w:val="24"/>
                <w:highlight w:val="none"/>
              </w:rPr>
              <w:t>COD</w:t>
            </w:r>
            <w:r>
              <w:rPr>
                <w:rFonts w:hint="eastAsia"/>
                <w:color w:val="auto"/>
                <w:sz w:val="24"/>
                <w:highlight w:val="none"/>
              </w:rPr>
              <w:t>：</w:t>
            </w:r>
            <w:r>
              <w:rPr>
                <w:color w:val="auto"/>
                <w:sz w:val="24"/>
                <w:highlight w:val="none"/>
              </w:rPr>
              <w:t>0.</w:t>
            </w:r>
            <w:r>
              <w:rPr>
                <w:rFonts w:hint="eastAsia"/>
                <w:color w:val="auto"/>
                <w:sz w:val="24"/>
                <w:highlight w:val="none"/>
                <w:lang w:val="en-US" w:eastAsia="zh-CN"/>
              </w:rPr>
              <w:t>0259</w:t>
            </w:r>
            <w:r>
              <w:rPr>
                <w:color w:val="auto"/>
                <w:sz w:val="24"/>
                <w:highlight w:val="none"/>
              </w:rPr>
              <w:t>mg/m</w:t>
            </w:r>
            <w:r>
              <w:rPr>
                <w:color w:val="auto"/>
                <w:sz w:val="24"/>
                <w:highlight w:val="none"/>
                <w:vertAlign w:val="superscript"/>
              </w:rPr>
              <w:t>3</w:t>
            </w:r>
            <w:r>
              <w:rPr>
                <w:rFonts w:hint="eastAsia"/>
                <w:color w:val="auto"/>
                <w:sz w:val="24"/>
                <w:highlight w:val="none"/>
              </w:rPr>
              <w:t>、</w:t>
            </w:r>
            <w:r>
              <w:rPr>
                <w:color w:val="auto"/>
                <w:sz w:val="24"/>
                <w:highlight w:val="none"/>
              </w:rPr>
              <w:t>NH</w:t>
            </w:r>
            <w:r>
              <w:rPr>
                <w:color w:val="auto"/>
                <w:sz w:val="24"/>
                <w:highlight w:val="none"/>
                <w:vertAlign w:val="subscript"/>
              </w:rPr>
              <w:t>3</w:t>
            </w:r>
            <w:r>
              <w:rPr>
                <w:color w:val="auto"/>
                <w:sz w:val="24"/>
                <w:highlight w:val="none"/>
              </w:rPr>
              <w:t>-N</w:t>
            </w:r>
            <w:r>
              <w:rPr>
                <w:rFonts w:hint="eastAsia"/>
                <w:color w:val="auto"/>
                <w:sz w:val="24"/>
                <w:highlight w:val="none"/>
              </w:rPr>
              <w:t>：</w:t>
            </w:r>
            <w:r>
              <w:rPr>
                <w:rFonts w:hint="eastAsia"/>
                <w:color w:val="auto"/>
                <w:sz w:val="24"/>
                <w:highlight w:val="none"/>
                <w:lang w:val="en-US" w:eastAsia="zh-CN"/>
              </w:rPr>
              <w:t>0.0026</w:t>
            </w:r>
            <w:r>
              <w:rPr>
                <w:color w:val="auto"/>
                <w:sz w:val="24"/>
                <w:highlight w:val="none"/>
              </w:rPr>
              <w:t>mg/m</w:t>
            </w:r>
            <w:r>
              <w:rPr>
                <w:color w:val="auto"/>
                <w:sz w:val="24"/>
                <w:highlight w:val="none"/>
                <w:vertAlign w:val="superscript"/>
              </w:rPr>
              <w:t>3</w:t>
            </w:r>
            <w:r>
              <w:rPr>
                <w:rFonts w:hint="eastAsia"/>
                <w:color w:val="auto"/>
                <w:sz w:val="24"/>
                <w:highlight w:val="none"/>
                <w:lang w:eastAsia="zh-CN"/>
              </w:rPr>
              <w:t>；</w:t>
            </w:r>
          </w:p>
          <w:p>
            <w:pPr>
              <w:spacing w:line="360" w:lineRule="auto"/>
              <w:rPr>
                <w:rFonts w:hint="eastAsia"/>
                <w:color w:val="auto"/>
                <w:sz w:val="24"/>
                <w:highlight w:val="none"/>
                <w:vertAlign w:val="baseline"/>
                <w:lang w:eastAsia="zh-CN"/>
              </w:rPr>
            </w:pPr>
            <w:r>
              <w:rPr>
                <w:rFonts w:hint="eastAsia"/>
                <w:color w:val="auto"/>
                <w:sz w:val="24"/>
                <w:highlight w:val="none"/>
                <w:lang w:val="en-US" w:eastAsia="zh-CN"/>
              </w:rPr>
              <w:t xml:space="preserve">    </w:t>
            </w:r>
            <w:r>
              <w:rPr>
                <w:rFonts w:hint="eastAsia"/>
                <w:color w:val="auto"/>
                <w:sz w:val="24"/>
                <w:highlight w:val="none"/>
                <w:lang w:eastAsia="zh-CN"/>
              </w:rPr>
              <w:t>二期</w:t>
            </w:r>
            <w:r>
              <w:rPr>
                <w:rFonts w:hint="eastAsia"/>
                <w:color w:val="auto"/>
                <w:sz w:val="24"/>
                <w:highlight w:val="none"/>
              </w:rPr>
              <w:t>总量控制指标为</w:t>
            </w:r>
            <w:r>
              <w:rPr>
                <w:color w:val="auto"/>
                <w:sz w:val="24"/>
                <w:highlight w:val="none"/>
              </w:rPr>
              <w:t>COD</w:t>
            </w:r>
            <w:r>
              <w:rPr>
                <w:rFonts w:hint="eastAsia"/>
                <w:color w:val="auto"/>
                <w:sz w:val="24"/>
                <w:highlight w:val="none"/>
              </w:rPr>
              <w:t>：</w:t>
            </w:r>
            <w:r>
              <w:rPr>
                <w:color w:val="auto"/>
                <w:sz w:val="24"/>
                <w:highlight w:val="none"/>
              </w:rPr>
              <w:t>0.0</w:t>
            </w:r>
            <w:r>
              <w:rPr>
                <w:rFonts w:hint="eastAsia"/>
                <w:color w:val="auto"/>
                <w:sz w:val="24"/>
                <w:highlight w:val="none"/>
                <w:lang w:val="en-US" w:eastAsia="zh-CN"/>
              </w:rPr>
              <w:t>288</w:t>
            </w:r>
            <w:r>
              <w:rPr>
                <w:color w:val="auto"/>
                <w:sz w:val="24"/>
                <w:highlight w:val="none"/>
              </w:rPr>
              <w:t>mg/m</w:t>
            </w:r>
            <w:r>
              <w:rPr>
                <w:color w:val="auto"/>
                <w:sz w:val="24"/>
                <w:highlight w:val="none"/>
                <w:vertAlign w:val="superscript"/>
              </w:rPr>
              <w:t>3</w:t>
            </w:r>
            <w:r>
              <w:rPr>
                <w:rFonts w:hint="eastAsia"/>
                <w:color w:val="auto"/>
                <w:sz w:val="24"/>
                <w:highlight w:val="none"/>
              </w:rPr>
              <w:t>、</w:t>
            </w:r>
            <w:r>
              <w:rPr>
                <w:color w:val="auto"/>
                <w:sz w:val="24"/>
                <w:highlight w:val="none"/>
              </w:rPr>
              <w:t>NH</w:t>
            </w:r>
            <w:r>
              <w:rPr>
                <w:color w:val="auto"/>
                <w:sz w:val="24"/>
                <w:highlight w:val="none"/>
                <w:vertAlign w:val="subscript"/>
              </w:rPr>
              <w:t>3</w:t>
            </w:r>
            <w:r>
              <w:rPr>
                <w:color w:val="auto"/>
                <w:sz w:val="24"/>
                <w:highlight w:val="none"/>
              </w:rPr>
              <w:t>-N</w:t>
            </w:r>
            <w:r>
              <w:rPr>
                <w:rFonts w:hint="eastAsia"/>
                <w:color w:val="auto"/>
                <w:sz w:val="24"/>
                <w:highlight w:val="none"/>
              </w:rPr>
              <w:t>：</w:t>
            </w:r>
            <w:r>
              <w:rPr>
                <w:color w:val="auto"/>
                <w:sz w:val="24"/>
                <w:highlight w:val="none"/>
              </w:rPr>
              <w:t>0.0</w:t>
            </w:r>
            <w:r>
              <w:rPr>
                <w:rFonts w:hint="eastAsia"/>
                <w:color w:val="auto"/>
                <w:sz w:val="24"/>
                <w:highlight w:val="none"/>
                <w:lang w:val="en-US" w:eastAsia="zh-CN"/>
              </w:rPr>
              <w:t>029</w:t>
            </w:r>
            <w:r>
              <w:rPr>
                <w:color w:val="auto"/>
                <w:sz w:val="24"/>
                <w:highlight w:val="none"/>
              </w:rPr>
              <w:t>mg/m</w:t>
            </w:r>
            <w:r>
              <w:rPr>
                <w:color w:val="auto"/>
                <w:sz w:val="24"/>
                <w:highlight w:val="none"/>
                <w:vertAlign w:val="superscript"/>
              </w:rPr>
              <w:t>3</w:t>
            </w:r>
            <w:r>
              <w:rPr>
                <w:rFonts w:hint="eastAsia"/>
                <w:color w:val="auto"/>
                <w:sz w:val="24"/>
                <w:highlight w:val="none"/>
                <w:vertAlign w:val="baseline"/>
                <w:lang w:eastAsia="zh-CN"/>
              </w:rPr>
              <w:t>；</w:t>
            </w:r>
          </w:p>
          <w:p>
            <w:pPr>
              <w:spacing w:line="360" w:lineRule="auto"/>
              <w:rPr>
                <w:color w:val="auto"/>
                <w:sz w:val="24"/>
                <w:highlight w:val="none"/>
              </w:rPr>
            </w:pPr>
            <w:r>
              <w:rPr>
                <w:rFonts w:hint="eastAsia"/>
                <w:color w:val="auto"/>
                <w:sz w:val="24"/>
                <w:highlight w:val="none"/>
                <w:lang w:val="en-US" w:eastAsia="zh-CN"/>
              </w:rPr>
              <w:t xml:space="preserve">    </w:t>
            </w:r>
            <w:r>
              <w:rPr>
                <w:rFonts w:hint="eastAsia"/>
                <w:color w:val="auto"/>
                <w:sz w:val="24"/>
                <w:highlight w:val="none"/>
                <w:lang w:eastAsia="zh-CN"/>
              </w:rPr>
              <w:t>一、</w:t>
            </w:r>
            <w:r>
              <w:rPr>
                <w:rFonts w:hint="eastAsia"/>
                <w:color w:val="auto"/>
                <w:sz w:val="24"/>
                <w:lang w:eastAsia="zh-CN"/>
              </w:rPr>
              <w:t>二期建设完成后</w:t>
            </w:r>
            <w:r>
              <w:rPr>
                <w:rFonts w:hint="eastAsia"/>
                <w:color w:val="auto"/>
                <w:sz w:val="24"/>
              </w:rPr>
              <w:t>总量控制指标为</w:t>
            </w:r>
            <w:r>
              <w:rPr>
                <w:color w:val="auto"/>
                <w:sz w:val="24"/>
                <w:highlight w:val="none"/>
              </w:rPr>
              <w:t>COD</w:t>
            </w:r>
            <w:r>
              <w:rPr>
                <w:rFonts w:hint="eastAsia"/>
                <w:color w:val="auto"/>
                <w:sz w:val="24"/>
                <w:highlight w:val="none"/>
              </w:rPr>
              <w:t>：</w:t>
            </w:r>
            <w:r>
              <w:rPr>
                <w:color w:val="auto"/>
                <w:sz w:val="24"/>
                <w:highlight w:val="none"/>
              </w:rPr>
              <w:t>0.0</w:t>
            </w:r>
            <w:r>
              <w:rPr>
                <w:rFonts w:hint="eastAsia"/>
                <w:color w:val="auto"/>
                <w:sz w:val="24"/>
                <w:highlight w:val="none"/>
                <w:lang w:val="en-US" w:eastAsia="zh-CN"/>
              </w:rPr>
              <w:t>547</w:t>
            </w:r>
            <w:r>
              <w:rPr>
                <w:color w:val="auto"/>
                <w:sz w:val="24"/>
                <w:highlight w:val="none"/>
              </w:rPr>
              <w:t>mg/m</w:t>
            </w:r>
            <w:r>
              <w:rPr>
                <w:color w:val="auto"/>
                <w:sz w:val="24"/>
                <w:highlight w:val="none"/>
                <w:vertAlign w:val="superscript"/>
              </w:rPr>
              <w:t>3</w:t>
            </w:r>
            <w:r>
              <w:rPr>
                <w:rFonts w:hint="eastAsia"/>
                <w:color w:val="auto"/>
                <w:sz w:val="24"/>
                <w:highlight w:val="none"/>
              </w:rPr>
              <w:t>、</w:t>
            </w:r>
            <w:r>
              <w:rPr>
                <w:color w:val="auto"/>
                <w:sz w:val="24"/>
                <w:highlight w:val="none"/>
              </w:rPr>
              <w:t>NH</w:t>
            </w:r>
            <w:r>
              <w:rPr>
                <w:color w:val="auto"/>
                <w:sz w:val="24"/>
                <w:highlight w:val="none"/>
                <w:vertAlign w:val="subscript"/>
              </w:rPr>
              <w:t>3</w:t>
            </w:r>
            <w:r>
              <w:rPr>
                <w:color w:val="auto"/>
                <w:sz w:val="24"/>
                <w:highlight w:val="none"/>
              </w:rPr>
              <w:t>-N</w:t>
            </w:r>
            <w:r>
              <w:rPr>
                <w:rFonts w:hint="eastAsia"/>
                <w:color w:val="auto"/>
                <w:sz w:val="24"/>
                <w:highlight w:val="none"/>
              </w:rPr>
              <w:t>：</w:t>
            </w:r>
            <w:r>
              <w:rPr>
                <w:color w:val="auto"/>
                <w:sz w:val="24"/>
                <w:highlight w:val="none"/>
              </w:rPr>
              <w:t>0.00</w:t>
            </w:r>
            <w:r>
              <w:rPr>
                <w:rFonts w:hint="eastAsia"/>
                <w:color w:val="auto"/>
                <w:sz w:val="24"/>
                <w:highlight w:val="none"/>
                <w:lang w:val="en-US" w:eastAsia="zh-CN"/>
              </w:rPr>
              <w:t>55</w:t>
            </w:r>
            <w:r>
              <w:rPr>
                <w:color w:val="auto"/>
                <w:sz w:val="24"/>
                <w:highlight w:val="none"/>
              </w:rPr>
              <w:t>mg/m</w:t>
            </w:r>
            <w:r>
              <w:rPr>
                <w:color w:val="auto"/>
                <w:sz w:val="24"/>
                <w:highlight w:val="none"/>
                <w:vertAlign w:val="superscript"/>
              </w:rPr>
              <w:t>3</w:t>
            </w:r>
            <w:r>
              <w:rPr>
                <w:rFonts w:hint="eastAsia"/>
                <w:color w:val="auto"/>
                <w:sz w:val="24"/>
                <w:highlight w:val="none"/>
              </w:rPr>
              <w:t>。</w:t>
            </w:r>
          </w:p>
          <w:p>
            <w:pPr>
              <w:spacing w:line="360" w:lineRule="auto"/>
              <w:ind w:firstLine="551" w:firstLineChars="196"/>
              <w:rPr>
                <w:b/>
                <w:snapToGrid w:val="0"/>
                <w:kern w:val="0"/>
                <w:szCs w:val="28"/>
              </w:rPr>
            </w:pPr>
            <w:r>
              <w:rPr>
                <w:rFonts w:hint="eastAsia"/>
                <w:b/>
                <w:snapToGrid w:val="0"/>
                <w:kern w:val="0"/>
                <w:szCs w:val="28"/>
              </w:rPr>
              <w:t>综上所述，本项目建设符合国家产业政策；项目用地为工业用地；污染控制设施完备，污染防治措施可行，污染物源强较小且对环境影响不大；在认真执行</w:t>
            </w:r>
            <w:r>
              <w:rPr>
                <w:rFonts w:hint="eastAsia" w:ascii="宋体" w:hAnsi="宋体"/>
                <w:b/>
                <w:snapToGrid w:val="0"/>
                <w:kern w:val="0"/>
                <w:szCs w:val="28"/>
              </w:rPr>
              <w:t>“三同时”制</w:t>
            </w:r>
            <w:r>
              <w:rPr>
                <w:rFonts w:hint="eastAsia"/>
                <w:b/>
                <w:snapToGrid w:val="0"/>
                <w:kern w:val="0"/>
                <w:szCs w:val="28"/>
              </w:rPr>
              <w:t>度，落实项目环评提出的污染防治措施及建议的前提下，可实现污染物稳定达标排放，本项目具有良好的环境、经济和社会效益。从环保角度分析，本项目建设可行。</w:t>
            </w:r>
          </w:p>
          <w:p>
            <w:pPr>
              <w:spacing w:line="360" w:lineRule="auto"/>
              <w:rPr>
                <w:rFonts w:ascii="黑体" w:eastAsia="黑体"/>
                <w:b/>
                <w:szCs w:val="28"/>
              </w:rPr>
            </w:pPr>
            <w:r>
              <w:rPr>
                <w:rFonts w:hint="eastAsia" w:ascii="黑体" w:eastAsia="黑体"/>
                <w:b/>
                <w:szCs w:val="28"/>
              </w:rPr>
              <w:t>二、建议</w:t>
            </w:r>
          </w:p>
          <w:p>
            <w:pPr>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、确保各项环保设施稳定连续运行，切实做到</w:t>
            </w:r>
            <w:r>
              <w:rPr>
                <w:rFonts w:ascii="Times New Roman" w:hAnsi="Times New Roman"/>
                <w:bCs/>
                <w:sz w:val="24"/>
              </w:rPr>
              <w:t>“</w:t>
            </w:r>
            <w:r>
              <w:rPr>
                <w:rFonts w:hint="eastAsia" w:ascii="Times New Roman" w:hAnsi="Times New Roman"/>
                <w:bCs/>
                <w:sz w:val="24"/>
              </w:rPr>
              <w:t>达标排放</w:t>
            </w:r>
            <w:r>
              <w:rPr>
                <w:rFonts w:ascii="Times New Roman" w:hAnsi="Times New Roman"/>
                <w:bCs/>
                <w:sz w:val="24"/>
              </w:rPr>
              <w:t>”</w:t>
            </w:r>
            <w:r>
              <w:rPr>
                <w:rFonts w:hint="eastAsia" w:ascii="Times New Roman" w:hAnsi="Times New Roman"/>
                <w:bCs/>
                <w:sz w:val="24"/>
              </w:rPr>
              <w:t>，以及满足</w:t>
            </w:r>
            <w:r>
              <w:rPr>
                <w:rFonts w:ascii="Times New Roman" w:hAnsi="Times New Roman"/>
                <w:bCs/>
                <w:sz w:val="24"/>
              </w:rPr>
              <w:t>“</w:t>
            </w:r>
            <w:r>
              <w:rPr>
                <w:rFonts w:hint="eastAsia" w:ascii="Times New Roman" w:hAnsi="Times New Roman"/>
                <w:bCs/>
                <w:sz w:val="24"/>
              </w:rPr>
              <w:t>总量控制</w:t>
            </w:r>
            <w:r>
              <w:rPr>
                <w:rFonts w:ascii="Times New Roman" w:hAnsi="Times New Roman"/>
                <w:bCs/>
                <w:sz w:val="24"/>
              </w:rPr>
              <w:t>”</w:t>
            </w:r>
            <w:r>
              <w:rPr>
                <w:rFonts w:hint="eastAsia" w:ascii="Times New Roman" w:hAnsi="Times New Roman"/>
                <w:bCs/>
                <w:sz w:val="24"/>
              </w:rPr>
              <w:t>要求；</w:t>
            </w:r>
          </w:p>
          <w:p>
            <w:pPr>
              <w:spacing w:line="360" w:lineRule="auto"/>
              <w:ind w:firstLine="480" w:firstLineChars="200"/>
              <w:rPr>
                <w:rFonts w:ascii="宋体"/>
                <w:bCs/>
                <w:sz w:val="24"/>
              </w:rPr>
            </w:pPr>
            <w:r>
              <w:rPr>
                <w:rFonts w:ascii="Times New Roman" w:hAnsi="Times New Roman"/>
                <w:bCs/>
                <w:sz w:val="24"/>
              </w:rPr>
              <w:t>2</w:t>
            </w:r>
            <w:r>
              <w:rPr>
                <w:rFonts w:hint="eastAsia" w:ascii="Times New Roman" w:hAnsi="Times New Roman"/>
                <w:bCs/>
                <w:sz w:val="24"/>
              </w:rPr>
              <w:t>、认真贯彻建设项目</w:t>
            </w:r>
            <w:r>
              <w:rPr>
                <w:rFonts w:ascii="Times New Roman" w:hAnsi="Times New Roman"/>
                <w:bCs/>
                <w:sz w:val="24"/>
              </w:rPr>
              <w:t>“</w:t>
            </w:r>
            <w:r>
              <w:rPr>
                <w:rFonts w:hint="eastAsia" w:ascii="Times New Roman" w:hAnsi="Times New Roman"/>
                <w:bCs/>
                <w:sz w:val="24"/>
              </w:rPr>
              <w:t>三同时</w:t>
            </w:r>
            <w:r>
              <w:rPr>
                <w:rFonts w:ascii="Times New Roman" w:hAnsi="Times New Roman"/>
                <w:bCs/>
                <w:sz w:val="24"/>
              </w:rPr>
              <w:t>”</w:t>
            </w:r>
            <w:r>
              <w:rPr>
                <w:rFonts w:hint="eastAsia" w:ascii="Times New Roman" w:hAnsi="Times New Roman"/>
                <w:bCs/>
                <w:sz w:val="24"/>
              </w:rPr>
              <w:t>制度，本项目投产验收时，待环境保护行政主管部门验收合格后，本项目方可正式投产。</w:t>
            </w:r>
          </w:p>
        </w:tc>
      </w:tr>
    </w:tbl>
    <w:tbl>
      <w:tblPr>
        <w:tblStyle w:val="20"/>
        <w:tblpPr w:leftFromText="180" w:rightFromText="180" w:vertAnchor="text" w:horzAnchor="margin" w:tblpY="387"/>
        <w:tblW w:w="9061"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6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061" w:type="dxa"/>
          </w:tcPr>
          <w:p>
            <w:pPr>
              <w:spacing w:before="120" w:line="486" w:lineRule="exact"/>
              <w:rPr>
                <w:b/>
                <w:sz w:val="24"/>
              </w:rPr>
            </w:pPr>
            <w:r>
              <w:rPr>
                <w:b/>
                <w:sz w:val="24"/>
              </w:rPr>
              <w:t xml:space="preserve">  </w:t>
            </w:r>
            <w:r>
              <w:rPr>
                <w:rFonts w:hint="eastAsia" w:hAnsi="宋体"/>
                <w:b/>
                <w:sz w:val="24"/>
              </w:rPr>
              <w:t>预审意见：</w:t>
            </w:r>
          </w:p>
          <w:p>
            <w:pPr>
              <w:spacing w:line="486" w:lineRule="exact"/>
              <w:rPr>
                <w:b/>
                <w:sz w:val="24"/>
              </w:rPr>
            </w:pPr>
          </w:p>
          <w:p>
            <w:pPr>
              <w:spacing w:line="486" w:lineRule="exact"/>
              <w:rPr>
                <w:b/>
                <w:sz w:val="24"/>
              </w:rPr>
            </w:pPr>
          </w:p>
          <w:p>
            <w:pPr>
              <w:spacing w:line="486" w:lineRule="exact"/>
              <w:rPr>
                <w:b/>
                <w:sz w:val="24"/>
              </w:rPr>
            </w:pPr>
          </w:p>
          <w:p>
            <w:pPr>
              <w:spacing w:line="486" w:lineRule="exact"/>
              <w:rPr>
                <w:b/>
                <w:sz w:val="24"/>
              </w:rPr>
            </w:pPr>
          </w:p>
          <w:p>
            <w:pPr>
              <w:tabs>
                <w:tab w:val="left" w:pos="1575"/>
              </w:tabs>
              <w:spacing w:line="486" w:lineRule="exact"/>
              <w:rPr>
                <w:b/>
                <w:sz w:val="24"/>
              </w:rPr>
            </w:pPr>
            <w:r>
              <w:rPr>
                <w:b/>
                <w:sz w:val="24"/>
              </w:rPr>
              <w:tab/>
            </w:r>
          </w:p>
          <w:p>
            <w:pPr>
              <w:spacing w:line="486" w:lineRule="exact"/>
              <w:rPr>
                <w:b/>
                <w:sz w:val="24"/>
              </w:rPr>
            </w:pPr>
          </w:p>
          <w:p>
            <w:pPr>
              <w:spacing w:line="486" w:lineRule="exact"/>
              <w:rPr>
                <w:b/>
                <w:sz w:val="24"/>
              </w:rPr>
            </w:pPr>
          </w:p>
          <w:p>
            <w:pPr>
              <w:spacing w:line="486" w:lineRule="exact"/>
              <w:rPr>
                <w:b/>
                <w:sz w:val="24"/>
              </w:rPr>
            </w:pPr>
          </w:p>
          <w:p>
            <w:pPr>
              <w:spacing w:line="486" w:lineRule="exact"/>
              <w:rPr>
                <w:b/>
                <w:sz w:val="24"/>
              </w:rPr>
            </w:pPr>
          </w:p>
          <w:p>
            <w:pPr>
              <w:spacing w:line="486" w:lineRule="exact"/>
              <w:rPr>
                <w:b/>
                <w:sz w:val="24"/>
              </w:rPr>
            </w:pPr>
            <w:r>
              <w:rPr>
                <w:b/>
                <w:sz w:val="24"/>
              </w:rPr>
              <w:t xml:space="preserve">                                                      </w:t>
            </w:r>
            <w:r>
              <w:rPr>
                <w:rFonts w:hint="eastAsia" w:hAnsi="宋体"/>
                <w:b/>
                <w:sz w:val="24"/>
              </w:rPr>
              <w:t>公</w:t>
            </w:r>
            <w:r>
              <w:rPr>
                <w:b/>
                <w:sz w:val="24"/>
              </w:rPr>
              <w:t xml:space="preserve">  </w:t>
            </w:r>
            <w:r>
              <w:rPr>
                <w:rFonts w:hint="eastAsia" w:hAnsi="宋体"/>
                <w:b/>
                <w:sz w:val="24"/>
              </w:rPr>
              <w:t>章</w:t>
            </w:r>
          </w:p>
          <w:p>
            <w:pPr>
              <w:spacing w:line="486" w:lineRule="exact"/>
              <w:rPr>
                <w:b/>
                <w:sz w:val="24"/>
              </w:rPr>
            </w:pPr>
            <w:r>
              <w:rPr>
                <w:b/>
                <w:sz w:val="24"/>
              </w:rPr>
              <w:t xml:space="preserve">  </w:t>
            </w:r>
            <w:r>
              <w:rPr>
                <w:rFonts w:hint="eastAsia" w:hAnsi="宋体"/>
                <w:b/>
                <w:sz w:val="24"/>
              </w:rPr>
              <w:t>经办人：</w:t>
            </w:r>
            <w:r>
              <w:rPr>
                <w:b/>
                <w:sz w:val="24"/>
              </w:rPr>
              <w:t xml:space="preserve">                                       </w:t>
            </w:r>
            <w:r>
              <w:rPr>
                <w:rFonts w:hint="eastAsia" w:hAnsi="宋体"/>
                <w:b/>
                <w:sz w:val="24"/>
              </w:rPr>
              <w:t>年</w:t>
            </w:r>
            <w:r>
              <w:rPr>
                <w:b/>
                <w:sz w:val="24"/>
              </w:rPr>
              <w:t xml:space="preserve">     </w:t>
            </w:r>
            <w:r>
              <w:rPr>
                <w:rFonts w:hint="eastAsia" w:hAnsi="宋体"/>
                <w:b/>
                <w:sz w:val="24"/>
              </w:rPr>
              <w:t>月</w:t>
            </w:r>
            <w:r>
              <w:rPr>
                <w:b/>
                <w:sz w:val="24"/>
              </w:rPr>
              <w:t xml:space="preserve">     </w:t>
            </w:r>
            <w:r>
              <w:rPr>
                <w:rFonts w:hint="eastAsia" w:hAnsi="宋体"/>
                <w:b/>
                <w:sz w:val="24"/>
              </w:rPr>
              <w:t>日</w:t>
            </w:r>
          </w:p>
          <w:p>
            <w:pPr>
              <w:spacing w:line="486" w:lineRule="exact"/>
              <w:rPr>
                <w:b/>
                <w:sz w:val="24"/>
              </w:rPr>
            </w:pPr>
          </w:p>
          <w:p>
            <w:pPr>
              <w:spacing w:line="486" w:lineRule="exact"/>
              <w:rPr>
                <w:b/>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061" w:type="dxa"/>
          </w:tcPr>
          <w:p>
            <w:pPr>
              <w:spacing w:before="120" w:line="486" w:lineRule="exact"/>
              <w:rPr>
                <w:b/>
                <w:sz w:val="24"/>
              </w:rPr>
            </w:pPr>
            <w:r>
              <w:rPr>
                <w:b/>
                <w:sz w:val="24"/>
              </w:rPr>
              <w:t xml:space="preserve">  </w:t>
            </w:r>
            <w:r>
              <w:rPr>
                <w:rFonts w:hint="eastAsia" w:hAnsi="宋体"/>
                <w:b/>
                <w:sz w:val="24"/>
              </w:rPr>
              <w:t>下一级环境保护行政主管部门审查意见：</w:t>
            </w:r>
          </w:p>
          <w:p>
            <w:pPr>
              <w:spacing w:line="486" w:lineRule="exact"/>
              <w:rPr>
                <w:b/>
                <w:sz w:val="24"/>
              </w:rPr>
            </w:pPr>
          </w:p>
          <w:p>
            <w:pPr>
              <w:spacing w:line="486" w:lineRule="exact"/>
              <w:rPr>
                <w:b/>
                <w:sz w:val="24"/>
              </w:rPr>
            </w:pPr>
          </w:p>
          <w:p>
            <w:pPr>
              <w:spacing w:line="486" w:lineRule="exact"/>
              <w:rPr>
                <w:b/>
                <w:sz w:val="24"/>
              </w:rPr>
            </w:pPr>
          </w:p>
          <w:p>
            <w:pPr>
              <w:spacing w:line="486" w:lineRule="exact"/>
              <w:rPr>
                <w:b/>
                <w:sz w:val="24"/>
              </w:rPr>
            </w:pPr>
          </w:p>
          <w:p>
            <w:pPr>
              <w:spacing w:line="486" w:lineRule="exact"/>
              <w:rPr>
                <w:b/>
                <w:sz w:val="24"/>
              </w:rPr>
            </w:pPr>
          </w:p>
          <w:p>
            <w:pPr>
              <w:spacing w:line="486" w:lineRule="exact"/>
              <w:rPr>
                <w:b/>
                <w:sz w:val="24"/>
              </w:rPr>
            </w:pPr>
          </w:p>
          <w:p>
            <w:pPr>
              <w:spacing w:line="486" w:lineRule="exact"/>
              <w:rPr>
                <w:b/>
                <w:sz w:val="24"/>
              </w:rPr>
            </w:pPr>
          </w:p>
          <w:p>
            <w:pPr>
              <w:spacing w:line="486" w:lineRule="exact"/>
              <w:rPr>
                <w:b/>
                <w:sz w:val="24"/>
              </w:rPr>
            </w:pPr>
          </w:p>
          <w:p>
            <w:pPr>
              <w:spacing w:line="486" w:lineRule="exact"/>
              <w:rPr>
                <w:b/>
                <w:sz w:val="24"/>
              </w:rPr>
            </w:pPr>
          </w:p>
          <w:p>
            <w:pPr>
              <w:spacing w:line="486" w:lineRule="exact"/>
              <w:rPr>
                <w:b/>
                <w:sz w:val="24"/>
              </w:rPr>
            </w:pPr>
            <w:r>
              <w:rPr>
                <w:b/>
                <w:sz w:val="24"/>
              </w:rPr>
              <w:t xml:space="preserve">                                                      </w:t>
            </w:r>
            <w:r>
              <w:rPr>
                <w:rFonts w:hint="eastAsia" w:hAnsi="宋体"/>
                <w:b/>
                <w:sz w:val="24"/>
              </w:rPr>
              <w:t>公</w:t>
            </w:r>
            <w:r>
              <w:rPr>
                <w:b/>
                <w:sz w:val="24"/>
              </w:rPr>
              <w:t xml:space="preserve">  </w:t>
            </w:r>
            <w:r>
              <w:rPr>
                <w:rFonts w:hint="eastAsia" w:hAnsi="宋体"/>
                <w:b/>
                <w:sz w:val="24"/>
              </w:rPr>
              <w:t>章</w:t>
            </w:r>
          </w:p>
          <w:p>
            <w:pPr>
              <w:spacing w:line="486" w:lineRule="exact"/>
              <w:rPr>
                <w:rFonts w:hAnsi="宋体"/>
                <w:b/>
                <w:sz w:val="24"/>
              </w:rPr>
            </w:pPr>
            <w:r>
              <w:rPr>
                <w:b/>
                <w:sz w:val="24"/>
              </w:rPr>
              <w:t xml:space="preserve">  </w:t>
            </w:r>
            <w:r>
              <w:rPr>
                <w:rFonts w:hint="eastAsia" w:hAnsi="宋体"/>
                <w:b/>
                <w:sz w:val="24"/>
              </w:rPr>
              <w:t>经办人：</w:t>
            </w:r>
            <w:r>
              <w:rPr>
                <w:b/>
                <w:sz w:val="24"/>
              </w:rPr>
              <w:t xml:space="preserve">                                       </w:t>
            </w:r>
            <w:r>
              <w:rPr>
                <w:rFonts w:hint="eastAsia" w:hAnsi="宋体"/>
                <w:b/>
                <w:sz w:val="24"/>
              </w:rPr>
              <w:t>年</w:t>
            </w:r>
            <w:r>
              <w:rPr>
                <w:b/>
                <w:sz w:val="24"/>
              </w:rPr>
              <w:t xml:space="preserve">     </w:t>
            </w:r>
            <w:r>
              <w:rPr>
                <w:rFonts w:hint="eastAsia" w:hAnsi="宋体"/>
                <w:b/>
                <w:sz w:val="24"/>
              </w:rPr>
              <w:t>月</w:t>
            </w:r>
            <w:r>
              <w:rPr>
                <w:b/>
                <w:sz w:val="24"/>
              </w:rPr>
              <w:t xml:space="preserve">     </w:t>
            </w:r>
            <w:r>
              <w:rPr>
                <w:rFonts w:hint="eastAsia" w:hAnsi="宋体"/>
                <w:b/>
                <w:sz w:val="24"/>
              </w:rPr>
              <w:t>日</w:t>
            </w:r>
          </w:p>
          <w:p>
            <w:pPr>
              <w:spacing w:line="486" w:lineRule="exact"/>
              <w:rPr>
                <w:b/>
                <w:sz w:val="24"/>
              </w:rPr>
            </w:pPr>
          </w:p>
        </w:tc>
      </w:tr>
    </w:tbl>
    <w:p>
      <w:pPr>
        <w:jc w:val="left"/>
      </w:pPr>
    </w:p>
    <w:p>
      <w:pPr>
        <w:spacing w:line="20" w:lineRule="exact"/>
        <w:rPr>
          <w:sz w:val="24"/>
        </w:rPr>
      </w:pPr>
    </w:p>
    <w:p>
      <w:pPr>
        <w:spacing w:line="20" w:lineRule="exact"/>
        <w:rPr>
          <w:b/>
          <w:sz w:val="24"/>
        </w:rPr>
      </w:pPr>
    </w:p>
    <w:tbl>
      <w:tblPr>
        <w:tblStyle w:val="20"/>
        <w:tblW w:w="9061"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6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c>
          <w:tcPr>
            <w:tcW w:w="9061" w:type="dxa"/>
          </w:tcPr>
          <w:p>
            <w:pPr>
              <w:spacing w:before="120" w:line="490" w:lineRule="exact"/>
              <w:rPr>
                <w:b/>
                <w:sz w:val="24"/>
              </w:rPr>
            </w:pPr>
            <w:r>
              <w:rPr>
                <w:b/>
                <w:sz w:val="24"/>
              </w:rPr>
              <w:t xml:space="preserve">  </w:t>
            </w:r>
            <w:r>
              <w:rPr>
                <w:rFonts w:hint="eastAsia" w:hAnsi="宋体"/>
                <w:b/>
                <w:sz w:val="24"/>
              </w:rPr>
              <w:t>审批意见：</w:t>
            </w: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p>
          <w:p>
            <w:pPr>
              <w:spacing w:line="490" w:lineRule="exact"/>
              <w:rPr>
                <w:b/>
                <w:sz w:val="24"/>
              </w:rPr>
            </w:pPr>
            <w:r>
              <w:rPr>
                <w:b/>
                <w:sz w:val="24"/>
              </w:rPr>
              <w:t xml:space="preserve">                                                      </w:t>
            </w:r>
            <w:r>
              <w:rPr>
                <w:rFonts w:hint="eastAsia" w:hAnsi="宋体"/>
                <w:b/>
                <w:sz w:val="24"/>
              </w:rPr>
              <w:t>公</w:t>
            </w:r>
            <w:r>
              <w:rPr>
                <w:b/>
                <w:sz w:val="24"/>
              </w:rPr>
              <w:t xml:space="preserve">  </w:t>
            </w:r>
            <w:r>
              <w:rPr>
                <w:rFonts w:hint="eastAsia" w:hAnsi="宋体"/>
                <w:b/>
                <w:sz w:val="24"/>
              </w:rPr>
              <w:t>章</w:t>
            </w:r>
          </w:p>
          <w:p>
            <w:pPr>
              <w:spacing w:line="490" w:lineRule="exact"/>
              <w:rPr>
                <w:b/>
                <w:sz w:val="24"/>
              </w:rPr>
            </w:pPr>
            <w:r>
              <w:rPr>
                <w:b/>
                <w:sz w:val="24"/>
              </w:rPr>
              <w:t xml:space="preserve">  </w:t>
            </w:r>
            <w:r>
              <w:rPr>
                <w:rFonts w:hint="eastAsia" w:hAnsi="宋体"/>
                <w:b/>
                <w:sz w:val="24"/>
              </w:rPr>
              <w:t>经办人：</w:t>
            </w:r>
            <w:r>
              <w:rPr>
                <w:b/>
                <w:sz w:val="24"/>
              </w:rPr>
              <w:t xml:space="preserve">                                       </w:t>
            </w:r>
            <w:r>
              <w:rPr>
                <w:rFonts w:hint="eastAsia" w:hAnsi="宋体"/>
                <w:b/>
                <w:sz w:val="24"/>
              </w:rPr>
              <w:t>年</w:t>
            </w:r>
            <w:r>
              <w:rPr>
                <w:b/>
                <w:sz w:val="24"/>
              </w:rPr>
              <w:t xml:space="preserve">     </w:t>
            </w:r>
            <w:r>
              <w:rPr>
                <w:rFonts w:hint="eastAsia" w:hAnsi="宋体"/>
                <w:b/>
                <w:sz w:val="24"/>
              </w:rPr>
              <w:t>月</w:t>
            </w:r>
            <w:r>
              <w:rPr>
                <w:b/>
                <w:sz w:val="24"/>
              </w:rPr>
              <w:t xml:space="preserve">     </w:t>
            </w:r>
            <w:r>
              <w:rPr>
                <w:rFonts w:hint="eastAsia" w:hAnsi="宋体"/>
                <w:b/>
                <w:sz w:val="24"/>
              </w:rPr>
              <w:t>日</w:t>
            </w:r>
          </w:p>
          <w:p>
            <w:pPr>
              <w:spacing w:line="490" w:lineRule="exact"/>
              <w:rPr>
                <w:b/>
                <w:sz w:val="24"/>
              </w:rPr>
            </w:pPr>
          </w:p>
          <w:p>
            <w:pPr>
              <w:pStyle w:val="9"/>
              <w:rPr>
                <w:rFonts w:ascii="Times New Roman" w:hAnsi="Times New Roman"/>
                <w:b/>
                <w:sz w:val="28"/>
                <w:szCs w:val="28"/>
              </w:rPr>
            </w:pPr>
            <w:r>
              <w:rPr>
                <w:rFonts w:hint="eastAsia" w:ascii="Times New Roman" w:hAnsi="宋体"/>
                <w:b/>
                <w:sz w:val="28"/>
                <w:szCs w:val="28"/>
              </w:rPr>
              <w:t>注释</w:t>
            </w:r>
          </w:p>
          <w:p>
            <w:pPr>
              <w:pStyle w:val="9"/>
              <w:spacing w:line="440" w:lineRule="exact"/>
              <w:ind w:firstLine="480" w:firstLineChars="200"/>
              <w:rPr>
                <w:rFonts w:ascii="Times New Roman" w:hAnsi="Times New Roman"/>
                <w:sz w:val="24"/>
                <w:szCs w:val="24"/>
              </w:rPr>
            </w:pPr>
            <w:r>
              <w:rPr>
                <w:rFonts w:hint="eastAsia" w:ascii="Times New Roman" w:hAnsi="宋体"/>
                <w:sz w:val="24"/>
                <w:szCs w:val="24"/>
              </w:rPr>
              <w:t>一、本报告表应附以下附件、附图</w:t>
            </w:r>
            <w:r>
              <w:rPr>
                <w:rFonts w:ascii="Times New Roman" w:hAnsi="Times New Roman"/>
                <w:sz w:val="24"/>
                <w:szCs w:val="24"/>
              </w:rPr>
              <w:t>:</w:t>
            </w:r>
          </w:p>
          <w:p>
            <w:pPr>
              <w:pStyle w:val="9"/>
              <w:spacing w:line="440" w:lineRule="exact"/>
              <w:ind w:firstLine="480" w:firstLineChars="200"/>
              <w:rPr>
                <w:rFonts w:ascii="Times New Roman" w:hAnsi="宋体"/>
                <w:sz w:val="24"/>
                <w:szCs w:val="24"/>
              </w:rPr>
            </w:pPr>
            <w:r>
              <w:rPr>
                <w:rFonts w:hint="eastAsia" w:ascii="Times New Roman" w:hAnsi="宋体"/>
                <w:sz w:val="24"/>
                <w:szCs w:val="24"/>
              </w:rPr>
              <w:t>附件：</w:t>
            </w:r>
          </w:p>
          <w:p>
            <w:pPr>
              <w:pStyle w:val="9"/>
              <w:spacing w:line="440" w:lineRule="exact"/>
              <w:ind w:firstLine="480" w:firstLineChars="200"/>
              <w:rPr>
                <w:rFonts w:ascii="Times New Roman" w:hAnsi="Times New Roman"/>
                <w:sz w:val="24"/>
                <w:szCs w:val="24"/>
              </w:rPr>
            </w:pPr>
            <w:r>
              <w:rPr>
                <w:rFonts w:hint="eastAsia" w:ascii="Times New Roman" w:hAnsi="宋体"/>
                <w:sz w:val="24"/>
                <w:szCs w:val="24"/>
              </w:rPr>
              <w:t>附件</w:t>
            </w:r>
            <w:r>
              <w:rPr>
                <w:rFonts w:ascii="Times New Roman" w:hAnsi="Times New Roman"/>
                <w:sz w:val="24"/>
                <w:szCs w:val="24"/>
              </w:rPr>
              <w:t>1</w:t>
            </w:r>
            <w:r>
              <w:rPr>
                <w:rFonts w:hint="eastAsia" w:ascii="Times New Roman" w:hAnsi="宋体"/>
                <w:sz w:val="24"/>
                <w:szCs w:val="24"/>
              </w:rPr>
              <w:t>委托书</w:t>
            </w:r>
          </w:p>
          <w:p>
            <w:pPr>
              <w:pStyle w:val="9"/>
              <w:spacing w:line="440" w:lineRule="exact"/>
              <w:ind w:firstLine="480" w:firstLineChars="200"/>
              <w:rPr>
                <w:rFonts w:ascii="Times New Roman" w:hAnsi="宋体"/>
                <w:sz w:val="24"/>
                <w:szCs w:val="24"/>
              </w:rPr>
            </w:pPr>
            <w:r>
              <w:rPr>
                <w:rFonts w:hint="eastAsia" w:ascii="Times New Roman" w:hAnsi="宋体"/>
                <w:sz w:val="24"/>
                <w:szCs w:val="24"/>
              </w:rPr>
              <w:t>附件</w:t>
            </w:r>
            <w:r>
              <w:rPr>
                <w:rFonts w:ascii="Times New Roman" w:hAnsi="Times New Roman"/>
                <w:sz w:val="24"/>
                <w:szCs w:val="24"/>
              </w:rPr>
              <w:t>2</w:t>
            </w:r>
            <w:r>
              <w:rPr>
                <w:rFonts w:hint="eastAsia" w:ascii="Times New Roman" w:hAnsi="Times New Roman"/>
                <w:sz w:val="24"/>
                <w:szCs w:val="24"/>
              </w:rPr>
              <w:t>备案</w:t>
            </w:r>
          </w:p>
          <w:p>
            <w:pPr>
              <w:pStyle w:val="9"/>
              <w:spacing w:line="440" w:lineRule="exact"/>
              <w:ind w:firstLine="480" w:firstLineChars="200"/>
              <w:rPr>
                <w:rFonts w:ascii="Times New Roman" w:hAnsi="Times New Roman"/>
                <w:sz w:val="24"/>
                <w:szCs w:val="24"/>
              </w:rPr>
            </w:pPr>
            <w:r>
              <w:rPr>
                <w:rFonts w:hint="eastAsia" w:ascii="Times New Roman" w:hAnsi="宋体"/>
                <w:sz w:val="24"/>
                <w:szCs w:val="24"/>
              </w:rPr>
              <w:t>附件</w:t>
            </w:r>
            <w:r>
              <w:rPr>
                <w:rFonts w:ascii="Times New Roman" w:hAnsi="Times New Roman"/>
                <w:sz w:val="24"/>
                <w:szCs w:val="24"/>
              </w:rPr>
              <w:t>3</w:t>
            </w:r>
            <w:r>
              <w:rPr>
                <w:rFonts w:hint="eastAsia" w:ascii="Times New Roman" w:hAnsi="Times New Roman"/>
                <w:sz w:val="24"/>
                <w:szCs w:val="24"/>
              </w:rPr>
              <w:t>嵩阳煤机的环评批复和验收批复</w:t>
            </w:r>
          </w:p>
          <w:p>
            <w:pPr>
              <w:pStyle w:val="9"/>
              <w:spacing w:line="440" w:lineRule="exact"/>
              <w:ind w:firstLine="480" w:firstLineChars="200"/>
              <w:rPr>
                <w:rFonts w:ascii="Times New Roman" w:hAnsi="Times New Roman"/>
                <w:sz w:val="24"/>
                <w:szCs w:val="24"/>
              </w:rPr>
            </w:pPr>
            <w:r>
              <w:rPr>
                <w:rFonts w:hint="eastAsia" w:ascii="Times New Roman" w:hAnsi="Times New Roman"/>
                <w:sz w:val="24"/>
                <w:szCs w:val="24"/>
              </w:rPr>
              <w:t>附件</w:t>
            </w:r>
            <w:r>
              <w:rPr>
                <w:rFonts w:ascii="Times New Roman" w:hAnsi="Times New Roman"/>
                <w:sz w:val="24"/>
                <w:szCs w:val="24"/>
              </w:rPr>
              <w:t>4</w:t>
            </w:r>
            <w:r>
              <w:rPr>
                <w:rFonts w:hint="eastAsia" w:ascii="Times New Roman" w:hAnsi="Times New Roman"/>
                <w:sz w:val="24"/>
                <w:szCs w:val="24"/>
              </w:rPr>
              <w:t>产业集聚区的入住证明</w:t>
            </w:r>
          </w:p>
          <w:p>
            <w:pPr>
              <w:pStyle w:val="9"/>
              <w:spacing w:line="440" w:lineRule="exact"/>
              <w:ind w:firstLine="480" w:firstLineChars="200"/>
              <w:rPr>
                <w:rFonts w:ascii="Times New Roman" w:hAnsi="Times New Roman"/>
                <w:sz w:val="24"/>
                <w:szCs w:val="24"/>
              </w:rPr>
            </w:pPr>
            <w:r>
              <w:rPr>
                <w:rFonts w:hint="eastAsia" w:ascii="Times New Roman" w:hAnsi="Times New Roman"/>
                <w:sz w:val="24"/>
                <w:szCs w:val="24"/>
              </w:rPr>
              <w:t>附件</w:t>
            </w:r>
            <w:r>
              <w:rPr>
                <w:rFonts w:ascii="Times New Roman" w:hAnsi="Times New Roman"/>
                <w:sz w:val="24"/>
                <w:szCs w:val="24"/>
              </w:rPr>
              <w:t>5</w:t>
            </w:r>
            <w:r>
              <w:rPr>
                <w:rFonts w:hint="eastAsia" w:ascii="Times New Roman" w:hAnsi="Times New Roman"/>
                <w:sz w:val="24"/>
                <w:szCs w:val="24"/>
              </w:rPr>
              <w:t>规划证</w:t>
            </w:r>
          </w:p>
          <w:p>
            <w:pPr>
              <w:pStyle w:val="9"/>
              <w:spacing w:line="440" w:lineRule="exact"/>
              <w:ind w:firstLine="480" w:firstLineChars="200"/>
              <w:rPr>
                <w:rFonts w:ascii="Times New Roman" w:hAnsi="Times New Roman"/>
                <w:sz w:val="24"/>
                <w:szCs w:val="24"/>
              </w:rPr>
            </w:pPr>
            <w:r>
              <w:rPr>
                <w:rFonts w:hint="eastAsia" w:ascii="Times New Roman" w:hAnsi="Times New Roman"/>
                <w:sz w:val="24"/>
                <w:szCs w:val="24"/>
              </w:rPr>
              <w:t>附件</w:t>
            </w:r>
            <w:r>
              <w:rPr>
                <w:rFonts w:ascii="Times New Roman" w:hAnsi="Times New Roman"/>
                <w:sz w:val="24"/>
                <w:szCs w:val="24"/>
              </w:rPr>
              <w:t>6</w:t>
            </w:r>
            <w:r>
              <w:rPr>
                <w:rFonts w:hint="eastAsia" w:ascii="Times New Roman" w:hAnsi="Times New Roman"/>
                <w:sz w:val="24"/>
                <w:szCs w:val="24"/>
              </w:rPr>
              <w:t>租赁合同</w:t>
            </w:r>
          </w:p>
          <w:p>
            <w:pPr>
              <w:pStyle w:val="9"/>
              <w:spacing w:line="440" w:lineRule="exact"/>
              <w:ind w:firstLine="480" w:firstLineChars="200"/>
              <w:rPr>
                <w:rFonts w:ascii="Times New Roman" w:hAnsi="Times New Roman"/>
                <w:sz w:val="24"/>
                <w:szCs w:val="24"/>
              </w:rPr>
            </w:pPr>
            <w:r>
              <w:rPr>
                <w:rFonts w:hint="eastAsia" w:ascii="Times New Roman" w:hAnsi="Times New Roman"/>
                <w:sz w:val="24"/>
                <w:szCs w:val="24"/>
              </w:rPr>
              <w:t>附件</w:t>
            </w:r>
            <w:r>
              <w:rPr>
                <w:rFonts w:ascii="Times New Roman" w:hAnsi="Times New Roman"/>
                <w:sz w:val="24"/>
                <w:szCs w:val="24"/>
              </w:rPr>
              <w:t>7</w:t>
            </w:r>
            <w:r>
              <w:rPr>
                <w:rFonts w:hint="eastAsia" w:ascii="Times New Roman" w:hAnsi="Times New Roman"/>
                <w:sz w:val="24"/>
                <w:szCs w:val="24"/>
              </w:rPr>
              <w:t>营业执照</w:t>
            </w:r>
          </w:p>
          <w:p>
            <w:pPr>
              <w:pStyle w:val="9"/>
              <w:spacing w:line="440" w:lineRule="exact"/>
              <w:ind w:firstLine="480" w:firstLineChars="200"/>
              <w:rPr>
                <w:rFonts w:ascii="Times New Roman" w:hAnsi="Times New Roman"/>
                <w:sz w:val="24"/>
                <w:szCs w:val="24"/>
              </w:rPr>
            </w:pPr>
            <w:r>
              <w:rPr>
                <w:rFonts w:hint="eastAsia" w:ascii="Times New Roman" w:hAnsi="Times New Roman"/>
                <w:sz w:val="24"/>
                <w:szCs w:val="24"/>
              </w:rPr>
              <w:t>附图：</w:t>
            </w:r>
          </w:p>
          <w:p>
            <w:pPr>
              <w:pStyle w:val="9"/>
              <w:spacing w:line="440" w:lineRule="exact"/>
              <w:ind w:firstLine="480" w:firstLineChars="200"/>
              <w:rPr>
                <w:rFonts w:ascii="Times New Roman" w:hAnsi="Times New Roman"/>
                <w:sz w:val="24"/>
                <w:szCs w:val="24"/>
              </w:rPr>
            </w:pPr>
            <w:r>
              <w:rPr>
                <w:rFonts w:hint="eastAsia" w:ascii="Times New Roman" w:hAnsi="宋体"/>
                <w:sz w:val="24"/>
                <w:szCs w:val="24"/>
              </w:rPr>
              <w:t>附图</w:t>
            </w:r>
            <w:r>
              <w:rPr>
                <w:rFonts w:ascii="Times New Roman" w:hAnsi="Times New Roman"/>
                <w:sz w:val="24"/>
                <w:szCs w:val="24"/>
              </w:rPr>
              <w:t>1</w:t>
            </w:r>
            <w:r>
              <w:rPr>
                <w:rFonts w:hint="eastAsia" w:ascii="Times New Roman" w:hAnsi="宋体"/>
                <w:sz w:val="24"/>
                <w:szCs w:val="24"/>
              </w:rPr>
              <w:t>项目地理位置图</w:t>
            </w:r>
          </w:p>
          <w:p>
            <w:pPr>
              <w:pStyle w:val="9"/>
              <w:spacing w:line="440" w:lineRule="exact"/>
              <w:ind w:firstLine="480" w:firstLineChars="200"/>
              <w:rPr>
                <w:rFonts w:ascii="Times New Roman" w:hAnsi="宋体"/>
                <w:sz w:val="24"/>
                <w:szCs w:val="24"/>
              </w:rPr>
            </w:pPr>
            <w:r>
              <w:rPr>
                <w:rFonts w:hint="eastAsia" w:ascii="Times New Roman" w:hAnsi="宋体"/>
                <w:sz w:val="24"/>
                <w:szCs w:val="24"/>
              </w:rPr>
              <w:t>附图</w:t>
            </w:r>
            <w:r>
              <w:rPr>
                <w:rFonts w:ascii="Times New Roman" w:hAnsi="Times New Roman"/>
                <w:sz w:val="24"/>
                <w:szCs w:val="24"/>
              </w:rPr>
              <w:t>2</w:t>
            </w:r>
            <w:r>
              <w:rPr>
                <w:rFonts w:hint="eastAsia" w:ascii="Times New Roman" w:hAnsi="宋体"/>
                <w:sz w:val="24"/>
                <w:szCs w:val="24"/>
              </w:rPr>
              <w:t>周围环境示意图</w:t>
            </w:r>
          </w:p>
          <w:p>
            <w:pPr>
              <w:pStyle w:val="9"/>
              <w:spacing w:line="440" w:lineRule="exact"/>
              <w:ind w:firstLine="480" w:firstLineChars="200"/>
              <w:rPr>
                <w:rFonts w:ascii="Times New Roman" w:hAnsi="宋体"/>
                <w:sz w:val="24"/>
                <w:szCs w:val="24"/>
              </w:rPr>
            </w:pPr>
            <w:r>
              <w:rPr>
                <w:rFonts w:hint="eastAsia" w:ascii="Times New Roman" w:hAnsi="宋体"/>
                <w:sz w:val="24"/>
                <w:szCs w:val="24"/>
              </w:rPr>
              <w:t>附图</w:t>
            </w:r>
            <w:r>
              <w:rPr>
                <w:rFonts w:ascii="Times New Roman" w:hAnsi="宋体"/>
                <w:sz w:val="24"/>
                <w:szCs w:val="24"/>
              </w:rPr>
              <w:t>3</w:t>
            </w:r>
            <w:r>
              <w:rPr>
                <w:rFonts w:hint="eastAsia" w:ascii="Times New Roman" w:hAnsi="宋体"/>
                <w:sz w:val="24"/>
                <w:szCs w:val="24"/>
              </w:rPr>
              <w:t>厂区平面布置图</w:t>
            </w:r>
          </w:p>
          <w:p>
            <w:pPr>
              <w:pStyle w:val="9"/>
              <w:spacing w:line="440" w:lineRule="exact"/>
              <w:ind w:firstLine="480" w:firstLineChars="200"/>
              <w:rPr>
                <w:rFonts w:ascii="Times New Roman" w:hAnsi="Times New Roman"/>
                <w:sz w:val="24"/>
                <w:szCs w:val="24"/>
              </w:rPr>
            </w:pPr>
            <w:r>
              <w:rPr>
                <w:rFonts w:hint="eastAsia" w:ascii="Times New Roman" w:hAnsi="宋体"/>
                <w:sz w:val="24"/>
                <w:szCs w:val="24"/>
              </w:rPr>
              <w:t>附图</w:t>
            </w:r>
            <w:r>
              <w:rPr>
                <w:rFonts w:ascii="Times New Roman" w:hAnsi="Times New Roman"/>
                <w:sz w:val="24"/>
                <w:szCs w:val="24"/>
              </w:rPr>
              <w:t>4</w:t>
            </w:r>
            <w:r>
              <w:rPr>
                <w:rFonts w:hint="eastAsia" w:ascii="Times New Roman" w:hAnsi="宋体"/>
                <w:sz w:val="24"/>
                <w:szCs w:val="24"/>
              </w:rPr>
              <w:t>登封市产业集聚区总体规划图</w:t>
            </w:r>
          </w:p>
          <w:p>
            <w:pPr>
              <w:pStyle w:val="9"/>
              <w:spacing w:line="440" w:lineRule="exact"/>
              <w:ind w:firstLine="480" w:firstLineChars="200"/>
              <w:rPr>
                <w:rFonts w:ascii="Times New Roman" w:hAnsi="Times New Roman"/>
                <w:sz w:val="24"/>
                <w:szCs w:val="24"/>
              </w:rPr>
            </w:pPr>
            <w:r>
              <w:rPr>
                <w:rFonts w:hint="eastAsia" w:ascii="Times New Roman" w:hAnsi="Times New Roman"/>
                <w:sz w:val="24"/>
                <w:szCs w:val="24"/>
              </w:rPr>
              <w:t>附图</w:t>
            </w:r>
            <w:r>
              <w:rPr>
                <w:rFonts w:ascii="Times New Roman" w:hAnsi="Times New Roman"/>
                <w:sz w:val="24"/>
                <w:szCs w:val="24"/>
              </w:rPr>
              <w:t>5</w:t>
            </w:r>
            <w:r>
              <w:rPr>
                <w:rFonts w:hint="eastAsia" w:ascii="Times New Roman" w:hAnsi="宋体"/>
                <w:sz w:val="24"/>
                <w:szCs w:val="24"/>
              </w:rPr>
              <w:t>现场照片</w:t>
            </w:r>
          </w:p>
          <w:p>
            <w:pPr>
              <w:pStyle w:val="9"/>
              <w:adjustRightInd w:val="0"/>
              <w:snapToGrid w:val="0"/>
              <w:spacing w:line="440" w:lineRule="exact"/>
              <w:ind w:firstLine="480" w:firstLineChars="200"/>
              <w:rPr>
                <w:rFonts w:ascii="Times New Roman" w:hAnsi="宋体"/>
                <w:sz w:val="24"/>
                <w:szCs w:val="24"/>
              </w:rPr>
            </w:pPr>
            <w:r>
              <w:rPr>
                <w:rFonts w:hint="eastAsia" w:ascii="Times New Roman" w:hAnsi="宋体"/>
                <w:sz w:val="24"/>
                <w:szCs w:val="24"/>
              </w:rPr>
              <w:t>二、如果本报告表不能说明项目产生的污染及对环境造成的影响，应进行专项评价。根据建设项目的特点和当地环境特征，应选下列</w:t>
            </w:r>
            <w:r>
              <w:rPr>
                <w:rFonts w:ascii="Times New Roman" w:hAnsi="宋体"/>
                <w:sz w:val="24"/>
                <w:szCs w:val="24"/>
              </w:rPr>
              <w:t>1</w:t>
            </w:r>
            <w:r>
              <w:rPr>
                <w:rFonts w:hint="eastAsia" w:ascii="Times New Roman" w:hAnsi="宋体"/>
                <w:sz w:val="24"/>
                <w:szCs w:val="24"/>
              </w:rPr>
              <w:t>～</w:t>
            </w:r>
            <w:r>
              <w:rPr>
                <w:rFonts w:ascii="Times New Roman" w:hAnsi="宋体"/>
                <w:sz w:val="24"/>
                <w:szCs w:val="24"/>
              </w:rPr>
              <w:t>2</w:t>
            </w:r>
            <w:r>
              <w:rPr>
                <w:rFonts w:hint="eastAsia" w:ascii="Times New Roman" w:hAnsi="宋体"/>
                <w:sz w:val="24"/>
                <w:szCs w:val="24"/>
              </w:rPr>
              <w:t>项进行专项评价，下列</w:t>
            </w:r>
            <w:r>
              <w:rPr>
                <w:rFonts w:ascii="Times New Roman" w:hAnsi="宋体"/>
                <w:sz w:val="24"/>
                <w:szCs w:val="24"/>
              </w:rPr>
              <w:t>6</w:t>
            </w:r>
            <w:r>
              <w:rPr>
                <w:rFonts w:hint="eastAsia" w:ascii="Times New Roman" w:hAnsi="宋体"/>
                <w:sz w:val="24"/>
                <w:szCs w:val="24"/>
              </w:rPr>
              <w:t>项可另列。</w:t>
            </w:r>
          </w:p>
          <w:p>
            <w:pPr>
              <w:pStyle w:val="9"/>
              <w:spacing w:line="440" w:lineRule="exact"/>
              <w:ind w:firstLine="480" w:firstLineChars="200"/>
              <w:rPr>
                <w:rFonts w:ascii="Times New Roman" w:hAnsi="Times New Roman"/>
                <w:sz w:val="24"/>
                <w:szCs w:val="24"/>
              </w:rPr>
            </w:pPr>
            <w:r>
              <w:rPr>
                <w:rFonts w:ascii="Times New Roman" w:hAnsi="Times New Roman"/>
                <w:sz w:val="24"/>
                <w:szCs w:val="24"/>
              </w:rPr>
              <w:t xml:space="preserve">1. </w:t>
            </w:r>
            <w:r>
              <w:rPr>
                <w:rFonts w:hint="eastAsia" w:ascii="Times New Roman" w:hAnsi="宋体"/>
                <w:sz w:val="24"/>
                <w:szCs w:val="24"/>
              </w:rPr>
              <w:t>大气环境影响专项评价</w:t>
            </w:r>
          </w:p>
          <w:p>
            <w:pPr>
              <w:pStyle w:val="9"/>
              <w:spacing w:line="440" w:lineRule="exact"/>
              <w:ind w:firstLine="480" w:firstLineChars="200"/>
              <w:rPr>
                <w:rFonts w:ascii="Times New Roman" w:hAnsi="Times New Roman"/>
                <w:sz w:val="24"/>
                <w:szCs w:val="24"/>
              </w:rPr>
            </w:pPr>
            <w:r>
              <w:rPr>
                <w:rFonts w:ascii="Times New Roman" w:hAnsi="Times New Roman"/>
                <w:sz w:val="24"/>
                <w:szCs w:val="24"/>
              </w:rPr>
              <w:t xml:space="preserve">2. </w:t>
            </w:r>
            <w:r>
              <w:rPr>
                <w:rFonts w:hint="eastAsia" w:ascii="Times New Roman" w:hAnsi="宋体"/>
                <w:sz w:val="24"/>
                <w:szCs w:val="24"/>
              </w:rPr>
              <w:t>水环境影响专项评价</w:t>
            </w:r>
            <w:r>
              <w:rPr>
                <w:rFonts w:ascii="Times New Roman" w:hAnsi="Times New Roman"/>
                <w:sz w:val="24"/>
                <w:szCs w:val="24"/>
              </w:rPr>
              <w:t>(</w:t>
            </w:r>
            <w:r>
              <w:rPr>
                <w:rFonts w:hint="eastAsia" w:ascii="Times New Roman" w:hAnsi="宋体"/>
                <w:sz w:val="24"/>
                <w:szCs w:val="24"/>
              </w:rPr>
              <w:t>包括地表水和地下水</w:t>
            </w:r>
            <w:r>
              <w:rPr>
                <w:rFonts w:ascii="Times New Roman" w:hAnsi="Times New Roman"/>
                <w:sz w:val="24"/>
                <w:szCs w:val="24"/>
              </w:rPr>
              <w:t>)</w:t>
            </w:r>
          </w:p>
          <w:p>
            <w:pPr>
              <w:pStyle w:val="9"/>
              <w:spacing w:line="440" w:lineRule="exact"/>
              <w:ind w:firstLine="480" w:firstLineChars="200"/>
              <w:rPr>
                <w:rFonts w:ascii="Times New Roman" w:hAnsi="Times New Roman"/>
                <w:sz w:val="24"/>
                <w:szCs w:val="24"/>
              </w:rPr>
            </w:pPr>
            <w:r>
              <w:rPr>
                <w:rFonts w:ascii="Times New Roman" w:hAnsi="Times New Roman"/>
                <w:sz w:val="24"/>
                <w:szCs w:val="24"/>
              </w:rPr>
              <w:t xml:space="preserve">3. </w:t>
            </w:r>
            <w:r>
              <w:rPr>
                <w:rFonts w:hint="eastAsia" w:ascii="Times New Roman" w:hAnsi="宋体"/>
                <w:sz w:val="24"/>
                <w:szCs w:val="24"/>
              </w:rPr>
              <w:t>生态境影响专项评价</w:t>
            </w:r>
          </w:p>
          <w:p>
            <w:pPr>
              <w:pStyle w:val="9"/>
              <w:spacing w:line="440" w:lineRule="exact"/>
              <w:ind w:firstLine="480" w:firstLineChars="200"/>
              <w:rPr>
                <w:rFonts w:ascii="Times New Roman" w:hAnsi="Times New Roman"/>
                <w:sz w:val="24"/>
                <w:szCs w:val="24"/>
              </w:rPr>
            </w:pPr>
            <w:r>
              <w:rPr>
                <w:rFonts w:ascii="Times New Roman" w:hAnsi="Times New Roman"/>
                <w:sz w:val="24"/>
                <w:szCs w:val="24"/>
              </w:rPr>
              <w:t xml:space="preserve">4. </w:t>
            </w:r>
            <w:r>
              <w:rPr>
                <w:rFonts w:hint="eastAsia" w:ascii="Times New Roman" w:hAnsi="宋体"/>
                <w:sz w:val="24"/>
                <w:szCs w:val="24"/>
              </w:rPr>
              <w:t>声影响专项评价</w:t>
            </w:r>
          </w:p>
          <w:p>
            <w:pPr>
              <w:pStyle w:val="9"/>
              <w:spacing w:line="440" w:lineRule="exact"/>
              <w:ind w:firstLine="480" w:firstLineChars="200"/>
              <w:rPr>
                <w:rFonts w:ascii="Times New Roman" w:hAnsi="Times New Roman"/>
                <w:sz w:val="24"/>
                <w:szCs w:val="24"/>
              </w:rPr>
            </w:pPr>
            <w:r>
              <w:rPr>
                <w:rFonts w:ascii="Times New Roman" w:hAnsi="Times New Roman"/>
                <w:sz w:val="24"/>
                <w:szCs w:val="24"/>
              </w:rPr>
              <w:t xml:space="preserve">5. </w:t>
            </w:r>
            <w:r>
              <w:rPr>
                <w:rFonts w:hint="eastAsia" w:ascii="Times New Roman" w:hAnsi="宋体"/>
                <w:sz w:val="24"/>
                <w:szCs w:val="24"/>
              </w:rPr>
              <w:t>土壤影响专项评价</w:t>
            </w:r>
          </w:p>
          <w:p>
            <w:pPr>
              <w:pStyle w:val="9"/>
              <w:adjustRightInd w:val="0"/>
              <w:snapToGrid w:val="0"/>
              <w:spacing w:line="440" w:lineRule="exact"/>
              <w:ind w:firstLine="480" w:firstLineChars="200"/>
              <w:rPr>
                <w:rFonts w:ascii="Times New Roman" w:hAnsi="Times New Roman"/>
                <w:sz w:val="24"/>
                <w:szCs w:val="24"/>
              </w:rPr>
            </w:pPr>
            <w:r>
              <w:rPr>
                <w:rFonts w:ascii="Times New Roman" w:hAnsi="Times New Roman"/>
                <w:sz w:val="24"/>
                <w:szCs w:val="24"/>
              </w:rPr>
              <w:t xml:space="preserve">6. </w:t>
            </w:r>
            <w:r>
              <w:rPr>
                <w:rFonts w:hint="eastAsia" w:ascii="Times New Roman" w:hAnsi="宋体"/>
                <w:sz w:val="24"/>
                <w:szCs w:val="24"/>
              </w:rPr>
              <w:t>固体废弃物影响专项评价</w:t>
            </w:r>
          </w:p>
          <w:p>
            <w:pPr>
              <w:adjustRightInd w:val="0"/>
              <w:snapToGrid w:val="0"/>
              <w:spacing w:line="440" w:lineRule="exact"/>
              <w:ind w:firstLine="240" w:firstLineChars="100"/>
              <w:rPr>
                <w:b/>
                <w:sz w:val="24"/>
              </w:rPr>
            </w:pPr>
            <w:r>
              <w:rPr>
                <w:rFonts w:hint="eastAsia" w:hAnsi="宋体"/>
                <w:sz w:val="24"/>
              </w:rPr>
              <w:t>以上专项评价可另列专项，专项评价按照《环境影响评价技术导则》中的要求进行。</w:t>
            </w:r>
          </w:p>
        </w:tc>
      </w:tr>
    </w:tbl>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Arial Unicode MS">
    <w:altName w:val="宋体"/>
    <w:panose1 w:val="020B0604020202020204"/>
    <w:charset w:val="86"/>
    <w:family w:val="swiss"/>
    <w:pitch w:val="default"/>
    <w:sig w:usb0="00000000" w:usb1="00000000" w:usb2="0000003F" w:usb3="00000000" w:csb0="603F01FF" w:csb1="FFFF0000"/>
  </w:font>
  <w:font w:name="ˎ̥">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宋体"/>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C82"/>
    <w:multiLevelType w:val="multilevel"/>
    <w:tmpl w:val="074F1C8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58ECA11C"/>
    <w:multiLevelType w:val="singleLevel"/>
    <w:tmpl w:val="58ECA11C"/>
    <w:lvl w:ilvl="0" w:tentative="0">
      <w:start w:val="4"/>
      <w:numFmt w:val="decimal"/>
      <w:suff w:val="nothing"/>
      <w:lvlText w:val="（%1）"/>
      <w:lvlJc w:val="left"/>
      <w:rPr>
        <w:rFonts w:cs="Times New Roman"/>
      </w:rPr>
    </w:lvl>
  </w:abstractNum>
  <w:abstractNum w:abstractNumId="2">
    <w:nsid w:val="58ECAE30"/>
    <w:multiLevelType w:val="singleLevel"/>
    <w:tmpl w:val="58ECAE30"/>
    <w:lvl w:ilvl="0" w:tentative="0">
      <w:start w:val="1"/>
      <w:numFmt w:val="decimal"/>
      <w:suff w:val="nothing"/>
      <w:lvlText w:val="%1、"/>
      <w:lvlJc w:val="left"/>
      <w:rPr>
        <w:rFonts w:cs="Times New Roman"/>
      </w:rPr>
    </w:lvl>
  </w:abstractNum>
  <w:abstractNum w:abstractNumId="3">
    <w:nsid w:val="59636EE6"/>
    <w:multiLevelType w:val="singleLevel"/>
    <w:tmpl w:val="59636EE6"/>
    <w:lvl w:ilvl="0" w:tentative="0">
      <w:start w:val="2"/>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523743"/>
    <w:rsid w:val="000D4938"/>
    <w:rsid w:val="00131266"/>
    <w:rsid w:val="00181436"/>
    <w:rsid w:val="002F6771"/>
    <w:rsid w:val="00315E19"/>
    <w:rsid w:val="0037628D"/>
    <w:rsid w:val="00384DEB"/>
    <w:rsid w:val="00477249"/>
    <w:rsid w:val="004C54C0"/>
    <w:rsid w:val="0057642E"/>
    <w:rsid w:val="00597D7E"/>
    <w:rsid w:val="006E35EF"/>
    <w:rsid w:val="007F4421"/>
    <w:rsid w:val="008720A4"/>
    <w:rsid w:val="00974A37"/>
    <w:rsid w:val="00DD58AC"/>
    <w:rsid w:val="00EC4CC5"/>
    <w:rsid w:val="00F0713A"/>
    <w:rsid w:val="00F80E48"/>
    <w:rsid w:val="00F93309"/>
    <w:rsid w:val="04F40C82"/>
    <w:rsid w:val="05CC65FA"/>
    <w:rsid w:val="09BC2BF4"/>
    <w:rsid w:val="09EE71DB"/>
    <w:rsid w:val="09F14C6D"/>
    <w:rsid w:val="0E2324EA"/>
    <w:rsid w:val="0F863F89"/>
    <w:rsid w:val="1468262D"/>
    <w:rsid w:val="14B10704"/>
    <w:rsid w:val="17253DC6"/>
    <w:rsid w:val="172B3B22"/>
    <w:rsid w:val="19C50F2C"/>
    <w:rsid w:val="1AF61EA5"/>
    <w:rsid w:val="1BC8045F"/>
    <w:rsid w:val="1CA859D5"/>
    <w:rsid w:val="1CD02B1E"/>
    <w:rsid w:val="1E922A1C"/>
    <w:rsid w:val="1F301AE9"/>
    <w:rsid w:val="20186455"/>
    <w:rsid w:val="22381787"/>
    <w:rsid w:val="23113249"/>
    <w:rsid w:val="24250CFD"/>
    <w:rsid w:val="245E0476"/>
    <w:rsid w:val="253B3885"/>
    <w:rsid w:val="25867FD4"/>
    <w:rsid w:val="29CB26FC"/>
    <w:rsid w:val="2AD92496"/>
    <w:rsid w:val="2B151E00"/>
    <w:rsid w:val="300D295C"/>
    <w:rsid w:val="301F7F31"/>
    <w:rsid w:val="32D87995"/>
    <w:rsid w:val="338631CD"/>
    <w:rsid w:val="34C44C66"/>
    <w:rsid w:val="35760403"/>
    <w:rsid w:val="37C55656"/>
    <w:rsid w:val="38B74F65"/>
    <w:rsid w:val="39A744AF"/>
    <w:rsid w:val="39D65963"/>
    <w:rsid w:val="39FC65A5"/>
    <w:rsid w:val="3B0E4823"/>
    <w:rsid w:val="3B4E59AD"/>
    <w:rsid w:val="3B5C6B51"/>
    <w:rsid w:val="3D1A1AD4"/>
    <w:rsid w:val="3D1C15A6"/>
    <w:rsid w:val="3D6237C7"/>
    <w:rsid w:val="3EDD0163"/>
    <w:rsid w:val="3F6E4266"/>
    <w:rsid w:val="409B6843"/>
    <w:rsid w:val="421E7182"/>
    <w:rsid w:val="447B27B1"/>
    <w:rsid w:val="45CE03CE"/>
    <w:rsid w:val="47E33EA6"/>
    <w:rsid w:val="48523743"/>
    <w:rsid w:val="4B09298A"/>
    <w:rsid w:val="4BAC120C"/>
    <w:rsid w:val="4CF43422"/>
    <w:rsid w:val="4DAF09B4"/>
    <w:rsid w:val="4E441C4E"/>
    <w:rsid w:val="50990775"/>
    <w:rsid w:val="510F2F79"/>
    <w:rsid w:val="51D42A2C"/>
    <w:rsid w:val="51E43809"/>
    <w:rsid w:val="53096D8B"/>
    <w:rsid w:val="53D46D2B"/>
    <w:rsid w:val="55C111A6"/>
    <w:rsid w:val="55C27450"/>
    <w:rsid w:val="581C5D90"/>
    <w:rsid w:val="598F3A78"/>
    <w:rsid w:val="5A75066C"/>
    <w:rsid w:val="5B1032C5"/>
    <w:rsid w:val="5BD51C82"/>
    <w:rsid w:val="5BE270EE"/>
    <w:rsid w:val="5E5429FD"/>
    <w:rsid w:val="605D27F4"/>
    <w:rsid w:val="61DF0469"/>
    <w:rsid w:val="636D698B"/>
    <w:rsid w:val="65636DCE"/>
    <w:rsid w:val="65964492"/>
    <w:rsid w:val="681A7367"/>
    <w:rsid w:val="6B2A1D49"/>
    <w:rsid w:val="6C191374"/>
    <w:rsid w:val="6C2E62D5"/>
    <w:rsid w:val="6DD464A7"/>
    <w:rsid w:val="6F4F4ACF"/>
    <w:rsid w:val="70431DEE"/>
    <w:rsid w:val="71210908"/>
    <w:rsid w:val="72704650"/>
    <w:rsid w:val="73617CB7"/>
    <w:rsid w:val="740424E8"/>
    <w:rsid w:val="74F9072F"/>
    <w:rsid w:val="78242E78"/>
    <w:rsid w:val="7ABF3018"/>
    <w:rsid w:val="7B595AB2"/>
    <w:rsid w:val="7C054EE0"/>
    <w:rsid w:val="7DE12DA5"/>
    <w:rsid w:val="7F3E18F6"/>
    <w:rsid w:val="7F8C00C6"/>
    <w:rsid w:val="7F9343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qFormat="1" w:unhideWhenUsed="0" w:uiPriority="99" w:semiHidden="0" w:name="Note Heading"/>
    <w:lsdException w:uiPriority="99" w:name="Body Text 2"/>
    <w:lsdException w:qFormat="1" w:unhideWhenUsed="0" w:uiPriority="99" w:semiHidden="0" w:name="Body Text 3"/>
    <w:lsdException w:uiPriority="99" w:name="Body Text Indent 2"/>
    <w:lsdException w:uiPriority="99"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jc w:val="both"/>
    </w:pPr>
    <w:rPr>
      <w:rFonts w:ascii="Calibri" w:hAnsi="Calibri" w:eastAsia="宋体" w:cs="Times New Roman"/>
      <w:kern w:val="2"/>
      <w:sz w:val="28"/>
      <w:szCs w:val="24"/>
      <w:lang w:val="en-US" w:eastAsia="zh-CN" w:bidi="ar-SA"/>
    </w:rPr>
  </w:style>
  <w:style w:type="paragraph" w:styleId="3">
    <w:name w:val="heading 1"/>
    <w:basedOn w:val="1"/>
    <w:next w:val="1"/>
    <w:link w:val="22"/>
    <w:qFormat/>
    <w:uiPriority w:val="99"/>
    <w:pPr>
      <w:keepNext/>
      <w:keepLines/>
      <w:spacing w:before="20" w:after="20"/>
      <w:outlineLvl w:val="0"/>
    </w:pPr>
    <w:rPr>
      <w:rFonts w:eastAsia="黑体"/>
      <w:b/>
      <w:bCs/>
      <w:kern w:val="44"/>
      <w:szCs w:val="44"/>
    </w:rPr>
  </w:style>
  <w:style w:type="paragraph" w:styleId="4">
    <w:name w:val="heading 2"/>
    <w:basedOn w:val="1"/>
    <w:next w:val="1"/>
    <w:link w:val="23"/>
    <w:qFormat/>
    <w:uiPriority w:val="99"/>
    <w:pPr>
      <w:keepNext/>
      <w:keepLines/>
      <w:adjustRightInd w:val="0"/>
      <w:snapToGrid w:val="0"/>
      <w:outlineLvl w:val="1"/>
    </w:pPr>
    <w:rPr>
      <w:rFonts w:ascii="Arial" w:hAnsi="Arial" w:eastAsia="楷体_GB2312"/>
      <w:bCs/>
      <w:szCs w:val="32"/>
    </w:rPr>
  </w:style>
  <w:style w:type="character" w:default="1" w:styleId="14">
    <w:name w:val="Default Paragraph Font"/>
    <w:semiHidden/>
    <w:qFormat/>
    <w:uiPriority w:val="99"/>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99"/>
    <w:pPr>
      <w:autoSpaceDE w:val="0"/>
      <w:autoSpaceDN w:val="0"/>
      <w:adjustRightInd w:val="0"/>
      <w:spacing w:line="537" w:lineRule="exact"/>
      <w:ind w:left="88" w:right="6"/>
    </w:pPr>
    <w:rPr>
      <w:kern w:val="0"/>
      <w:szCs w:val="20"/>
    </w:rPr>
  </w:style>
  <w:style w:type="paragraph" w:styleId="5">
    <w:name w:val="Note Heading"/>
    <w:basedOn w:val="1"/>
    <w:next w:val="1"/>
    <w:link w:val="24"/>
    <w:qFormat/>
    <w:uiPriority w:val="99"/>
    <w:pPr>
      <w:spacing w:line="240" w:lineRule="auto"/>
      <w:jc w:val="center"/>
    </w:pPr>
    <w:rPr>
      <w:sz w:val="21"/>
      <w:szCs w:val="20"/>
    </w:rPr>
  </w:style>
  <w:style w:type="paragraph" w:styleId="6">
    <w:name w:val="Normal Indent"/>
    <w:basedOn w:val="1"/>
    <w:qFormat/>
    <w:uiPriority w:val="99"/>
    <w:pPr>
      <w:adjustRightInd w:val="0"/>
      <w:spacing w:line="500" w:lineRule="exact"/>
      <w:ind w:firstLine="560" w:firstLineChars="200"/>
      <w:textAlignment w:val="baseline"/>
    </w:pPr>
    <w:rPr>
      <w:rFonts w:ascii="宋体" w:hAnsi="宋体"/>
      <w:kern w:val="0"/>
      <w:szCs w:val="20"/>
    </w:rPr>
  </w:style>
  <w:style w:type="paragraph" w:styleId="7">
    <w:name w:val="Body Text 3"/>
    <w:basedOn w:val="1"/>
    <w:link w:val="25"/>
    <w:qFormat/>
    <w:uiPriority w:val="99"/>
    <w:pPr>
      <w:spacing w:after="120" w:line="240" w:lineRule="auto"/>
    </w:pPr>
    <w:rPr>
      <w:sz w:val="16"/>
      <w:szCs w:val="16"/>
    </w:rPr>
  </w:style>
  <w:style w:type="paragraph" w:styleId="8">
    <w:name w:val="Body Text"/>
    <w:basedOn w:val="1"/>
    <w:link w:val="26"/>
    <w:qFormat/>
    <w:uiPriority w:val="99"/>
    <w:pPr>
      <w:spacing w:after="120"/>
    </w:pPr>
  </w:style>
  <w:style w:type="paragraph" w:styleId="9">
    <w:name w:val="Plain Text"/>
    <w:basedOn w:val="1"/>
    <w:link w:val="27"/>
    <w:qFormat/>
    <w:uiPriority w:val="99"/>
    <w:rPr>
      <w:rFonts w:ascii="宋体" w:hAnsi="Courier New"/>
      <w:sz w:val="20"/>
      <w:szCs w:val="20"/>
    </w:rPr>
  </w:style>
  <w:style w:type="paragraph" w:styleId="10">
    <w:name w:val="footer"/>
    <w:basedOn w:val="1"/>
    <w:unhideWhenUsed/>
    <w:qFormat/>
    <w:uiPriority w:val="99"/>
    <w:pPr>
      <w:tabs>
        <w:tab w:val="center" w:pos="4153"/>
        <w:tab w:val="right" w:pos="8306"/>
      </w:tabs>
      <w:snapToGrid w:val="0"/>
      <w:jc w:val="left"/>
    </w:pPr>
    <w:rPr>
      <w:sz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99"/>
    <w:pPr>
      <w:jc w:val="left"/>
    </w:pPr>
    <w:rPr>
      <w:kern w:val="0"/>
      <w:sz w:val="24"/>
    </w:rPr>
  </w:style>
  <w:style w:type="paragraph" w:styleId="13">
    <w:name w:val="Title"/>
    <w:basedOn w:val="1"/>
    <w:next w:val="1"/>
    <w:link w:val="28"/>
    <w:qFormat/>
    <w:uiPriority w:val="99"/>
    <w:pPr>
      <w:jc w:val="left"/>
      <w:outlineLvl w:val="0"/>
    </w:pPr>
    <w:rPr>
      <w:rFonts w:ascii="Cambria" w:hAnsi="Cambria" w:eastAsia="黑体"/>
      <w:b/>
      <w:bCs/>
      <w:sz w:val="32"/>
      <w:szCs w:val="32"/>
    </w:rPr>
  </w:style>
  <w:style w:type="character" w:styleId="15">
    <w:name w:val="FollowedHyperlink"/>
    <w:basedOn w:val="14"/>
    <w:qFormat/>
    <w:uiPriority w:val="99"/>
    <w:rPr>
      <w:rFonts w:cs="Times New Roman"/>
      <w:color w:val="3366CC"/>
      <w:u w:val="none"/>
    </w:rPr>
  </w:style>
  <w:style w:type="character" w:styleId="16">
    <w:name w:val="Emphasis"/>
    <w:basedOn w:val="14"/>
    <w:qFormat/>
    <w:locked/>
    <w:uiPriority w:val="99"/>
    <w:rPr>
      <w:rFonts w:cs="Times New Roman"/>
      <w:sz w:val="21"/>
      <w:szCs w:val="21"/>
    </w:rPr>
  </w:style>
  <w:style w:type="character" w:styleId="17">
    <w:name w:val="Hyperlink"/>
    <w:basedOn w:val="14"/>
    <w:unhideWhenUsed/>
    <w:qFormat/>
    <w:uiPriority w:val="99"/>
    <w:rPr>
      <w:color w:val="0000FF"/>
      <w:u w:val="single"/>
    </w:rPr>
  </w:style>
  <w:style w:type="character" w:styleId="18">
    <w:name w:val="HTML Code"/>
    <w:basedOn w:val="14"/>
    <w:qFormat/>
    <w:uiPriority w:val="99"/>
    <w:rPr>
      <w:rFonts w:ascii="Courier New" w:hAnsi="Courier New" w:cs="Times New Roman"/>
      <w:sz w:val="21"/>
      <w:szCs w:val="21"/>
    </w:rPr>
  </w:style>
  <w:style w:type="character" w:styleId="19">
    <w:name w:val="HTML Cite"/>
    <w:basedOn w:val="14"/>
    <w:qFormat/>
    <w:uiPriority w:val="99"/>
    <w:rPr>
      <w:rFonts w:cs="Times New Roman"/>
      <w:sz w:val="21"/>
      <w:szCs w:val="21"/>
    </w:rPr>
  </w:style>
  <w:style w:type="table" w:styleId="21">
    <w:name w:val="Table Grid"/>
    <w:basedOn w:val="2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Heading 1 Char"/>
    <w:basedOn w:val="14"/>
    <w:link w:val="3"/>
    <w:qFormat/>
    <w:locked/>
    <w:uiPriority w:val="99"/>
    <w:rPr>
      <w:rFonts w:ascii="Calibri" w:hAnsi="Calibri" w:cs="Times New Roman"/>
      <w:b/>
      <w:bCs/>
      <w:kern w:val="44"/>
      <w:sz w:val="44"/>
      <w:szCs w:val="44"/>
    </w:rPr>
  </w:style>
  <w:style w:type="character" w:customStyle="1" w:styleId="23">
    <w:name w:val="Heading 2 Char"/>
    <w:basedOn w:val="14"/>
    <w:link w:val="4"/>
    <w:semiHidden/>
    <w:qFormat/>
    <w:locked/>
    <w:uiPriority w:val="99"/>
    <w:rPr>
      <w:rFonts w:ascii="Cambria" w:hAnsi="Cambria" w:eastAsia="宋体" w:cs="Times New Roman"/>
      <w:b/>
      <w:bCs/>
      <w:sz w:val="32"/>
      <w:szCs w:val="32"/>
    </w:rPr>
  </w:style>
  <w:style w:type="character" w:customStyle="1" w:styleId="24">
    <w:name w:val="Note Heading Char"/>
    <w:basedOn w:val="14"/>
    <w:link w:val="5"/>
    <w:semiHidden/>
    <w:qFormat/>
    <w:locked/>
    <w:uiPriority w:val="99"/>
    <w:rPr>
      <w:rFonts w:ascii="Calibri" w:hAnsi="Calibri" w:cs="Times New Roman"/>
      <w:sz w:val="24"/>
      <w:szCs w:val="24"/>
    </w:rPr>
  </w:style>
  <w:style w:type="character" w:customStyle="1" w:styleId="25">
    <w:name w:val="Body Text 3 Char"/>
    <w:basedOn w:val="14"/>
    <w:link w:val="7"/>
    <w:semiHidden/>
    <w:qFormat/>
    <w:locked/>
    <w:uiPriority w:val="99"/>
    <w:rPr>
      <w:rFonts w:ascii="Calibri" w:hAnsi="Calibri" w:cs="Times New Roman"/>
      <w:sz w:val="16"/>
      <w:szCs w:val="16"/>
    </w:rPr>
  </w:style>
  <w:style w:type="character" w:customStyle="1" w:styleId="26">
    <w:name w:val="Body Text Char"/>
    <w:basedOn w:val="14"/>
    <w:link w:val="8"/>
    <w:semiHidden/>
    <w:qFormat/>
    <w:locked/>
    <w:uiPriority w:val="99"/>
    <w:rPr>
      <w:rFonts w:ascii="Calibri" w:hAnsi="Calibri" w:cs="Times New Roman"/>
      <w:sz w:val="24"/>
      <w:szCs w:val="24"/>
    </w:rPr>
  </w:style>
  <w:style w:type="character" w:customStyle="1" w:styleId="27">
    <w:name w:val="Plain Text Char"/>
    <w:basedOn w:val="14"/>
    <w:link w:val="9"/>
    <w:semiHidden/>
    <w:qFormat/>
    <w:locked/>
    <w:uiPriority w:val="99"/>
    <w:rPr>
      <w:rFonts w:ascii="宋体" w:hAnsi="Courier New" w:cs="Courier New"/>
      <w:sz w:val="21"/>
      <w:szCs w:val="21"/>
    </w:rPr>
  </w:style>
  <w:style w:type="character" w:customStyle="1" w:styleId="28">
    <w:name w:val="Title Char"/>
    <w:basedOn w:val="14"/>
    <w:link w:val="13"/>
    <w:qFormat/>
    <w:locked/>
    <w:uiPriority w:val="99"/>
    <w:rPr>
      <w:rFonts w:ascii="Cambria" w:hAnsi="Cambria" w:cs="Times New Roman"/>
      <w:b/>
      <w:bCs/>
      <w:sz w:val="32"/>
      <w:szCs w:val="32"/>
    </w:rPr>
  </w:style>
  <w:style w:type="paragraph" w:customStyle="1" w:styleId="29">
    <w:name w:val="样式35"/>
    <w:basedOn w:val="1"/>
    <w:qFormat/>
    <w:uiPriority w:val="99"/>
    <w:pPr>
      <w:adjustRightInd w:val="0"/>
      <w:spacing w:line="312" w:lineRule="auto"/>
      <w:ind w:firstLine="567"/>
    </w:pPr>
    <w:rPr>
      <w:rFonts w:ascii="宋体"/>
      <w:kern w:val="0"/>
      <w:szCs w:val="20"/>
    </w:rPr>
  </w:style>
  <w:style w:type="paragraph" w:customStyle="1" w:styleId="30">
    <w:name w:val="1正文段落"/>
    <w:basedOn w:val="1"/>
    <w:qFormat/>
    <w:uiPriority w:val="99"/>
    <w:pPr>
      <w:spacing w:line="360" w:lineRule="auto"/>
      <w:ind w:firstLine="480" w:firstLineChars="200"/>
      <w:jc w:val="left"/>
    </w:pPr>
    <w:rPr>
      <w:kern w:val="0"/>
      <w:sz w:val="24"/>
    </w:rPr>
  </w:style>
  <w:style w:type="paragraph" w:customStyle="1" w:styleId="31">
    <w:name w:val="表头 样式"/>
    <w:basedOn w:val="1"/>
    <w:qFormat/>
    <w:uiPriority w:val="99"/>
    <w:pPr>
      <w:spacing w:line="520" w:lineRule="exact"/>
      <w:jc w:val="center"/>
    </w:pPr>
    <w:rPr>
      <w:rFonts w:eastAsia="黑体"/>
      <w:bCs/>
      <w:color w:val="000000"/>
      <w:sz w:val="24"/>
    </w:rPr>
  </w:style>
  <w:style w:type="paragraph" w:customStyle="1" w:styleId="32">
    <w:name w:val="正文 样式"/>
    <w:basedOn w:val="1"/>
    <w:next w:val="1"/>
    <w:qFormat/>
    <w:uiPriority w:val="99"/>
    <w:pPr>
      <w:spacing w:line="520" w:lineRule="exact"/>
      <w:ind w:firstLine="200" w:firstLineChars="200"/>
    </w:pPr>
    <w:rPr>
      <w:color w:val="000000"/>
      <w:kern w:val="0"/>
      <w:sz w:val="24"/>
    </w:rPr>
  </w:style>
  <w:style w:type="paragraph" w:customStyle="1" w:styleId="33">
    <w:name w:val="Char Char Char7"/>
    <w:basedOn w:val="1"/>
    <w:qFormat/>
    <w:uiPriority w:val="99"/>
    <w:pPr>
      <w:snapToGrid w:val="0"/>
      <w:spacing w:line="360" w:lineRule="auto"/>
      <w:ind w:firstLine="200" w:firstLineChars="200"/>
    </w:pPr>
    <w:rPr>
      <w:rFonts w:ascii="宋体" w:hAnsi="宋体"/>
      <w:sz w:val="24"/>
    </w:rPr>
  </w:style>
  <w:style w:type="paragraph" w:customStyle="1" w:styleId="34">
    <w:name w:val="文本块11"/>
    <w:basedOn w:val="1"/>
    <w:qFormat/>
    <w:uiPriority w:val="99"/>
    <w:pPr>
      <w:autoSpaceDE w:val="0"/>
      <w:autoSpaceDN w:val="0"/>
      <w:adjustRightInd w:val="0"/>
      <w:spacing w:line="537" w:lineRule="exact"/>
      <w:ind w:left="88" w:right="6"/>
    </w:pPr>
    <w:rPr>
      <w:kern w:val="0"/>
      <w:szCs w:val="20"/>
    </w:rPr>
  </w:style>
  <w:style w:type="character" w:customStyle="1" w:styleId="35">
    <w:name w:val="editor_createlink_mouseover"/>
    <w:basedOn w:val="14"/>
    <w:qFormat/>
    <w:uiPriority w:val="99"/>
    <w:rPr>
      <w:rFonts w:cs="Times New Roman"/>
    </w:rPr>
  </w:style>
  <w:style w:type="character" w:customStyle="1" w:styleId="36">
    <w:name w:val="editor_quote_disabled"/>
    <w:basedOn w:val="14"/>
    <w:qFormat/>
    <w:uiPriority w:val="99"/>
    <w:rPr>
      <w:rFonts w:cs="Times New Roman"/>
    </w:rPr>
  </w:style>
  <w:style w:type="character" w:customStyle="1" w:styleId="37">
    <w:name w:val="editor_quote_active"/>
    <w:basedOn w:val="14"/>
    <w:qFormat/>
    <w:uiPriority w:val="99"/>
    <w:rPr>
      <w:rFonts w:cs="Times New Roman"/>
    </w:rPr>
  </w:style>
  <w:style w:type="character" w:customStyle="1" w:styleId="38">
    <w:name w:val="editor_createlink"/>
    <w:basedOn w:val="14"/>
    <w:qFormat/>
    <w:uiPriority w:val="99"/>
    <w:rPr>
      <w:rFonts w:cs="Times New Roman"/>
    </w:rPr>
  </w:style>
  <w:style w:type="character" w:customStyle="1" w:styleId="39">
    <w:name w:val="editor_createlink_mousedown"/>
    <w:basedOn w:val="14"/>
    <w:qFormat/>
    <w:uiPriority w:val="99"/>
    <w:rPr>
      <w:rFonts w:cs="Times New Roman"/>
    </w:rPr>
  </w:style>
  <w:style w:type="character" w:customStyle="1" w:styleId="40">
    <w:name w:val="editor_createlink_active"/>
    <w:basedOn w:val="14"/>
    <w:qFormat/>
    <w:uiPriority w:val="99"/>
    <w:rPr>
      <w:rFonts w:cs="Times New Roman"/>
    </w:rPr>
  </w:style>
  <w:style w:type="character" w:customStyle="1" w:styleId="41">
    <w:name w:val="editor_createlink_disabled"/>
    <w:basedOn w:val="14"/>
    <w:qFormat/>
    <w:uiPriority w:val="99"/>
    <w:rPr>
      <w:rFonts w:cs="Times New Roman"/>
    </w:rPr>
  </w:style>
  <w:style w:type="character" w:customStyle="1" w:styleId="42">
    <w:name w:val="editor_quote"/>
    <w:basedOn w:val="14"/>
    <w:qFormat/>
    <w:uiPriority w:val="99"/>
    <w:rPr>
      <w:rFonts w:cs="Times New Roman"/>
    </w:rPr>
  </w:style>
  <w:style w:type="character" w:customStyle="1" w:styleId="43">
    <w:name w:val="editor_quote_mouseover"/>
    <w:basedOn w:val="14"/>
    <w:qFormat/>
    <w:uiPriority w:val="99"/>
    <w:rPr>
      <w:rFonts w:cs="Times New Roman"/>
    </w:rPr>
  </w:style>
  <w:style w:type="character" w:customStyle="1" w:styleId="44">
    <w:name w:val="editor_quote_mousedown"/>
    <w:basedOn w:val="14"/>
    <w:qFormat/>
    <w:uiPriority w:val="99"/>
    <w:rPr>
      <w:rFonts w:cs="Times New Roman"/>
    </w:rPr>
  </w:style>
  <w:style w:type="character" w:customStyle="1" w:styleId="45">
    <w:name w:val="hover40"/>
    <w:basedOn w:val="14"/>
    <w:qFormat/>
    <w:uiPriority w:val="99"/>
    <w:rPr>
      <w:rFonts w:cs="Times New Roman"/>
      <w:shd w:val="clear" w:color="auto" w:fill="E9ED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35</Pages>
  <Words>3464</Words>
  <Characters>19748</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2017-04-11T09:16:00Z</dcterms:created>
  <dc:creator>Administrator</dc:creator>
  <cp:lastModifiedBy>Administrator</cp:lastModifiedBy>
  <cp:lastPrinted>2017-08-11T01:12:50Z</cp:lastPrinted>
  <dcterms:modified xsi:type="dcterms:W3CDTF">2017-08-11T01:14:47Z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